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6a69" w14:paraId="d9f6a69" w:rsidRDefault="00AF58C9" w:rsidP="00AF58C9" w:rsidR="00AF58C9" w:rsidRPr="00072CAA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AF58C9" w:rsidP="00AF58C9" w:rsidR="00AF58C9" w:rsidRPr="00072CAA">
      <w:pPr>
        <w:rPr>
          <w:rFonts w:cstheme="majorBidi" w:hAnsiTheme="majorBidi" w:asciiTheme="majorBidi"/>
        </w:rPr>
      </w:pPr>
    </w:p>
    <w:p w:rsidRDefault="00AF58C9" w:rsidP="00AF58C9" w:rsidR="00AF58C9" w:rsidRPr="00072CAA">
      <w:pPr>
        <w:rPr>
          <w:rFonts w:cstheme="majorBidi" w:hAnsiTheme="majorBidi" w:asciiTheme="majorBidi"/>
        </w:rPr>
      </w:pPr>
    </w:p>
    <w:p w:rsidRDefault="00AF58C9" w:rsidP="00AF58C9" w:rsidR="00AF58C9" w:rsidRPr="00072CAA">
      <w:pPr>
        <w:rPr>
          <w:rFonts w:cstheme="majorBidi" w:hAnsiTheme="majorBidi" w:asciiTheme="majorBidi"/>
          <w:b/>
          <w:bCs/>
        </w:rPr>
      </w:pPr>
      <w:r w:rsidRPr="00072CAA">
        <w:rPr>
          <w:rFonts w:cstheme="majorBidi" w:hAnsiTheme="majorBidi" w:asciiTheme="majorBidi"/>
          <w:b/>
          <w:bCs/>
        </w:rPr>
        <w:t>REPUBLIKA HRVATSKA</w:t>
      </w:r>
    </w:p>
    <w:p w:rsidRDefault="00AF58C9" w:rsidP="00AF58C9" w:rsidR="003418E6" w:rsidRPr="00072CAA">
      <w:pPr>
        <w:rPr>
          <w:rFonts w:cstheme="majorBidi" w:hAnsiTheme="majorBidi" w:asciiTheme="majorBidi"/>
          <w:b/>
          <w:bCs/>
        </w:rPr>
      </w:pPr>
      <w:r w:rsidRPr="00072CAA">
        <w:rPr>
          <w:rFonts w:cstheme="majorBidi" w:hAnsiTheme="majorBidi" w:asciiTheme="majorBidi"/>
          <w:b/>
          <w:bCs/>
        </w:rPr>
        <w:t>TRGOVAČKI SUD U ZADRU</w:t>
      </w:r>
    </w:p>
    <w:p w:rsidRDefault="003418E6" w:rsidP="00AF58C9" w:rsidR="00F22481" w:rsidRPr="00072CAA">
      <w:pPr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t>Ulica dr. Franje Tuđmana 35</w:t>
      </w:r>
      <w:r w:rsidR="00AF58C9" w:rsidRPr="00072CAA">
        <w:rPr>
          <w:rFonts w:cstheme="majorBidi" w:hAnsiTheme="majorBidi" w:asciiTheme="majorBidi"/>
        </w:rPr>
        <w:tab/>
      </w:r>
      <w:r w:rsidR="00AF58C9" w:rsidRPr="00072CAA">
        <w:rPr>
          <w:rFonts w:cstheme="majorBidi" w:hAnsiTheme="majorBidi" w:asciiTheme="majorBidi"/>
        </w:rPr>
        <w:tab/>
      </w:r>
    </w:p>
    <w:p w:rsidRDefault="00F22481" w:rsidP="00DD6A5B" w:rsidR="00AF58C9" w:rsidRPr="00072CAA">
      <w:pPr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t>Zadar</w:t>
      </w:r>
      <w:r w:rsidR="00AF58C9" w:rsidRPr="00072CAA">
        <w:rPr>
          <w:rFonts w:cstheme="majorBidi" w:hAnsiTheme="majorBidi" w:asciiTheme="majorBidi"/>
        </w:rPr>
        <w:tab/>
      </w:r>
      <w:r w:rsidR="00AF58C9" w:rsidRPr="00072CAA">
        <w:rPr>
          <w:rFonts w:cstheme="majorBidi" w:hAnsiTheme="majorBidi" w:asciiTheme="majorBidi"/>
        </w:rPr>
        <w:tab/>
      </w:r>
      <w:r w:rsidR="00AF58C9" w:rsidRPr="00072CAA">
        <w:rPr>
          <w:rFonts w:cstheme="majorBidi" w:hAnsiTheme="majorBidi" w:asciiTheme="majorBidi"/>
        </w:rPr>
        <w:tab/>
      </w:r>
      <w:r w:rsidR="00AF58C9" w:rsidRPr="00072CAA">
        <w:rPr>
          <w:rFonts w:cstheme="majorBidi" w:hAnsiTheme="majorBidi" w:asciiTheme="majorBidi"/>
        </w:rPr>
        <w:tab/>
      </w:r>
    </w:p>
    <w:p w:rsidRDefault="003418E6" w:rsidP="003418E6" w:rsidR="003418E6" w:rsidRPr="00072CAA">
      <w:pPr>
        <w:jc w:val="center"/>
        <w:rPr>
          <w:rFonts w:cstheme="majorBidi" w:hAnsiTheme="majorBidi" w:asciiTheme="majorBidi"/>
          <w:b/>
          <w:bCs/>
        </w:rPr>
      </w:pPr>
    </w:p>
    <w:p w:rsidRDefault="003418E6" w:rsidP="003418E6" w:rsidR="00AF58C9" w:rsidRPr="00072CAA">
      <w:pPr>
        <w:jc w:val="center"/>
        <w:rPr>
          <w:rFonts w:cstheme="majorBidi" w:hAnsiTheme="majorBidi" w:asciiTheme="majorBidi"/>
          <w:b/>
          <w:bCs/>
        </w:rPr>
      </w:pPr>
      <w:r w:rsidRPr="00072CAA">
        <w:rPr>
          <w:rFonts w:cstheme="majorBidi" w:hAnsiTheme="majorBidi" w:asciiTheme="majorBidi"/>
          <w:b/>
          <w:bCs/>
        </w:rPr>
        <w:t>R E P U B L I K A H R V A T S K A</w:t>
      </w:r>
    </w:p>
    <w:p w:rsidRDefault="00AF58C9" w:rsidP="00AF58C9" w:rsidR="00AF58C9" w:rsidRPr="00072CAA">
      <w:pPr>
        <w:rPr>
          <w:rFonts w:cstheme="majorBidi" w:hAnsiTheme="majorBidi" w:asciiTheme="majorBidi"/>
        </w:rPr>
      </w:pPr>
    </w:p>
    <w:p w:rsidRDefault="00AF58C9" w:rsidP="00AF58C9" w:rsidR="00AF58C9" w:rsidRPr="00072CAA">
      <w:pPr>
        <w:jc w:val="center"/>
        <w:rPr>
          <w:rFonts w:cstheme="majorBidi" w:hAnsiTheme="majorBidi" w:asciiTheme="majorBidi"/>
          <w:b/>
          <w:bCs/>
        </w:rPr>
      </w:pPr>
      <w:r w:rsidRPr="00072CAA">
        <w:rPr>
          <w:rFonts w:cstheme="majorBidi" w:hAnsiTheme="majorBidi" w:asciiTheme="majorBidi"/>
          <w:b/>
          <w:bCs/>
        </w:rPr>
        <w:t>R J E Š E N J E</w:t>
      </w:r>
    </w:p>
    <w:p w:rsidRDefault="00605929" w:rsidP="00605929" w:rsidR="00605929">
      <w:pPr>
        <w:ind w:firstLine="708"/>
        <w:jc w:val="both"/>
        <w:rPr>
          <w:rFonts w:cstheme="majorBidi" w:hAnsiTheme="majorBidi" w:asciiTheme="majorBidi"/>
        </w:rPr>
      </w:pPr>
    </w:p>
    <w:p w:rsidRDefault="00605929" w:rsidP="00605929" w:rsidR="00605929" w:rsidRPr="009B4746">
      <w:pPr>
        <w:ind w:firstLine="708"/>
        <w:jc w:val="both"/>
        <w:rPr>
          <w:rFonts w:cstheme="majorBidi" w:hAnsiTheme="majorBidi" w:asciiTheme="majorBidi"/>
        </w:rPr>
      </w:pPr>
      <w:r>
        <w:t>Trgovački sud u Zadru, OIB:39670464653 po sutkinji</w:t>
      </w:r>
      <w:r w:rsidRPr="00976A50">
        <w:t xml:space="preserve"> </w:t>
      </w:r>
      <w:r>
        <w:t>Ani Markač,</w:t>
      </w:r>
      <w:r w:rsidRPr="00976A50">
        <w:t xml:space="preserve"> </w:t>
      </w:r>
      <w:r>
        <w:t xml:space="preserve">u stečajnom postupku </w:t>
      </w:r>
      <w:r w:rsidRPr="00976A50">
        <w:t xml:space="preserve">nad stečajnim dužnikom </w:t>
      </w:r>
      <w:r w:rsidRPr="009B4746">
        <w:rPr>
          <w:rFonts w:cstheme="majorBidi" w:hAnsiTheme="majorBidi" w:asciiTheme="majorBidi"/>
        </w:rPr>
        <w:t xml:space="preserve">AUTOTRANSPORT d.d. u stečaju, Šibenik, Draga 14, OIB:15635426147, zastupan po stečajnoj upraviteljici Marici Nekić, </w:t>
      </w:r>
      <w:r>
        <w:rPr>
          <w:rFonts w:cstheme="majorBidi" w:hAnsiTheme="majorBidi" w:asciiTheme="majorBidi"/>
        </w:rPr>
        <w:t xml:space="preserve">iz Zadra, Put </w:t>
      </w:r>
      <w:proofErr w:type="spellStart"/>
      <w:r>
        <w:rPr>
          <w:rFonts w:cstheme="majorBidi" w:hAnsiTheme="majorBidi" w:asciiTheme="majorBidi"/>
        </w:rPr>
        <w:t>Gazića</w:t>
      </w:r>
      <w:proofErr w:type="spellEnd"/>
      <w:r>
        <w:rPr>
          <w:rFonts w:cstheme="majorBidi" w:hAnsiTheme="majorBidi" w:asciiTheme="majorBidi"/>
        </w:rPr>
        <w:t xml:space="preserve"> 14a, dana 26. travnja </w:t>
      </w:r>
      <w:r w:rsidRPr="009B4746">
        <w:rPr>
          <w:rFonts w:cstheme="majorBidi" w:hAnsiTheme="majorBidi" w:asciiTheme="majorBidi"/>
        </w:rPr>
        <w:t xml:space="preserve">2016. </w:t>
      </w:r>
    </w:p>
    <w:p w:rsidRDefault="00072CAA" w:rsidP="00072CAA" w:rsidR="00072CAA">
      <w:pPr>
        <w:jc w:val="both"/>
        <w:rPr>
          <w:rFonts w:cstheme="majorBidi" w:hAnsiTheme="majorBidi" w:asciiTheme="majorBidi"/>
        </w:rPr>
      </w:pPr>
    </w:p>
    <w:p w:rsidRDefault="00AF58C9" w:rsidP="00072CAA" w:rsidR="00AF58C9" w:rsidRPr="00072CAA">
      <w:pPr>
        <w:jc w:val="center"/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t>r i j e š i o   j e</w:t>
      </w:r>
    </w:p>
    <w:p w:rsidRDefault="00072CAA" w:rsidP="00072CAA" w:rsidR="00072CAA" w:rsidRPr="00072CAA">
      <w:pPr>
        <w:ind w:firstLine="708"/>
        <w:jc w:val="both"/>
        <w:rPr>
          <w:rFonts w:cstheme="majorBidi" w:hAnsiTheme="majorBidi" w:asciiTheme="majorBidi"/>
        </w:rPr>
      </w:pPr>
    </w:p>
    <w:p w:rsidRDefault="00072CAA" w:rsidP="00E05F00" w:rsidR="008D50DC" w:rsidRPr="00E05F00">
      <w:pPr>
        <w:jc w:val="both"/>
        <w:rPr>
          <w:rFonts w:cstheme="majorBidi" w:hAnsiTheme="majorBidi" w:asciiTheme="majorBidi"/>
        </w:rPr>
      </w:pPr>
      <w:r w:rsidRPr="00E05F00">
        <w:rPr>
          <w:rFonts w:cstheme="majorBidi" w:hAnsiTheme="majorBidi" w:asciiTheme="majorBidi"/>
        </w:rPr>
        <w:t>Saziva se Sku</w:t>
      </w:r>
      <w:r w:rsidR="008D50DC" w:rsidRPr="00E05F00">
        <w:rPr>
          <w:rFonts w:cstheme="majorBidi" w:hAnsiTheme="majorBidi" w:asciiTheme="majorBidi"/>
        </w:rPr>
        <w:t xml:space="preserve">pština vjerovnika za </w:t>
      </w:r>
    </w:p>
    <w:p w:rsidRDefault="008D50DC" w:rsidP="008D50DC" w:rsidR="008D50DC" w:rsidRPr="008D50DC">
      <w:pPr>
        <w:ind w:left="-12"/>
        <w:jc w:val="both"/>
        <w:rPr>
          <w:rFonts w:cstheme="majorBidi" w:hAnsiTheme="majorBidi" w:asciiTheme="majorBidi"/>
        </w:rPr>
      </w:pPr>
    </w:p>
    <w:p w:rsidRDefault="008D50DC" w:rsidP="008D50DC" w:rsidR="00072CAA" w:rsidRPr="008D50DC">
      <w:pPr>
        <w:ind w:left="708"/>
        <w:jc w:val="center"/>
        <w:rPr>
          <w:rFonts w:cstheme="majorBidi" w:hAnsiTheme="majorBidi" w:asciiTheme="majorBidi"/>
          <w:b/>
        </w:rPr>
      </w:pPr>
      <w:r w:rsidRPr="008D50DC">
        <w:rPr>
          <w:rFonts w:cstheme="majorBidi" w:hAnsiTheme="majorBidi" w:asciiTheme="majorBidi"/>
          <w:b/>
        </w:rPr>
        <w:t>d</w:t>
      </w:r>
      <w:r w:rsidR="00744B98">
        <w:rPr>
          <w:rFonts w:cstheme="majorBidi" w:hAnsiTheme="majorBidi" w:asciiTheme="majorBidi"/>
          <w:b/>
        </w:rPr>
        <w:t>an 24. svibnja 2016. godine u 10,3</w:t>
      </w:r>
      <w:r w:rsidRPr="008D50DC">
        <w:rPr>
          <w:rFonts w:cstheme="majorBidi" w:hAnsiTheme="majorBidi" w:asciiTheme="majorBidi"/>
          <w:b/>
        </w:rPr>
        <w:t>0 sati</w:t>
      </w:r>
    </w:p>
    <w:p w:rsidRDefault="00072CAA" w:rsidP="00072CAA" w:rsidR="00072CAA" w:rsidRPr="00072CAA">
      <w:pPr>
        <w:ind w:firstLine="708"/>
        <w:jc w:val="both"/>
        <w:rPr>
          <w:rFonts w:cstheme="majorBidi" w:hAnsiTheme="majorBidi" w:asciiTheme="majorBidi"/>
        </w:rPr>
      </w:pPr>
    </w:p>
    <w:p w:rsidRDefault="00072CAA" w:rsidP="008D50DC" w:rsidR="00072CAA" w:rsidRPr="00072CAA">
      <w:pPr>
        <w:pStyle w:val="Zaglavlje"/>
        <w:tabs>
          <w:tab w:pos="4536" w:val="clear"/>
          <w:tab w:pos="9072" w:val="clear"/>
        </w:tabs>
        <w:ind w:firstLine="708"/>
        <w:jc w:val="both"/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t xml:space="preserve">koja će se održati </w:t>
      </w:r>
      <w:r w:rsidR="008D50DC">
        <w:rPr>
          <w:rFonts w:cstheme="majorBidi" w:hAnsiTheme="majorBidi" w:asciiTheme="majorBidi"/>
        </w:rPr>
        <w:t xml:space="preserve">kod </w:t>
      </w:r>
      <w:r w:rsidR="008D50DC" w:rsidRPr="006D52A5">
        <w:rPr>
          <w:bCs/>
        </w:rPr>
        <w:t>Trgovačkog suda</w:t>
      </w:r>
      <w:r w:rsidR="008D50DC">
        <w:t xml:space="preserve"> u Zadru, Stalne službe u Šibeniku, Stjepana Radića 81, </w:t>
      </w:r>
      <w:r w:rsidR="008D50DC" w:rsidRPr="008D50DC">
        <w:rPr>
          <w:bCs/>
        </w:rPr>
        <w:t>sudnica broj 27/</w:t>
      </w:r>
      <w:r w:rsidR="008D50DC">
        <w:rPr>
          <w:bCs/>
        </w:rPr>
        <w:t>I</w:t>
      </w:r>
      <w:r w:rsidR="008D50DC" w:rsidRPr="008D50DC">
        <w:rPr>
          <w:bCs/>
        </w:rPr>
        <w:t xml:space="preserve"> kat</w:t>
      </w:r>
      <w:r w:rsidR="008D50DC">
        <w:t xml:space="preserve"> (Općinski sud u Šibeniku, Stjepana Radića 81).</w:t>
      </w:r>
    </w:p>
    <w:p w:rsidRDefault="00072CAA" w:rsidP="00072CAA" w:rsidR="00072CAA" w:rsidRPr="00072CAA">
      <w:pPr>
        <w:jc w:val="both"/>
        <w:rPr>
          <w:rFonts w:cstheme="majorBidi" w:hAnsiTheme="majorBidi" w:asciiTheme="majorBidi"/>
        </w:rPr>
      </w:pPr>
    </w:p>
    <w:p w:rsidRDefault="00072CAA" w:rsidP="00E05F00" w:rsidR="00072CAA" w:rsidRPr="00072CAA">
      <w:pPr>
        <w:jc w:val="both"/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t xml:space="preserve">Dnevni red : </w:t>
      </w:r>
    </w:p>
    <w:p w:rsidRDefault="00072CAA" w:rsidP="00072CAA" w:rsidR="00072CAA" w:rsidRPr="00072CAA">
      <w:pPr>
        <w:ind w:firstLine="708"/>
        <w:jc w:val="both"/>
        <w:rPr>
          <w:rFonts w:cstheme="majorBidi" w:hAnsiTheme="majorBidi" w:asciiTheme="majorBidi"/>
        </w:rPr>
      </w:pPr>
    </w:p>
    <w:p w:rsidRDefault="006C304A" w:rsidP="00E05F00" w:rsidR="00072CAA" w:rsidRPr="00072CA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</w:t>
      </w:r>
      <w:r w:rsidR="00E05F00">
        <w:rPr>
          <w:rFonts w:cstheme="majorBidi" w:hAnsiTheme="majorBidi" w:asciiTheme="majorBidi"/>
        </w:rPr>
        <w:t>.</w:t>
      </w:r>
      <w:r w:rsidR="00E05F00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R</w:t>
      </w:r>
      <w:r w:rsidR="00072CAA" w:rsidRPr="00072CAA">
        <w:rPr>
          <w:rFonts w:cstheme="majorBidi" w:hAnsiTheme="majorBidi" w:asciiTheme="majorBidi"/>
        </w:rPr>
        <w:t>aspravljanje i glasovanje o stečajno</w:t>
      </w:r>
      <w:r>
        <w:rPr>
          <w:rFonts w:cstheme="majorBidi" w:hAnsiTheme="majorBidi" w:asciiTheme="majorBidi"/>
        </w:rPr>
        <w:t>m planu.</w:t>
      </w:r>
    </w:p>
    <w:p w:rsidRDefault="00072CAA" w:rsidP="00072CAA" w:rsidR="00072CAA" w:rsidRPr="00072CAA">
      <w:pPr>
        <w:jc w:val="both"/>
        <w:rPr>
          <w:rFonts w:cstheme="majorBidi" w:hAnsiTheme="majorBidi" w:asciiTheme="majorBidi"/>
        </w:rPr>
      </w:pPr>
    </w:p>
    <w:p w:rsidRDefault="00E05F00" w:rsidP="00E05F00" w:rsidR="00072CAA" w:rsidRPr="00072CA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II.</w:t>
      </w:r>
      <w:r>
        <w:rPr>
          <w:rFonts w:cstheme="majorBidi" w:hAnsiTheme="majorBidi" w:asciiTheme="majorBidi"/>
        </w:rPr>
        <w:tab/>
      </w:r>
      <w:r w:rsidR="00072CAA" w:rsidRPr="00072CAA">
        <w:rPr>
          <w:rFonts w:cstheme="majorBidi" w:hAnsiTheme="majorBidi" w:asciiTheme="majorBidi"/>
        </w:rPr>
        <w:t>Plan i prispjele stavove o planu mož</w:t>
      </w:r>
      <w:r w:rsidR="00605929">
        <w:rPr>
          <w:rFonts w:cstheme="majorBidi" w:hAnsiTheme="majorBidi" w:asciiTheme="majorBidi"/>
        </w:rPr>
        <w:t>e se pregledati u pisarnici Trgovačkog suda u Zadru</w:t>
      </w:r>
      <w:r>
        <w:rPr>
          <w:rFonts w:cstheme="majorBidi" w:hAnsiTheme="majorBidi" w:asciiTheme="majorBidi"/>
        </w:rPr>
        <w:t xml:space="preserve"> (Dr. Franje Tuđmana 35)</w:t>
      </w:r>
      <w:r w:rsidR="00605929">
        <w:rPr>
          <w:rFonts w:cstheme="majorBidi" w:hAnsiTheme="majorBidi" w:asciiTheme="majorBidi"/>
        </w:rPr>
        <w:t xml:space="preserve"> i Stalne službe u Šibeniku</w:t>
      </w:r>
      <w:r w:rsidRPr="00E05F00">
        <w:t xml:space="preserve"> </w:t>
      </w:r>
      <w:r>
        <w:t>(Stjepana Radića 81).</w:t>
      </w:r>
    </w:p>
    <w:p w:rsidRDefault="00072CAA" w:rsidP="00072CAA" w:rsidR="00072CAA" w:rsidRPr="00072CAA">
      <w:pPr>
        <w:jc w:val="both"/>
        <w:rPr>
          <w:rFonts w:cstheme="majorBidi" w:hAnsiTheme="majorBidi" w:asciiTheme="majorBidi"/>
          <w:b/>
        </w:rPr>
      </w:pPr>
    </w:p>
    <w:p w:rsidRDefault="00072CAA" w:rsidP="00072CAA" w:rsidR="00072CAA" w:rsidRPr="00072CAA">
      <w:pPr>
        <w:jc w:val="both"/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t>I</w:t>
      </w:r>
      <w:r w:rsidR="00E05F00">
        <w:rPr>
          <w:rFonts w:cstheme="majorBidi" w:hAnsiTheme="majorBidi" w:asciiTheme="majorBidi"/>
        </w:rPr>
        <w:t>II.</w:t>
      </w:r>
      <w:r w:rsidR="00E05F00">
        <w:rPr>
          <w:rFonts w:cstheme="majorBidi" w:hAnsiTheme="majorBidi" w:asciiTheme="majorBidi"/>
        </w:rPr>
        <w:tab/>
      </w:r>
      <w:r w:rsidRPr="00072CAA">
        <w:rPr>
          <w:rFonts w:cstheme="majorBidi" w:hAnsiTheme="majorBidi" w:asciiTheme="majorBidi"/>
        </w:rPr>
        <w:t>Na ročište se pozivaju s</w:t>
      </w:r>
      <w:r w:rsidR="006C304A">
        <w:rPr>
          <w:rFonts w:cstheme="majorBidi" w:hAnsiTheme="majorBidi" w:asciiTheme="majorBidi"/>
        </w:rPr>
        <w:t>vi vjerovnici stečajnog dužnika.</w:t>
      </w:r>
    </w:p>
    <w:p w:rsidRDefault="00072CAA" w:rsidP="00072CAA" w:rsidR="00072CAA" w:rsidRPr="00072CAA">
      <w:pPr>
        <w:jc w:val="both"/>
        <w:rPr>
          <w:rFonts w:cstheme="majorBidi" w:hAnsiTheme="majorBidi" w:asciiTheme="majorBidi"/>
        </w:rPr>
      </w:pPr>
    </w:p>
    <w:p w:rsidRDefault="00E05F00" w:rsidP="004C73D3" w:rsidR="00072CAA" w:rsidRPr="00072CA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IV.</w:t>
      </w:r>
      <w:r>
        <w:rPr>
          <w:rFonts w:cstheme="majorBidi" w:hAnsiTheme="majorBidi" w:asciiTheme="majorBidi"/>
        </w:rPr>
        <w:tab/>
      </w:r>
      <w:r w:rsidR="00072CAA" w:rsidRPr="00072CAA">
        <w:rPr>
          <w:rFonts w:cstheme="majorBidi" w:hAnsiTheme="majorBidi" w:asciiTheme="majorBidi"/>
        </w:rPr>
        <w:t xml:space="preserve">Ovo će se rješenje dostaviti neposredno stečajnim vjerovnicima i biti </w:t>
      </w:r>
      <w:r w:rsidR="00072CAA">
        <w:rPr>
          <w:rFonts w:cstheme="majorBidi" w:hAnsiTheme="majorBidi" w:asciiTheme="majorBidi"/>
        </w:rPr>
        <w:t>objavljeno na e-oglasnoj ploči</w:t>
      </w:r>
      <w:r w:rsidR="00072CAA" w:rsidRPr="00072CAA">
        <w:rPr>
          <w:rFonts w:cstheme="majorBidi" w:hAnsiTheme="majorBidi" w:asciiTheme="majorBidi"/>
        </w:rPr>
        <w:t>, a što svim vjerovnicima služi kao poziv na zakazano ročište.</w:t>
      </w:r>
    </w:p>
    <w:p w:rsidRDefault="00072CAA" w:rsidP="00072CAA" w:rsidR="00072CAA" w:rsidRPr="00072CAA">
      <w:pPr>
        <w:rPr>
          <w:rFonts w:cstheme="majorBidi" w:hAnsiTheme="majorBidi" w:asciiTheme="majorBidi"/>
        </w:rPr>
      </w:pPr>
    </w:p>
    <w:p w:rsidRDefault="00072CAA" w:rsidP="00A5391E" w:rsidR="00072CAA" w:rsidRPr="00072CAA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U Zadru </w:t>
      </w:r>
      <w:r w:rsidR="00605929">
        <w:rPr>
          <w:rFonts w:cstheme="majorBidi" w:hAnsiTheme="majorBidi" w:asciiTheme="majorBidi"/>
        </w:rPr>
        <w:t xml:space="preserve">26. travnja </w:t>
      </w:r>
      <w:r>
        <w:rPr>
          <w:rFonts w:cstheme="majorBidi" w:hAnsiTheme="majorBidi" w:asciiTheme="majorBidi"/>
        </w:rPr>
        <w:t>201</w:t>
      </w:r>
      <w:r w:rsidR="00605929">
        <w:rPr>
          <w:rFonts w:cstheme="majorBidi" w:hAnsiTheme="majorBidi" w:asciiTheme="majorBidi"/>
        </w:rPr>
        <w:t>6</w:t>
      </w:r>
      <w:r>
        <w:rPr>
          <w:rFonts w:cstheme="majorBidi" w:hAnsiTheme="majorBidi" w:asciiTheme="majorBidi"/>
        </w:rPr>
        <w:t>.</w:t>
      </w:r>
    </w:p>
    <w:p w:rsidRDefault="00072CAA" w:rsidP="00072CAA" w:rsidR="00072CAA" w:rsidRPr="00072CAA">
      <w:pPr>
        <w:rPr>
          <w:rFonts w:cstheme="majorBidi" w:hAnsiTheme="majorBidi" w:asciiTheme="majorBidi"/>
        </w:rPr>
      </w:pPr>
    </w:p>
    <w:p w:rsidRDefault="00AF58C2" w:rsidP="00AF58C2" w:rsidR="00072CAA" w:rsidRPr="00072CAA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 </w:t>
      </w:r>
      <w:r w:rsidR="00072CAA">
        <w:rPr>
          <w:rFonts w:cstheme="majorBidi" w:hAnsiTheme="majorBidi" w:asciiTheme="majorBidi"/>
        </w:rPr>
        <w:t xml:space="preserve">Sutkinja </w:t>
      </w:r>
    </w:p>
    <w:p w:rsidRDefault="00AF58C2" w:rsidP="00AF58C2" w:rsidR="00072CAA" w:rsidRPr="00A5391E">
      <w:pPr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</w:rPr>
        <w:t>Merlina Klišmanić</w:t>
      </w:r>
      <w:r w:rsidR="00E05F00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                                                                                            </w:t>
      </w:r>
      <w:r w:rsidR="00072CAA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AF58C2" w:rsidP="00072CAA" w:rsidR="00AF58C2">
      <w:pPr>
        <w:rPr>
          <w:rFonts w:cstheme="majorBidi" w:hAnsiTheme="majorBidi" w:asciiTheme="majorBidi"/>
        </w:rPr>
      </w:pPr>
    </w:p>
    <w:p w:rsidRDefault="004228B4" w:rsidP="00072CAA" w:rsidR="004228B4">
      <w:pPr>
        <w:rPr>
          <w:rFonts w:cstheme="majorBidi" w:hAnsiTheme="majorBidi" w:asciiTheme="majorBidi"/>
        </w:rPr>
      </w:pPr>
    </w:p>
    <w:p w:rsidRDefault="00AF58C2" w:rsidP="00072CAA" w:rsidR="00AF58C2">
      <w:pPr>
        <w:rPr>
          <w:rFonts w:cstheme="majorBidi" w:hAnsiTheme="majorBidi" w:asciiTheme="majorBidi"/>
        </w:rPr>
      </w:pPr>
    </w:p>
    <w:p w:rsidRDefault="00072CAA" w:rsidP="00072CAA" w:rsidR="00072CAA" w:rsidRPr="00072CAA">
      <w:pPr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t>POUKA O PRAVNOM LIJEKU</w:t>
      </w:r>
    </w:p>
    <w:p w:rsidRDefault="00072CAA" w:rsidP="00A5391E" w:rsidR="00072CAA" w:rsidRPr="00072CAA">
      <w:pPr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t>Protiv ovo</w:t>
      </w:r>
      <w:r w:rsidR="00A5391E">
        <w:rPr>
          <w:rFonts w:cstheme="majorBidi" w:hAnsiTheme="majorBidi" w:asciiTheme="majorBidi"/>
        </w:rPr>
        <w:t xml:space="preserve">g rješenja nije dopuštena žalba. </w:t>
      </w:r>
    </w:p>
    <w:p w:rsidRDefault="00072CAA" w:rsidP="00072CAA" w:rsidR="00072CAA">
      <w:pPr>
        <w:rPr>
          <w:rFonts w:cstheme="majorBidi" w:hAnsiTheme="majorBidi" w:asciiTheme="majorBidi"/>
        </w:rPr>
      </w:pPr>
    </w:p>
    <w:p w:rsidRDefault="006C304A" w:rsidP="00072CAA" w:rsidR="006C304A">
      <w:pPr>
        <w:rPr>
          <w:rFonts w:cstheme="majorBidi" w:hAnsiTheme="majorBidi" w:asciiTheme="majorBidi"/>
        </w:rPr>
      </w:pPr>
    </w:p>
    <w:p w:rsidRDefault="00AF58C2" w:rsidP="00072CAA" w:rsidR="00AF58C2">
      <w:pPr>
        <w:rPr>
          <w:rFonts w:cstheme="majorBidi" w:hAnsiTheme="majorBidi" w:asciiTheme="majorBidi"/>
        </w:rPr>
      </w:pPr>
    </w:p>
    <w:p w:rsidRDefault="00AF58C2" w:rsidP="00072CAA" w:rsidR="00AF58C2">
      <w:pPr>
        <w:rPr>
          <w:rFonts w:cstheme="majorBidi" w:hAnsiTheme="majorBidi" w:asciiTheme="majorBidi"/>
        </w:rPr>
      </w:pPr>
    </w:p>
    <w:p w:rsidRDefault="00AF58C2" w:rsidP="00072CAA" w:rsidR="00AF58C2">
      <w:pPr>
        <w:rPr>
          <w:rFonts w:cstheme="majorBidi" w:hAnsiTheme="majorBidi" w:asciiTheme="majorBidi"/>
        </w:rPr>
      </w:pPr>
    </w:p>
    <w:p w:rsidRDefault="00AF58C2" w:rsidP="00072CAA" w:rsidR="00AF58C2" w:rsidRPr="00072CAA">
      <w:pPr>
        <w:rPr>
          <w:rFonts w:cstheme="majorBidi" w:hAnsiTheme="majorBidi" w:asciiTheme="majorBidi"/>
        </w:rPr>
      </w:pPr>
    </w:p>
    <w:p w:rsidRDefault="00072CAA" w:rsidP="00072CAA" w:rsidR="00072CAA" w:rsidRPr="00072CAA">
      <w:pPr>
        <w:rPr>
          <w:rFonts w:cstheme="majorBidi" w:hAnsiTheme="majorBidi" w:asciiTheme="majorBidi"/>
        </w:rPr>
      </w:pPr>
      <w:r w:rsidRPr="00072CAA">
        <w:rPr>
          <w:rFonts w:cstheme="majorBidi" w:hAnsiTheme="majorBidi" w:asciiTheme="majorBidi"/>
        </w:rPr>
        <w:lastRenderedPageBreak/>
        <w:t xml:space="preserve">Dostaviti : </w:t>
      </w:r>
    </w:p>
    <w:p w:rsidRDefault="00072CAA" w:rsidP="00605929" w:rsidR="00072CAA" w:rsidRPr="00072CAA">
      <w:pPr>
        <w:numPr>
          <w:ilvl w:val="0"/>
          <w:numId w:val="12"/>
        </w:numPr>
      </w:pPr>
      <w:r w:rsidRPr="00605929">
        <w:rPr>
          <w:rFonts w:cstheme="majorBidi" w:hAnsiTheme="majorBidi" w:asciiTheme="majorBidi"/>
        </w:rPr>
        <w:t>stečajno</w:t>
      </w:r>
      <w:r w:rsidR="00605929" w:rsidRPr="00605929">
        <w:rPr>
          <w:rFonts w:cstheme="majorBidi" w:hAnsiTheme="majorBidi" w:asciiTheme="majorBidi"/>
        </w:rPr>
        <w:t xml:space="preserve">j upraviteljici Marici Nekić </w:t>
      </w:r>
    </w:p>
    <w:p w:rsidRDefault="00072CAA" w:rsidP="00A5391E" w:rsidR="00072CAA" w:rsidRPr="00072CAA">
      <w:pPr>
        <w:numPr>
          <w:ilvl w:val="0"/>
          <w:numId w:val="12"/>
        </w:numPr>
      </w:pPr>
      <w:r w:rsidRPr="00072CAA">
        <w:t xml:space="preserve">stečajnim vjerovnicima uz </w:t>
      </w:r>
      <w:r w:rsidR="00605929">
        <w:t xml:space="preserve">sažetak </w:t>
      </w:r>
      <w:r w:rsidR="00A5391E">
        <w:t>stečajn</w:t>
      </w:r>
      <w:r w:rsidR="00744B98">
        <w:t>og plana i</w:t>
      </w:r>
      <w:r w:rsidR="00605929">
        <w:t xml:space="preserve"> tablicama namirenja </w:t>
      </w:r>
      <w:r w:rsidRPr="00072CAA">
        <w:t xml:space="preserve"> </w:t>
      </w:r>
    </w:p>
    <w:p w:rsidRDefault="00E1160D" w:rsidP="00383517" w:rsidR="00F22481" w:rsidRPr="00744B98">
      <w:pPr>
        <w:numPr>
          <w:ilvl w:val="0"/>
          <w:numId w:val="12"/>
        </w:numPr>
        <w:rPr>
          <w:rFonts w:cstheme="majorBidi" w:hAnsiTheme="majorBidi" w:asciiTheme="majorBidi"/>
        </w:rPr>
      </w:pPr>
      <w:r>
        <w:t>e-</w:t>
      </w:r>
      <w:r w:rsidR="00072CAA" w:rsidRPr="00072CAA">
        <w:t xml:space="preserve">oglasna ploča </w:t>
      </w:r>
    </w:p>
    <w:p w:rsidRDefault="00744B98" w:rsidP="00383517" w:rsidR="00744B98" w:rsidRPr="00383517">
      <w:pPr>
        <w:numPr>
          <w:ilvl w:val="0"/>
          <w:numId w:val="12"/>
        </w:numPr>
        <w:rPr>
          <w:rFonts w:cstheme="majorBidi" w:hAnsiTheme="majorBidi" w:asciiTheme="majorBidi"/>
        </w:rPr>
      </w:pPr>
      <w:r>
        <w:t>u spis.</w:t>
      </w:r>
    </w:p>
    <w:sectPr w:rsidSect="00DD6A5B" w:rsidR="00744B98" w:rsidRPr="00383517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744B98">
      <w:t>oslovni broj: 2 St-143/12-316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0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72CAA"/>
    <w:rsid w:val="000C733D"/>
    <w:rsid w:val="00140EC3"/>
    <w:rsid w:val="001A4AF2"/>
    <w:rsid w:val="001A75DF"/>
    <w:rsid w:val="001C46A9"/>
    <w:rsid w:val="002348F0"/>
    <w:rsid w:val="002C5818"/>
    <w:rsid w:val="002D7F46"/>
    <w:rsid w:val="002F18A5"/>
    <w:rsid w:val="00303268"/>
    <w:rsid w:val="003418E6"/>
    <w:rsid w:val="00357B68"/>
    <w:rsid w:val="00383517"/>
    <w:rsid w:val="003A08B9"/>
    <w:rsid w:val="003F16AA"/>
    <w:rsid w:val="004139E6"/>
    <w:rsid w:val="004228B4"/>
    <w:rsid w:val="00455BCE"/>
    <w:rsid w:val="004C73D3"/>
    <w:rsid w:val="00537A2F"/>
    <w:rsid w:val="00582C40"/>
    <w:rsid w:val="005851F9"/>
    <w:rsid w:val="005918E4"/>
    <w:rsid w:val="005B3E0C"/>
    <w:rsid w:val="005F0A06"/>
    <w:rsid w:val="00605929"/>
    <w:rsid w:val="006C2F82"/>
    <w:rsid w:val="006C304A"/>
    <w:rsid w:val="00723B26"/>
    <w:rsid w:val="0073755C"/>
    <w:rsid w:val="00744B98"/>
    <w:rsid w:val="007F593B"/>
    <w:rsid w:val="00870477"/>
    <w:rsid w:val="008C522C"/>
    <w:rsid w:val="008D50DC"/>
    <w:rsid w:val="008F1CF7"/>
    <w:rsid w:val="009C7CAD"/>
    <w:rsid w:val="009F6B1C"/>
    <w:rsid w:val="00A26E9A"/>
    <w:rsid w:val="00A5391E"/>
    <w:rsid w:val="00AB6B83"/>
    <w:rsid w:val="00AF58C2"/>
    <w:rsid w:val="00AF58C9"/>
    <w:rsid w:val="00B64053"/>
    <w:rsid w:val="00B72BD8"/>
    <w:rsid w:val="00C50D6E"/>
    <w:rsid w:val="00C778A1"/>
    <w:rsid w:val="00CB6472"/>
    <w:rsid w:val="00CC29B6"/>
    <w:rsid w:val="00DD6A5B"/>
    <w:rsid w:val="00E05F00"/>
    <w:rsid w:val="00E1160D"/>
    <w:rsid w:val="00E94D30"/>
    <w:rsid w:val="00EA45A3"/>
    <w:rsid w:val="00ED1E23"/>
    <w:rsid w:val="00EF7424"/>
    <w:rsid w:val="00F22481"/>
    <w:rsid w:val="00FD60C8"/>
    <w:rsid w:val="00FE1C0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4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5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5A3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5A3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5A3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4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5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5A3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5A3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5A3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2012.</izvorni_sadrzaj>
    <derivirana_varijabla naziv="DomainObject.Predmet.DatumOsnivanja_1">31.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Registrator -  prijave tražbina u steč. pisarnici
5 svezaka</izvorni_sadrzaj>
    <derivirana_varijabla naziv="DomainObject.Predmet.Opis_1">Registrator -  prijave tražbina u steč. pisarnici
5 svezaka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St-143/2012</izvorni_sadrzaj>
    <derivirana_varijabla naziv="DomainObject.Predmet.OznakaBroj_1">St-143/2012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NALAZI SE U ORMARU, SOBA 42</izvorni_sadrzaj>
    <derivirana_varijabla naziv="DomainObject.Predmet.PrimjedbaSuca_1">DIO SPISA NALAZI SE U ORMARU, SOBA 42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AUTOTRANSPORT dioničko društvo za prijevoz putnika i robe u zemlji i inozemstvu</izvorni_sadrzaj>
    <derivirana_varijabla naziv="DomainObject.Predmet.StrankaFormated_1">  AUTOTRANSPORT dioničko društvo za prijevoz putnika i robe u zemlji i inozemstvu</derivirana_varijabla>
  </DomainObject.Predmet.StrankaFormated>
  <DomainObject.Predmet.StrankaFormatedOIB>
    <izvorni_sadrzaj>  AUTOTRANSPORT dioničko društvo za prijevoz putnika i robe u zemlji i inozemstvu, OIB 15635426147</izvorni_sadrzaj>
    <derivirana_varijabla naziv="DomainObject.Predmet.StrankaFormatedOIB_1">  AUTOTRANSPORT dioničko društvo za prijevoz putnika i robe u zemlji i inozemstvu, OIB 15635426147</derivirana_varijabla>
  </DomainObject.Predmet.StrankaFormatedOIB>
  <DomainObject.Predmet.StrankaFormatedWithAdress>
    <izvorni_sadrzaj> AUTOTRANSPORT dioničko društvo za prijevoz putnika i robe u zemlji i inozemstvu, Draga 14, Šibenik</izvorni_sadrzaj>
    <derivirana_varijabla naziv="DomainObject.Predmet.StrankaFormatedWithAdress_1"> AUTOTRANSPORT dioničko društvo za prijevoz putnika i robe u zemlji i inozemstvu, Draga 14, Šibenik</derivirana_varijabla>
  </DomainObject.Predmet.StrankaFormatedWithAdress>
  <DomainObject.Predmet.StrankaFormatedWithAdressOIB>
    <izvorni_sadrzaj> AUTOTRANSPORT dioničko društvo za prijevoz putnika i robe u zemlji i inozemstvu, OIB 15635426147, Draga 14, Šibenik</izvorni_sadrzaj>
    <derivirana_varijabla naziv="DomainObject.Predmet.StrankaFormatedWithAdressOIB_1"> AUTOTRANSPORT dioničko društvo za prijevoz putnika i robe u zemlji i inozemstvu, OIB 15635426147, Draga 14, Šibenik</derivirana_varijabla>
  </DomainObject.Predmet.StrankaFormatedWithAdressOIB>
  <DomainObject.Predmet.StrankaWithAdress>
    <izvorni_sadrzaj>AUTOTRANSPORT dioničko društvo za prijevoz putnika i robe u zemlji i inozemstvu Draga 14,Šibenik</izvorni_sadrzaj>
    <derivirana_varijabla naziv="DomainObject.Predmet.StrankaWithAdress_1">AUTOTRANSPORT dioničko društvo za prijevoz putnika i robe u zemlji i inozemstvu Draga 14,Šibenik</derivirana_varijabla>
  </DomainObject.Predmet.StrankaWithAdress>
  <DomainObject.Predmet.StrankaWithAdressOIB>
    <izvorni_sadrzaj>AUTOTRANSPORT dioničko društvo za prijevoz putnika i robe u zemlji i inozemstvu, OIB 15635426147, Draga 14,Šibenik</izvorni_sadrzaj>
    <derivirana_varijabla naziv="DomainObject.Predmet.StrankaWithAdressOIB_1">AUTOTRANSPORT dioničko društvo za prijevoz putnika i robe u zemlji i inozemstvu, OIB 15635426147, Draga 14,Šibenik</derivirana_varijabla>
  </DomainObject.Predmet.StrankaWithAdressOIB>
  <DomainObject.Predmet.StrankaNazivFormated>
    <izvorni_sadrzaj>AUTOTRANSPORT dioničko društvo za prijevoz putnika i robe u zemlji i inozemstvu</izvorni_sadrzaj>
    <derivirana_varijabla naziv="DomainObject.Predmet.StrankaNazivFormated_1">AUTOTRANSPORT dioničko društvo za prijevoz putnika i robe u zemlji i inozemstvu</derivirana_varijabla>
  </DomainObject.Predmet.StrankaNazivFormated>
  <DomainObject.Predmet.StrankaNazivFormatedOIB>
    <izvorni_sadrzaj>AUTOTRANSPORT dioničko društvo za prijevoz putnika i robe u zemlji i inozemstvu, OIB 15635426147</izvorni_sadrzaj>
    <derivirana_varijabla naziv="DomainObject.Predmet.StrankaNazivFormatedOIB_1">AUTOTRANSPORT dioničko društvo za prijevoz putnika i robe u zemlji i inozemstvu, OIB 15635426147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AUTOTRANSPORT dioničko društvo za prijevoz putnika i robe u zemlji i inozemstvu</item>
    </izvorni_sadrzaj>
    <derivirana_varijabla naziv="DomainObject.Predmet.StrankaListFormated_1">
      <item>AUTOTRANSPORT dioničko društvo za prijevoz putnika i robe u zemlji i inozemstvu</item>
    </derivirana_varijabla>
  </DomainObject.Predmet.StrankaListFormated>
  <DomainObject.Predmet.StrankaListFormatedOIB>
    <izvorni_sadrzaj>
      <item>AUTOTRANSPORT dioničko društvo za prijevoz putnika i robe u zemlji i inozemstvu, OIB 15635426147</item>
    </izvorni_sadrzaj>
    <derivirana_varijabla naziv="DomainObject.Predmet.StrankaListFormatedOIB_1">
      <item>AUTOTRANSPORT dioničko društvo za prijevoz putnika i robe u zemlji i inozemstvu, OIB 15635426147</item>
    </derivirana_varijabla>
  </DomainObject.Predmet.StrankaListFormatedOIB>
  <DomainObject.Predmet.StrankaListFormatedWithAdress>
    <izvorni_sadrzaj>
      <item>AUTOTRANSPORT dioničko društvo za prijevoz putnika i robe u zemlji i inozemstvu, Draga 14, Šibenik</item>
    </izvorni_sadrzaj>
    <derivirana_varijabla naziv="DomainObject.Predmet.StrankaListFormatedWithAdress_1">
      <item>AUTOTRANSPORT dioničko društvo za prijevoz putnika i robe u zemlji i inozemstvu, Draga 14, Šibenik</item>
    </derivirana_varijabla>
  </DomainObject.Predmet.StrankaListFormatedWithAdress>
  <DomainObject.Predmet.StrankaListFormatedWithAdressOIB>
    <izvorni_sadrzaj>
      <item>AUTOTRANSPORT dioničko društvo za prijevoz putnika i robe u zemlji i inozemstvu, OIB 15635426147, Draga 14, Šibenik</item>
    </izvorni_sadrzaj>
    <derivirana_varijabla naziv="DomainObject.Predmet.StrankaListFormatedWithAdressOIB_1">
      <item>AUTOTRANSPORT dioničko društvo za prijevoz putnika i robe u zemlji i inozemstvu, OIB 15635426147, Draga 14, Šibenik</item>
    </derivirana_varijabla>
  </DomainObject.Predmet.StrankaListFormatedWithAdressOIB>
  <DomainObject.Predmet.StrankaListNazivFormated>
    <izvorni_sadrzaj>
      <item>AUTOTRANSPORT dioničko društvo za prijevoz putnika i robe u zemlji i inozemstvu</item>
    </izvorni_sadrzaj>
    <derivirana_varijabla naziv="DomainObject.Predmet.StrankaListNazivFormated_1">
      <item>AUTOTRANSPORT dioničko društvo za prijevoz putnika i robe u zemlji i inozemstvu</item>
    </derivirana_varijabla>
  </DomainObject.Predmet.StrankaListNazivFormated>
  <DomainObject.Predmet.StrankaListNazivFormatedOIB>
    <izvorni_sadrzaj>
      <item>AUTOTRANSPORT dioničko društvo za prijevoz putnika i robe u zemlji i inozemstvu, OIB 15635426147</item>
    </izvorni_sadrzaj>
    <derivirana_varijabla naziv="DomainObject.Predmet.StrankaListNazivFormatedOIB_1">
      <item>AUTOTRANSPORT dioničko društvo za prijevoz putnika i robe u zemlji i inozemstvu, OIB 15635426147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Formated>
  <DomainObject.Predmet.OstaliList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FormatedOIB>
  <DomainObject.Predmet.OstaliListFormatedWithAdress>
    <izvorni_sadrzaj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_1"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>
  <DomainObject.Predmet.OstaliListFormatedWithAdressOIB>
    <izvorni_sadrzaj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OIB_1"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OIB>
  <DomainObject.Predmet.OstaliListNaziv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Naziv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NazivFormated>
  <DomainObject.Predmet.OstaliListNaziv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Naziv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AUTOTRANSPORT dioničko društvo za prijevoz putnika i robe u zemlji i inozemstvu</izvorni_sadrzaj>
    <derivirana_varijabla naziv="DomainObject.Predmet.StrankaIDrugi_1">AUTOTRANSPORT dioničko društvo za prijevoz putnika i robe u zemlji i inozemstvu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AUTOTRANSPORT dioničko društvo za prijevoz putnika i robe u zemlji i inozemstvu, OIB 15635426147, Draga 14, Šibenik</izvorni_sadrzaj>
    <derivirana_varijabla naziv="DomainObject.Predmet.StrankaIDrugiAdressOIB_1">AUTOTRANSPORT dioničko društvo za prijevoz putnika i robe u zemlji i inozemstvu, OIB 15635426147, Draga 14,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SudioniciListNaziv_1"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SudioniciListNaziv>
  <DomainObject.Predmet.SudioniciListAdressOIB>
    <izvorni_sadrzaj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izvorni_sadrzaj>
    <derivirana_varijabla naziv="DomainObject.Predmet.SudioniciListAdressOIB_1"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izvorni_sadrzaj>
    <derivirana_varijabla naziv="DomainObject.Predmet.SudioniciListNazivOIB_1"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2CDB4-043A-4E8B-8A75-37119C325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245</properties:Words>
  <properties:Characters>1196</properties:Characters>
  <properties:Lines>58</properties:Lines>
  <properties:Paragraphs>26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2016-04-24T18:54:00Z</dcterms:created>
  <dc:creator>Ardena Bajlo</dc:creator>
  <cp:lastModifiedBy>Merlina Klišmanić</cp:lastModifiedBy>
  <cp:lastPrinted>2016-04-26T12:46:00Z</cp:lastPrinted>
  <dcterms:modified xmlns:xsi="http://www.w3.org/2001/XMLSchema-instance" xsi:type="dcterms:W3CDTF">2016-04-26T12:59:00Z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