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4b718" w14:paraId="ef4b718" w:rsidRDefault="00E43236" w:rsidP="00BC2589" w:rsidR="00E43236">
      <w:pPr>
        <w:spacing w:lineRule="auto" w:line="240" w:after="0"/>
        <w15:collapsed w:val="false"/>
        <w:rPr>
          <w:rFonts w:cs="Times New Roman" w:eastAsia="Times New Roman" w:hAnsi="Times New Roman" w:ascii="Times New Roman"/>
          <w:sz w:val="24"/>
          <w:szCs w:val="24"/>
          <w:lang w:eastAsia="hr-HR"/>
        </w:rPr>
      </w:pPr>
      <w:bookmarkStart w:name="_GoBack" w:id="0"/>
      <w:bookmarkEnd w:id="0"/>
    </w:p>
    <w:p w:rsidRDefault="00E43236" w:rsidP="00E43236" w:rsidR="00E43236">
      <w:pPr>
        <w:spacing w:lineRule="auto" w:line="240" w:after="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noProof/>
          <w:sz w:val="24"/>
          <w:szCs w:val="24"/>
          <w:lang w:eastAsia="hr-HR"/>
        </w:rPr>
        <w:drawing>
          <wp:inline distR="0" distL="0" distB="0" distT="0">
            <wp:extent cy="742315" cx="591820"/>
            <wp:effectExtent b="635"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315" cx="591820"/>
                    </a:xfrm>
                    <a:prstGeom prst="rect">
                      <a:avLst/>
                    </a:prstGeom>
                    <a:noFill/>
                    <a:ln>
                      <a:noFill/>
                    </a:ln>
                  </pic:spPr>
                </pic:pic>
              </a:graphicData>
            </a:graphic>
          </wp:inline>
        </w:drawing>
      </w:r>
    </w:p>
    <w:p w:rsidRDefault="00E43236" w:rsidP="00E43236" w:rsidR="00E43236">
      <w:pPr>
        <w:spacing w:lineRule="auto" w:line="240" w:after="0"/>
        <w:ind w:firstLine="708"/>
        <w:rPr>
          <w:rFonts w:cs="Times New Roman" w:eastAsia="Times New Roman" w:hAnsi="Times" w:ascii="Times"/>
          <w:noProof/>
          <w:color w:val="0000FF"/>
          <w:sz w:val="24"/>
          <w:szCs w:val="24"/>
          <w:lang w:eastAsia="hr-HR"/>
        </w:rPr>
      </w:pPr>
      <w:r>
        <w:rPr>
          <w:rFonts w:cs="Times New Roman" w:eastAsia="Times New Roman" w:hAnsi="Times" w:ascii="Times"/>
          <w:sz w:val="24"/>
          <w:szCs w:val="24"/>
          <w:lang w:eastAsia="hr-HR"/>
        </w:rPr>
        <w:t>Republika Hrvatska</w:t>
      </w:r>
    </w:p>
    <w:p w:rsidRDefault="00E43236" w:rsidP="00E43236" w:rsidR="00E43236">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Trgovački sud u Zadru</w:t>
      </w:r>
    </w:p>
    <w:p w:rsidRDefault="00E43236" w:rsidP="00E43236" w:rsidR="00E43236">
      <w:pPr>
        <w:tabs>
          <w:tab w:pos="709"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w:ascii="Times"/>
          <w:sz w:val="24"/>
          <w:szCs w:val="24"/>
          <w:lang w:eastAsia="hr-HR"/>
        </w:rPr>
        <w:t xml:space="preserve">    </w:t>
      </w:r>
      <w:r>
        <w:rPr>
          <w:rFonts w:cs="Times New Roman" w:eastAsia="Times New Roman" w:hAnsi="Times New Roman" w:ascii="Times New Roman"/>
          <w:sz w:val="24"/>
          <w:szCs w:val="24"/>
          <w:lang w:eastAsia="hr-HR"/>
        </w:rPr>
        <w:t>Zadar, Dr. Franje Tuđmana 35</w:t>
      </w:r>
    </w:p>
    <w:p w:rsidRDefault="00E43236" w:rsidP="00E43236" w:rsidR="00E43236">
      <w:pPr>
        <w:spacing w:lineRule="auto" w:line="240" w:after="0"/>
        <w:rPr>
          <w:rFonts w:cs="Times New Roman" w:eastAsia="Times New Roman" w:hAnsi="Times New Roman" w:ascii="Times New Roman"/>
          <w:sz w:val="24"/>
          <w:szCs w:val="24"/>
          <w:lang w:eastAsia="hr-HR"/>
        </w:rPr>
      </w:pPr>
    </w:p>
    <w:p w:rsidRDefault="00E43236" w:rsidP="00E43236" w:rsidR="00E43236">
      <w:pPr>
        <w:spacing w:lineRule="auto" w:line="240" w:after="0"/>
        <w:rPr>
          <w:rFonts w:cs="Times New Roman" w:eastAsia="Times New Roman" w:hAnsi="Times New Roman" w:ascii="Times New Roman"/>
          <w:sz w:val="24"/>
          <w:szCs w:val="24"/>
          <w:lang w:eastAsia="hr-HR"/>
        </w:rPr>
      </w:pPr>
    </w:p>
    <w:p w:rsidRDefault="00BF624A" w:rsidP="00E43236" w:rsidR="00BF624A">
      <w:pPr>
        <w:spacing w:lineRule="auto" w:line="240" w:after="0"/>
        <w:rPr>
          <w:rFonts w:cs="Times New Roman" w:eastAsia="Times New Roman" w:hAnsi="Times New Roman" w:ascii="Times New Roman"/>
          <w:sz w:val="24"/>
          <w:szCs w:val="24"/>
          <w:lang w:eastAsia="hr-HR"/>
        </w:rPr>
      </w:pPr>
    </w:p>
    <w:p w:rsidRDefault="00E43236" w:rsidP="00E43236" w:rsidR="00E43236">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U   I M E   R E P U B L I K E   H R V A T S K E </w:t>
      </w:r>
    </w:p>
    <w:p w:rsidRDefault="00E43236" w:rsidP="00E43236" w:rsidR="00E43236">
      <w:pPr>
        <w:spacing w:lineRule="auto" w:line="240" w:after="0"/>
        <w:jc w:val="both"/>
        <w:rPr>
          <w:rFonts w:cs="Times New Roman" w:eastAsia="Times New Roman" w:hAnsi="Times New Roman" w:ascii="Times New Roman"/>
          <w:sz w:val="24"/>
          <w:szCs w:val="24"/>
          <w:lang w:eastAsia="hr-HR"/>
        </w:rPr>
      </w:pPr>
    </w:p>
    <w:p w:rsidRDefault="00E43236" w:rsidP="00E43236" w:rsidR="00E43236">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 J E Š E N J E</w:t>
      </w:r>
    </w:p>
    <w:p w:rsidRDefault="00E43236" w:rsidP="00E43236" w:rsidR="00E43236" w:rsidRPr="00E43236">
      <w:pPr>
        <w:spacing w:lineRule="auto" w:line="240" w:after="0"/>
        <w:jc w:val="both"/>
        <w:rPr>
          <w:rFonts w:cs="Times New Roman" w:eastAsia="Times New Roman" w:hAnsi="Times New Roman" w:ascii="Times New Roman"/>
          <w:sz w:val="24"/>
          <w:szCs w:val="24"/>
          <w:lang w:eastAsia="hr-HR"/>
        </w:rPr>
      </w:pPr>
    </w:p>
    <w:p w:rsidRDefault="00A75D93" w:rsidP="00A75D93" w:rsidR="00A75D93" w:rsidRPr="00A263D7">
      <w:pPr>
        <w:spacing w:lineRule="auto" w:line="240" w:after="0"/>
        <w:ind w:firstLine="705"/>
        <w:jc w:val="both"/>
        <w:rPr>
          <w:rFonts w:cs="Times New Roman" w:eastAsia="Times New Roman" w:hAnsi="Times New Roman" w:ascii="Times New Roman"/>
          <w:sz w:val="24"/>
          <w:szCs w:val="24"/>
          <w:lang w:eastAsia="hr-HR"/>
        </w:rPr>
      </w:pPr>
      <w:r w:rsidRPr="00223B43">
        <w:rPr>
          <w:rFonts w:cs="Times New Roman" w:eastAsia="Times New Roman" w:hAnsi="Times New Roman" w:ascii="Times New Roman"/>
          <w:sz w:val="24"/>
          <w:szCs w:val="24"/>
          <w:lang w:eastAsia="hr-HR"/>
        </w:rPr>
        <w:t xml:space="preserve">Trgovački sud u Zadru, po sutkinji Ani Markač, na prijedlog sudske savjetnice Anamarije Kovačić Milković, povodom zahtjeva Financijske agencije, Regionalnog centra Split, Podružnice  Zadar, Zadar, Ivana Danila 4, OIB: 85821130368 od  </w:t>
      </w:r>
      <w:r>
        <w:rPr>
          <w:rFonts w:cs="Times New Roman" w:eastAsia="Times New Roman" w:hAnsi="Times New Roman" w:ascii="Times New Roman"/>
          <w:sz w:val="24"/>
          <w:szCs w:val="24"/>
          <w:lang w:eastAsia="hr-HR"/>
        </w:rPr>
        <w:t>28</w:t>
      </w:r>
      <w:r w:rsidRPr="00223B43">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studenog</w:t>
      </w:r>
      <w:r w:rsidRPr="00223B43">
        <w:rPr>
          <w:rFonts w:cs="Times New Roman" w:eastAsia="Times New Roman" w:hAnsi="Times New Roman" w:ascii="Times New Roman"/>
          <w:sz w:val="24"/>
          <w:szCs w:val="24"/>
          <w:lang w:eastAsia="hr-HR"/>
        </w:rPr>
        <w:t xml:space="preserve">  2018. za provedbu skraćenoga stečajnog postupka nad dužnikom</w:t>
      </w:r>
      <w:r>
        <w:rPr>
          <w:rFonts w:cs="Times New Roman" w:eastAsia="Times New Roman" w:hAnsi="Times New Roman" w:ascii="Times New Roman"/>
          <w:sz w:val="24"/>
          <w:szCs w:val="24"/>
          <w:lang w:eastAsia="hr-HR"/>
        </w:rPr>
        <w:t xml:space="preserve"> OLIVIA d.o.o., </w:t>
      </w:r>
      <w:proofErr w:type="spellStart"/>
      <w:r>
        <w:rPr>
          <w:rFonts w:cs="Times New Roman" w:eastAsia="Times New Roman" w:hAnsi="Times New Roman" w:ascii="Times New Roman"/>
          <w:sz w:val="24"/>
          <w:szCs w:val="24"/>
          <w:lang w:eastAsia="hr-HR"/>
        </w:rPr>
        <w:t>Kožino</w:t>
      </w:r>
      <w:proofErr w:type="spellEnd"/>
      <w:r>
        <w:rPr>
          <w:rFonts w:cs="Times New Roman" w:eastAsia="Times New Roman" w:hAnsi="Times New Roman" w:ascii="Times New Roman"/>
          <w:sz w:val="24"/>
          <w:szCs w:val="24"/>
          <w:lang w:eastAsia="hr-HR"/>
        </w:rPr>
        <w:t>, Put Svetog Petra 36, OIB: 53198586283, 4</w:t>
      </w:r>
      <w:r w:rsidRPr="00223B43">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veljače</w:t>
      </w:r>
      <w:r w:rsidRPr="00223B43">
        <w:rPr>
          <w:rFonts w:cs="Times New Roman" w:eastAsia="Times New Roman" w:hAnsi="Times New Roman" w:ascii="Times New Roman"/>
          <w:sz w:val="24"/>
          <w:szCs w:val="24"/>
          <w:lang w:eastAsia="hr-HR"/>
        </w:rPr>
        <w:t xml:space="preserve"> 201</w:t>
      </w:r>
      <w:r>
        <w:rPr>
          <w:rFonts w:cs="Times New Roman" w:eastAsia="Times New Roman" w:hAnsi="Times New Roman" w:ascii="Times New Roman"/>
          <w:sz w:val="24"/>
          <w:szCs w:val="24"/>
          <w:lang w:eastAsia="hr-HR"/>
        </w:rPr>
        <w:t>9</w:t>
      </w:r>
      <w:r w:rsidRPr="00223B43">
        <w:rPr>
          <w:rFonts w:cs="Times New Roman" w:eastAsia="Times New Roman" w:hAnsi="Times New Roman" w:ascii="Times New Roman"/>
          <w:sz w:val="24"/>
          <w:szCs w:val="24"/>
          <w:lang w:eastAsia="hr-HR"/>
        </w:rPr>
        <w:t>.</w:t>
      </w:r>
    </w:p>
    <w:p w:rsidRDefault="00A75D93" w:rsidP="00A75D93" w:rsidR="00A75D93" w:rsidRPr="00223B43">
      <w:pPr>
        <w:spacing w:lineRule="auto" w:line="240" w:after="0"/>
        <w:rPr>
          <w:rFonts w:cs="Times New Roman" w:eastAsia="Times New Roman" w:hAnsi="Times New Roman" w:ascii="Times New Roman"/>
          <w:sz w:val="24"/>
          <w:szCs w:val="24"/>
          <w:lang w:eastAsia="hr-HR"/>
        </w:rPr>
      </w:pPr>
    </w:p>
    <w:p w:rsidRDefault="00A75D93" w:rsidP="00A75D93" w:rsidR="00A75D93" w:rsidRPr="00223B43">
      <w:pPr>
        <w:spacing w:lineRule="auto" w:line="240" w:after="0"/>
        <w:jc w:val="center"/>
        <w:rPr>
          <w:rFonts w:cs="Times New Roman" w:eastAsia="Times New Roman" w:hAnsi="Times New Roman" w:ascii="Times New Roman"/>
          <w:sz w:val="24"/>
          <w:szCs w:val="24"/>
          <w:lang w:eastAsia="hr-HR"/>
        </w:rPr>
      </w:pPr>
      <w:r w:rsidRPr="00223B43">
        <w:rPr>
          <w:rFonts w:cs="Times New Roman" w:eastAsia="Times New Roman" w:hAnsi="Times New Roman" w:ascii="Times New Roman"/>
          <w:sz w:val="24"/>
          <w:szCs w:val="24"/>
          <w:lang w:eastAsia="hr-HR"/>
        </w:rPr>
        <w:t>r i j e š i o  j e</w:t>
      </w:r>
    </w:p>
    <w:p w:rsidRDefault="00A75D93" w:rsidP="00A75D93" w:rsidR="00A75D93" w:rsidRPr="00223B43">
      <w:pPr>
        <w:spacing w:lineRule="auto" w:line="240" w:after="0"/>
        <w:jc w:val="both"/>
        <w:rPr>
          <w:rFonts w:cs="Times New Roman" w:eastAsia="Times New Roman" w:hAnsi="Times New Roman" w:ascii="Times New Roman"/>
          <w:sz w:val="24"/>
          <w:szCs w:val="24"/>
          <w:lang w:eastAsia="hr-HR"/>
        </w:rPr>
      </w:pPr>
    </w:p>
    <w:p w:rsidRDefault="00A75D93" w:rsidP="00A75D93" w:rsidR="00A75D93" w:rsidRPr="00223B43">
      <w:pPr>
        <w:spacing w:lineRule="auto" w:line="240" w:after="0"/>
        <w:ind w:firstLine="360"/>
        <w:jc w:val="both"/>
        <w:rPr>
          <w:rFonts w:cs="Times New Roman" w:hAnsi="Times New Roman" w:ascii="Times New Roman"/>
          <w:sz w:val="24"/>
          <w:szCs w:val="24"/>
        </w:rPr>
      </w:pPr>
      <w:r w:rsidRPr="00223B43">
        <w:rPr>
          <w:rFonts w:cs="Times New Roman" w:eastAsia="Times New Roman" w:hAnsi="Times New Roman" w:ascii="Times New Roman"/>
          <w:sz w:val="24"/>
          <w:szCs w:val="24"/>
          <w:lang w:eastAsia="hr-HR"/>
        </w:rPr>
        <w:t xml:space="preserve">      I. Obustavlja se skraćeni stečajni postupak nad dužnikom</w:t>
      </w:r>
      <w:r w:rsidRPr="00223B43">
        <w:rPr>
          <w:rFonts w:cs="Times New Roman" w:hAnsi="Times New Roman" w:ascii="Times New Roman"/>
          <w:sz w:val="24"/>
          <w:szCs w:val="24"/>
        </w:rPr>
        <w:t xml:space="preserve"> </w:t>
      </w:r>
      <w:r>
        <w:rPr>
          <w:rFonts w:cs="Times New Roman" w:eastAsia="Times New Roman" w:hAnsi="Times New Roman" w:ascii="Times New Roman"/>
          <w:sz w:val="24"/>
          <w:szCs w:val="24"/>
          <w:lang w:eastAsia="hr-HR"/>
        </w:rPr>
        <w:t xml:space="preserve">OLIVIA d.o.o., </w:t>
      </w:r>
      <w:proofErr w:type="spellStart"/>
      <w:r>
        <w:rPr>
          <w:rFonts w:cs="Times New Roman" w:eastAsia="Times New Roman" w:hAnsi="Times New Roman" w:ascii="Times New Roman"/>
          <w:sz w:val="24"/>
          <w:szCs w:val="24"/>
          <w:lang w:eastAsia="hr-HR"/>
        </w:rPr>
        <w:t>Kožino</w:t>
      </w:r>
      <w:proofErr w:type="spellEnd"/>
      <w:r>
        <w:rPr>
          <w:rFonts w:cs="Times New Roman" w:eastAsia="Times New Roman" w:hAnsi="Times New Roman" w:ascii="Times New Roman"/>
          <w:sz w:val="24"/>
          <w:szCs w:val="24"/>
          <w:lang w:eastAsia="hr-HR"/>
        </w:rPr>
        <w:t>, Put Svetog Petra 36, OIB: 53198586283</w:t>
      </w:r>
      <w:r w:rsidRPr="00223B43">
        <w:rPr>
          <w:rFonts w:cs="Times New Roman" w:hAnsi="Times New Roman" w:ascii="Times New Roman"/>
          <w:sz w:val="24"/>
          <w:szCs w:val="24"/>
        </w:rPr>
        <w:t>.</w:t>
      </w:r>
    </w:p>
    <w:p w:rsidRDefault="00A75D93" w:rsidP="00A75D93" w:rsidR="00A75D93" w:rsidRPr="00E4584E">
      <w:pPr>
        <w:spacing w:lineRule="auto" w:line="240" w:after="0"/>
        <w:ind w:firstLine="360"/>
        <w:jc w:val="both"/>
        <w:rPr>
          <w:rFonts w:cs="Times New Roman" w:eastAsia="Times New Roman" w:hAnsi="Times New Roman" w:ascii="Times New Roman"/>
          <w:sz w:val="24"/>
          <w:szCs w:val="24"/>
          <w:lang w:eastAsia="hr-HR"/>
        </w:rPr>
      </w:pPr>
    </w:p>
    <w:p w:rsidRDefault="00A75D93" w:rsidP="00A75D93" w:rsidR="00A75D93" w:rsidRPr="00E4584E">
      <w:pPr>
        <w:tabs>
          <w:tab w:pos="709" w:val="left"/>
        </w:tabs>
        <w:spacing w:lineRule="auto" w:line="240" w:after="0"/>
        <w:ind w:firstLine="360"/>
        <w:jc w:val="both"/>
        <w:rPr>
          <w:rFonts w:cs="Times New Roman" w:eastAsia="Times New Roman" w:hAnsi="Times New Roman" w:ascii="Times New Roman"/>
          <w:sz w:val="24"/>
          <w:szCs w:val="24"/>
          <w:lang w:eastAsia="hr-HR"/>
        </w:rPr>
      </w:pPr>
      <w:r w:rsidRPr="00E4584E">
        <w:rPr>
          <w:rFonts w:cs="Times New Roman" w:eastAsia="Times New Roman" w:hAnsi="Times New Roman" w:ascii="Times New Roman"/>
          <w:sz w:val="24"/>
          <w:szCs w:val="24"/>
          <w:lang w:eastAsia="hr-HR"/>
        </w:rPr>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A75D93" w:rsidP="00A75D93" w:rsidR="00A75D93">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w:t>
      </w:r>
    </w:p>
    <w:p w:rsidRDefault="00BF624A" w:rsidP="00A75D93" w:rsidR="00BF624A">
      <w:pPr>
        <w:spacing w:lineRule="auto" w:line="240" w:after="0"/>
        <w:ind w:firstLine="708"/>
        <w:jc w:val="both"/>
        <w:rPr>
          <w:rFonts w:cs="Times" w:eastAsia="Times New Roman" w:hAnsi="Times" w:ascii="Times"/>
          <w:sz w:val="24"/>
          <w:szCs w:val="24"/>
          <w:lang w:eastAsia="hr-HR"/>
        </w:rPr>
      </w:pPr>
    </w:p>
    <w:p w:rsidRDefault="00A75D93" w:rsidP="00A75D93" w:rsidR="00A75D93">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Obrazloženje</w:t>
      </w:r>
    </w:p>
    <w:p w:rsidRDefault="00A75D93" w:rsidP="00A75D93" w:rsidR="00A75D93">
      <w:pPr>
        <w:spacing w:lineRule="auto" w:line="240" w:after="0"/>
        <w:jc w:val="both"/>
        <w:rPr>
          <w:rFonts w:cs="Times" w:eastAsia="Times New Roman" w:hAnsi="Times" w:ascii="Times"/>
          <w:sz w:val="24"/>
          <w:szCs w:val="24"/>
          <w:lang w:eastAsia="hr-HR"/>
        </w:rPr>
      </w:pPr>
    </w:p>
    <w:p w:rsidRDefault="00A75D93" w:rsidP="00A75D93" w:rsidR="00A75D93">
      <w:pPr>
        <w:tabs>
          <w:tab w:pos="709" w:val="left"/>
        </w:tabs>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Postupajući po zahtjevu Financijske agencije od 28. studenog 2018. za provedbu skraćenoga stečajnog postupka nad uvodno označenim dužnikom, oglasom ovog suda od 7. prosinca 2018.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104/17, dalje u tekstu: SZ). </w:t>
      </w:r>
    </w:p>
    <w:p w:rsidRDefault="00BF624A" w:rsidP="00BF624A" w:rsidR="00BF624A">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U propisanom roku vjerovnik </w:t>
      </w:r>
      <w:r w:rsidR="00A75D93">
        <w:rPr>
          <w:rFonts w:cs="Times" w:eastAsia="Times New Roman" w:hAnsi="Times" w:ascii="Times"/>
          <w:sz w:val="24"/>
          <w:szCs w:val="24"/>
          <w:lang w:eastAsia="hr-HR"/>
        </w:rPr>
        <w:t xml:space="preserve">Republika Hrvatska, Ministarstvo financija, Područni ured Zadar </w:t>
      </w:r>
      <w:r>
        <w:rPr>
          <w:rFonts w:cs="Times" w:eastAsia="Times New Roman" w:hAnsi="Times" w:ascii="Times"/>
          <w:sz w:val="24"/>
          <w:szCs w:val="24"/>
          <w:lang w:eastAsia="hr-HR"/>
        </w:rPr>
        <w:t>dostavila je ovom sudu prijedlog</w:t>
      </w:r>
      <w:r w:rsidR="00A75D93">
        <w:rPr>
          <w:rFonts w:cs="Times" w:eastAsia="Times New Roman" w:hAnsi="Times" w:ascii="Times"/>
          <w:sz w:val="24"/>
          <w:szCs w:val="24"/>
          <w:lang w:eastAsia="hr-HR"/>
        </w:rPr>
        <w:t xml:space="preserve"> za otvaranje stečajnoga postupka nad dužnikom</w:t>
      </w:r>
      <w:r w:rsidRPr="00BF624A">
        <w:rPr>
          <w:rFonts w:cs="Times" w:eastAsia="Times New Roman" w:hAnsi="Times" w:ascii="Times"/>
          <w:sz w:val="24"/>
          <w:szCs w:val="24"/>
          <w:lang w:eastAsia="hr-HR"/>
        </w:rPr>
        <w:t xml:space="preserve"> </w:t>
      </w:r>
      <w:r>
        <w:rPr>
          <w:rFonts w:cs="Times" w:eastAsia="Times New Roman" w:hAnsi="Times" w:ascii="Times"/>
          <w:sz w:val="24"/>
          <w:szCs w:val="24"/>
          <w:lang w:eastAsia="hr-HR"/>
        </w:rPr>
        <w:t xml:space="preserve">navodeći da prema istom ima dospjelu novčanu tražbinu u iznosu od 21.979,46 kn koja se temelji na stanju računa dužnika na dan 10. siječnja 2019. </w:t>
      </w:r>
    </w:p>
    <w:p w:rsidRDefault="00BF624A" w:rsidP="00BF624A" w:rsidR="00BF624A">
      <w:pPr>
        <w:tabs>
          <w:tab w:pos="709" w:val="left"/>
        </w:tabs>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Odredbom čl. 433. SZ-a je propisano da ako nisu ispunjene pretpostavke za istodobno otvaranje i zaključenje skraćenoga stečajnog postupka u smislu odredbe čl. 431. istog, da će sud obustaviti skraćeni stečajni postupak.</w:t>
      </w:r>
    </w:p>
    <w:p w:rsidRDefault="00BF624A" w:rsidP="00BF624A" w:rsidR="00BF624A">
      <w:pPr>
        <w:tabs>
          <w:tab w:pos="709" w:val="left"/>
        </w:tabs>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S obzirom da je vjerovnik Republika Hrvatska, Ministarstvo financija, Područni ured Zadar podnijela ovom sudu prijedlog za otvaranje stečajnoga postupka nad dužnikom uz odgovarajuće isprave kojima je učinila vjerojatnim postojanje svoje tražbine i imovine </w:t>
      </w:r>
      <w:r>
        <w:rPr>
          <w:rFonts w:cs="Times" w:eastAsia="Times New Roman" w:hAnsi="Times" w:ascii="Times"/>
          <w:sz w:val="24"/>
          <w:szCs w:val="24"/>
          <w:lang w:eastAsia="hr-HR"/>
        </w:rPr>
        <w:lastRenderedPageBreak/>
        <w:t xml:space="preserve">dužnika to u konkretnom slučaju nisu ispunjene pretpostavke iz čl. 431. SZ-a za istodobno otvaranje i zaključenje skraćenog stečajnog postupka, zbog čega je temeljem odredbe čl. 433. SZ-a donesena odluka kao u točki I. i II. izreke ovog rješenja. </w:t>
      </w:r>
    </w:p>
    <w:p w:rsidRDefault="00BF624A" w:rsidP="00A75D93" w:rsidR="00BF624A">
      <w:pPr>
        <w:spacing w:lineRule="auto" w:line="240" w:after="0"/>
        <w:jc w:val="center"/>
        <w:rPr>
          <w:rFonts w:cs="Times" w:eastAsia="Times New Roman" w:hAnsi="Times" w:ascii="Times"/>
          <w:sz w:val="24"/>
          <w:szCs w:val="24"/>
          <w:lang w:eastAsia="hr-HR"/>
        </w:rPr>
      </w:pPr>
    </w:p>
    <w:p w:rsidRDefault="00A75D93" w:rsidP="00A75D93" w:rsidR="00A75D93">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U Zadru 4. veljače 2019.</w:t>
      </w:r>
    </w:p>
    <w:p w:rsidRDefault="00A75D93" w:rsidP="00A75D93" w:rsidR="00A75D93">
      <w:pPr>
        <w:spacing w:lineRule="auto" w:line="240" w:after="0"/>
        <w:jc w:val="center"/>
        <w:rPr>
          <w:rFonts w:cs="Times" w:eastAsia="Times New Roman" w:hAnsi="Times" w:ascii="Times"/>
          <w:sz w:val="24"/>
          <w:szCs w:val="24"/>
          <w:lang w:eastAsia="hr-HR"/>
        </w:rPr>
      </w:pPr>
    </w:p>
    <w:p w:rsidRDefault="00364D85" w:rsidP="00364D85" w:rsidR="00364D85" w:rsidRPr="00364D85">
      <w:pPr>
        <w:tabs>
          <w:tab w:pos="709" w:val="left"/>
          <w:tab w:pos="9072" w:val="right"/>
        </w:tabs>
        <w:spacing w:after="0"/>
        <w:rPr>
          <w:rFonts w:hAnsi="Times" w:ascii="Times"/>
          <w:sz w:val="24"/>
        </w:rPr>
      </w:pPr>
      <w:r w:rsidRPr="00364D85">
        <w:rPr>
          <w:rFonts w:hAnsi="Times" w:ascii="Times"/>
          <w:sz w:val="24"/>
        </w:rPr>
        <w:tab/>
        <w:t xml:space="preserve">Za točnost </w:t>
      </w:r>
      <w:proofErr w:type="spellStart"/>
      <w:r w:rsidRPr="00364D85">
        <w:rPr>
          <w:rFonts w:hAnsi="Times" w:ascii="Times"/>
          <w:sz w:val="24"/>
        </w:rPr>
        <w:t>otpravka</w:t>
      </w:r>
      <w:proofErr w:type="spellEnd"/>
      <w:r w:rsidRPr="00364D85">
        <w:rPr>
          <w:rFonts w:hAnsi="Times" w:ascii="Times"/>
          <w:sz w:val="24"/>
        </w:rPr>
        <w:t xml:space="preserve"> – ovlaštena službenica                                     </w:t>
      </w:r>
      <w:r w:rsidRPr="00364D85">
        <w:rPr>
          <w:rFonts w:hAnsi="Times" w:ascii="Times"/>
          <w:sz w:val="24"/>
        </w:rPr>
        <w:tab/>
        <w:t xml:space="preserve">     Sutkinja</w:t>
      </w:r>
    </w:p>
    <w:p w:rsidRDefault="00364D85" w:rsidP="00364D85" w:rsidR="00364D85" w:rsidRPr="00364D85">
      <w:pPr>
        <w:tabs>
          <w:tab w:pos="709" w:val="left"/>
          <w:tab w:pos="9072" w:val="right"/>
        </w:tabs>
        <w:spacing w:after="0"/>
        <w:rPr>
          <w:rFonts w:hAnsi="Times" w:ascii="Times"/>
          <w:sz w:val="24"/>
        </w:rPr>
      </w:pPr>
      <w:r w:rsidRPr="00364D85">
        <w:rPr>
          <w:rFonts w:hAnsi="Times" w:ascii="Times"/>
          <w:sz w:val="24"/>
        </w:rPr>
        <w:tab/>
        <w:t xml:space="preserve">Kristina Njegovan                                                               </w:t>
      </w:r>
      <w:r w:rsidRPr="00364D85">
        <w:rPr>
          <w:rFonts w:hAnsi="Times" w:ascii="Times"/>
          <w:sz w:val="24"/>
        </w:rPr>
        <w:tab/>
        <w:t xml:space="preserve">     Ana </w:t>
      </w:r>
      <w:proofErr w:type="spellStart"/>
      <w:r w:rsidRPr="00364D85">
        <w:rPr>
          <w:rFonts w:hAnsi="Times" w:ascii="Times"/>
          <w:sz w:val="24"/>
        </w:rPr>
        <w:t>Markač</w:t>
      </w:r>
      <w:proofErr w:type="spellEnd"/>
      <w:r w:rsidRPr="00364D85">
        <w:rPr>
          <w:rFonts w:hAnsi="Times" w:ascii="Times"/>
          <w:sz w:val="24"/>
        </w:rPr>
        <w:t>, v.r.</w:t>
      </w:r>
    </w:p>
    <w:p w:rsidRDefault="00E43236" w:rsidP="00E43236" w:rsidR="00E43236">
      <w:pPr>
        <w:spacing w:lineRule="auto" w:line="240" w:after="0"/>
        <w:jc w:val="both"/>
        <w:rPr>
          <w:rFonts w:cs="Times" w:eastAsia="Times New Roman" w:hAnsi="Times" w:ascii="Times"/>
          <w:sz w:val="24"/>
          <w:szCs w:val="24"/>
          <w:lang w:eastAsia="hr-HR"/>
        </w:rPr>
      </w:pPr>
    </w:p>
    <w:p w:rsidRDefault="00E43236" w:rsidP="00E43236" w:rsidR="00E43236">
      <w:pPr>
        <w:spacing w:lineRule="auto" w:line="240" w:after="0"/>
        <w:jc w:val="both"/>
        <w:rPr>
          <w:rFonts w:cs="Times" w:eastAsia="Times New Roman" w:hAnsi="Times" w:ascii="Times"/>
          <w:sz w:val="24"/>
          <w:szCs w:val="24"/>
          <w:lang w:eastAsia="hr-HR"/>
        </w:rPr>
      </w:pPr>
    </w:p>
    <w:p w:rsidRDefault="00E43236" w:rsidP="00E43236" w:rsidR="00E43236">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Uputa o pravnom lijeku:</w:t>
      </w:r>
    </w:p>
    <w:p w:rsidRDefault="00E43236" w:rsidP="00E43236" w:rsidR="00E43236">
      <w:pPr>
        <w:tabs>
          <w:tab w:pos="0" w:val="left"/>
          <w:tab w:pos="709" w:val="left"/>
        </w:tabs>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E43236" w:rsidP="00E43236" w:rsidR="00E43236">
      <w:pPr>
        <w:spacing w:lineRule="auto" w:line="240" w:after="0"/>
        <w:rPr>
          <w:rFonts w:cs="Times" w:eastAsia="Times New Roman" w:hAnsi="Times" w:ascii="Times"/>
          <w:sz w:val="24"/>
          <w:szCs w:val="24"/>
          <w:lang w:eastAsia="hr-HR"/>
        </w:rPr>
      </w:pPr>
    </w:p>
    <w:p w:rsidRDefault="00E43236" w:rsidP="00C071B3" w:rsidR="00C071B3">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w:t>
      </w:r>
      <w:r w:rsidR="00C071B3">
        <w:rPr>
          <w:rFonts w:cs="Times" w:eastAsia="Times New Roman" w:hAnsi="Times" w:ascii="Times"/>
          <w:sz w:val="24"/>
          <w:szCs w:val="24"/>
          <w:lang w:eastAsia="hr-HR"/>
        </w:rPr>
        <w:t>DNA:</w:t>
      </w:r>
    </w:p>
    <w:p w:rsidRDefault="00C071B3" w:rsidP="00C071B3" w:rsidR="00C071B3">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-FINA, RC Split, Podružnica Zadar</w:t>
      </w:r>
    </w:p>
    <w:p w:rsidRDefault="00C071B3" w:rsidP="00C071B3" w:rsidR="00C071B3">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-stečajnom dužniku</w:t>
      </w:r>
    </w:p>
    <w:p w:rsidRDefault="00C071B3" w:rsidP="00C071B3" w:rsidR="00C071B3">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-svima putem e-oglasne ploče</w:t>
      </w:r>
    </w:p>
    <w:p w:rsidRDefault="00C071B3" w:rsidP="00C071B3" w:rsidR="00C071B3">
      <w:pPr>
        <w:spacing w:lineRule="auto" w:line="240" w:after="0"/>
        <w:rPr>
          <w:rFonts w:cs="Times" w:eastAsia="Times New Roman" w:hAnsi="Times" w:ascii="Times"/>
          <w:b/>
          <w:sz w:val="24"/>
          <w:szCs w:val="24"/>
          <w:lang w:eastAsia="hr-HR"/>
        </w:rPr>
      </w:pPr>
      <w:r>
        <w:rPr>
          <w:rFonts w:cs="Times" w:eastAsia="Times New Roman" w:hAnsi="Times" w:ascii="Times"/>
          <w:sz w:val="24"/>
          <w:szCs w:val="24"/>
          <w:lang w:eastAsia="hr-HR"/>
        </w:rPr>
        <w:t xml:space="preserve">                       -u spis</w:t>
      </w:r>
    </w:p>
    <w:p w:rsidRDefault="00C071B3" w:rsidP="00C071B3" w:rsidR="00C071B3"/>
    <w:p w:rsidRDefault="00E43236" w:rsidP="00C071B3" w:rsidR="00E43236">
      <w:pPr>
        <w:tabs>
          <w:tab w:pos="709" w:val="left"/>
        </w:tabs>
        <w:spacing w:lineRule="auto" w:line="240" w:after="0"/>
      </w:pPr>
    </w:p>
    <w:p w:rsidRDefault="00E43236" w:rsidP="00E43236" w:rsidR="00E43236"/>
    <w:p w:rsidRDefault="00063566" w:rsidR="00063566"/>
    <w:sectPr w:rsidSect="00E43236" w:rsidR="00063566">
      <w:headerReference w:type="even" r:id="rId9"/>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3236" w:rsidP="00E43236" w:rsidR="00E43236">
      <w:pPr>
        <w:spacing w:lineRule="auto" w:line="240" w:after="0"/>
      </w:pPr>
      <w:r>
        <w:separator/>
      </w:r>
    </w:p>
  </w:endnote>
  <w:endnote w:id="0" w:type="continuationSeparator">
    <w:p w:rsidRDefault="00E43236" w:rsidP="00E43236" w:rsidR="00E4323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3236" w:rsidP="00E43236" w:rsidR="00E43236">
      <w:pPr>
        <w:spacing w:lineRule="auto" w:line="240" w:after="0"/>
      </w:pPr>
      <w:r>
        <w:separator/>
      </w:r>
    </w:p>
  </w:footnote>
  <w:footnote w:id="0" w:type="continuationSeparator">
    <w:p w:rsidRDefault="00E43236" w:rsidP="00E43236" w:rsidR="00E4323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3236" w:rsidP="007A3719" w:rsidR="007A3719" w:rsidRPr="00E43236">
    <w:pPr>
      <w:pStyle w:val="Zaglavlje"/>
      <w:rPr>
        <w:rFonts w:cs="Times New Roman" w:hAnsi="Times New Roman" w:ascii="Times New Roman"/>
        <w:sz w:val="24"/>
        <w:szCs w:val="24"/>
      </w:rPr>
    </w:pPr>
    <w:r>
      <w:ptab w:leader="none" w:relativeTo="margin" w:alignment="center"/>
    </w:r>
    <w:r w:rsidRPr="00E43236">
      <w:rPr>
        <w:rFonts w:cs="Times New Roman" w:hAnsi="Times New Roman" w:ascii="Times New Roman"/>
        <w:sz w:val="24"/>
        <w:szCs w:val="24"/>
      </w:rPr>
      <w:t>-2-</w:t>
    </w:r>
    <w:r>
      <w:ptab w:leader="none" w:relativeTo="margin" w:alignment="right"/>
    </w:r>
    <w:r w:rsidR="007A3719" w:rsidRPr="007A3719">
      <w:rPr>
        <w:rFonts w:cs="Times New Roman" w:hAnsi="Times New Roman" w:ascii="Times New Roman"/>
        <w:sz w:val="24"/>
        <w:szCs w:val="24"/>
      </w:rPr>
      <w:t xml:space="preserve"> </w:t>
    </w:r>
    <w:r w:rsidR="007A3719" w:rsidRPr="00E43236">
      <w:rPr>
        <w:rFonts w:cs="Times New Roman" w:hAnsi="Times New Roman" w:ascii="Times New Roman"/>
        <w:sz w:val="24"/>
        <w:szCs w:val="24"/>
      </w:rPr>
      <w:t>Poslovni broj: 6 St-</w:t>
    </w:r>
    <w:r w:rsidR="00A75D93">
      <w:rPr>
        <w:rFonts w:cs="Times New Roman" w:hAnsi="Times New Roman" w:ascii="Times New Roman"/>
        <w:sz w:val="24"/>
        <w:szCs w:val="24"/>
      </w:rPr>
      <w:t>401</w:t>
    </w:r>
    <w:r w:rsidR="007A3719" w:rsidRPr="00E43236">
      <w:rPr>
        <w:rFonts w:cs="Times New Roman" w:hAnsi="Times New Roman" w:ascii="Times New Roman"/>
        <w:sz w:val="24"/>
        <w:szCs w:val="24"/>
      </w:rPr>
      <w:t>/2018-</w:t>
    </w:r>
    <w:r w:rsidR="00A75D93">
      <w:rPr>
        <w:rFonts w:cs="Times New Roman" w:hAnsi="Times New Roman" w:ascii="Times New Roman"/>
        <w:sz w:val="24"/>
        <w:szCs w:val="24"/>
      </w:rPr>
      <w:t>8</w:t>
    </w:r>
  </w:p>
  <w:p w:rsidRDefault="00E43236" w:rsidR="00E4323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4D85" w:rsidR="00E43236">
    <w:pPr>
      <w:pStyle w:val="Zaglavlje"/>
    </w:pPr>
    <w:sdt>
      <w:sdtPr>
        <w:rPr>
          <w:rStyle w:val="eSPISCCParagraphDefaultFont"/>
          <w:rFonts w:eastAsiaTheme="minorHAnsi"/>
        </w:rPr>
        <w:id w:val="-1067647031"/>
        <w:placeholder>
          <w:docPart w:val="77059FE059D14BCA8F99C892C22FA48E"/>
        </w:placeholder>
        <w:temporary/>
        <w:showingPlcHdr/>
      </w:sdtPr>
      <w:sdtEndPr>
        <w:rPr>
          <w:rStyle w:val="Zadanifontodlomka"/>
          <w:rFonts w:cstheme="minorBidi" w:hAnsiTheme="minorHAnsi" w:asciiTheme="minorHAnsi"/>
          <w:sz w:val="22"/>
          <w:szCs w:val="22"/>
          <w:lang w:eastAsia="en-US"/>
        </w:rPr>
      </w:sdtEndPr>
      <w:sdtContent>
        <w:r w:rsidR="00E43236" w:rsidRPr="00364D85">
          <w:rPr>
            <w:shd w:fill="FFFFFF" w:color="auto" w:val="clear"/>
          </w:rPr>
          <w:t>[upišite tekst]</w:t>
        </w:r>
      </w:sdtContent>
    </w:sdt>
    <w:r w:rsidR="00E43236">
      <w:ptab w:leader="none" w:relativeTo="margin" w:alignment="center"/>
    </w:r>
    <w:sdt>
      <w:sdtPr>
        <w:rPr>
          <w:rStyle w:val="eSPISCCParagraphDefaultFont"/>
          <w:rFonts w:eastAsiaTheme="minorHAnsi"/>
        </w:rPr>
        <w:id w:val="968859947"/>
        <w:placeholder>
          <w:docPart w:val="77059FE059D14BCA8F99C892C22FA48E"/>
        </w:placeholder>
        <w:temporary/>
        <w:showingPlcHdr/>
      </w:sdtPr>
      <w:sdtEndPr>
        <w:rPr>
          <w:rStyle w:val="Zadanifontodlomka"/>
          <w:rFonts w:cstheme="minorBidi" w:hAnsiTheme="minorHAnsi" w:asciiTheme="minorHAnsi"/>
          <w:sz w:val="22"/>
          <w:szCs w:val="22"/>
          <w:lang w:eastAsia="en-US"/>
        </w:rPr>
      </w:sdtEndPr>
      <w:sdtContent>
        <w:r w:rsidR="00E43236" w:rsidRPr="00364D85">
          <w:rPr>
            <w:shd w:fill="FFFFFF" w:color="auto" w:val="clear"/>
          </w:rPr>
          <w:t>[upišite tekst]</w:t>
        </w:r>
      </w:sdtContent>
    </w:sdt>
    <w:r w:rsidR="00E43236">
      <w:ptab w:leader="none" w:relativeTo="margin" w:alignment="right"/>
    </w:r>
    <w:sdt>
      <w:sdtPr>
        <w:rPr>
          <w:rStyle w:val="eSPISCCParagraphDefaultFont"/>
          <w:rFonts w:eastAsiaTheme="minorHAnsi"/>
        </w:rPr>
        <w:id w:val="968859952"/>
        <w:placeholder>
          <w:docPart w:val="77059FE059D14BCA8F99C892C22FA48E"/>
        </w:placeholder>
        <w:temporary/>
        <w:showingPlcHdr/>
      </w:sdtPr>
      <w:sdtEndPr>
        <w:rPr>
          <w:rStyle w:val="Zadanifontodlomka"/>
          <w:rFonts w:cstheme="minorBidi" w:hAnsiTheme="minorHAnsi" w:asciiTheme="minorHAnsi"/>
          <w:sz w:val="22"/>
          <w:szCs w:val="22"/>
          <w:lang w:eastAsia="en-US"/>
        </w:rPr>
      </w:sdtEndPr>
      <w:sdtContent>
        <w:r w:rsidR="00E43236" w:rsidRPr="00364D85">
          <w:rPr>
            <w:shd w:fill="FFFFFF" w:color="auto" w:val="clear"/>
          </w:rPr>
          <w:t>[upišite tekst]</w:t>
        </w:r>
      </w:sdtContent>
    </w:sdt>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3236" w:rsidR="00E43236" w:rsidRPr="00E43236">
    <w:pPr>
      <w:pStyle w:val="Zaglavlje"/>
      <w:rPr>
        <w:rFonts w:cs="Times New Roman" w:hAnsi="Times New Roman" w:ascii="Times New Roman"/>
        <w:sz w:val="24"/>
        <w:szCs w:val="24"/>
      </w:rPr>
    </w:pPr>
    <w:r w:rsidRPr="00E43236">
      <w:rPr>
        <w:rFonts w:cs="Times New Roman" w:hAnsi="Times New Roman" w:ascii="Times New Roman"/>
        <w:sz w:val="24"/>
        <w:szCs w:val="24"/>
      </w:rPr>
      <w:ptab w:leader="none" w:relativeTo="margin" w:alignment="center"/>
    </w:r>
    <w:r w:rsidRPr="00E43236">
      <w:rPr>
        <w:rFonts w:cs="Times New Roman" w:hAnsi="Times New Roman" w:ascii="Times New Roman"/>
        <w:sz w:val="24"/>
        <w:szCs w:val="24"/>
      </w:rPr>
      <w:ptab w:leader="none" w:relativeTo="margin" w:alignment="right"/>
    </w:r>
    <w:r w:rsidRPr="00E43236">
      <w:rPr>
        <w:rFonts w:cs="Times New Roman" w:hAnsi="Times New Roman" w:ascii="Times New Roman"/>
        <w:sz w:val="24"/>
        <w:szCs w:val="24"/>
      </w:rPr>
      <w:t>Poslovni broj: 6 St-</w:t>
    </w:r>
    <w:r w:rsidR="00A75D93">
      <w:rPr>
        <w:rFonts w:cs="Times New Roman" w:hAnsi="Times New Roman" w:ascii="Times New Roman"/>
        <w:sz w:val="24"/>
        <w:szCs w:val="24"/>
      </w:rPr>
      <w:t>401</w:t>
    </w:r>
    <w:r w:rsidRPr="00E43236">
      <w:rPr>
        <w:rFonts w:cs="Times New Roman" w:hAnsi="Times New Roman" w:ascii="Times New Roman"/>
        <w:sz w:val="24"/>
        <w:szCs w:val="24"/>
      </w:rPr>
      <w:t>/2018-</w:t>
    </w:r>
    <w:r w:rsidR="00A75D93">
      <w:rPr>
        <w:rFonts w:cs="Times New Roman" w:hAnsi="Times New Roman" w:ascii="Times New Roman"/>
        <w:sz w:val="24"/>
        <w:szCs w:val="24"/>
      </w:rPr>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evenAndOddHeaders/>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43236"/>
    <w:rsid w:val="00063566"/>
    <w:rsid w:val="002A3B04"/>
    <w:rsid w:val="00364D85"/>
    <w:rsid w:val="004E343A"/>
    <w:rsid w:val="007A3719"/>
    <w:rsid w:val="00A75D93"/>
    <w:rsid w:val="00BC2589"/>
    <w:rsid w:val="00BF624A"/>
    <w:rsid w:val="00C071B3"/>
    <w:rsid w:val="00CF6715"/>
    <w:rsid w:val="00DD12B9"/>
    <w:rsid w:val="00E43236"/>
    <w:rsid w:val="00E66996"/>
    <w:rsid w:val="00F01A4A"/>
    <w:rsid w:val="00F07A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43236"/>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E43236"/>
    <w:pPr>
      <w:spacing w:lineRule="auto" w:line="240" w:after="0"/>
    </w:pPr>
  </w:style>
  <w:style w:styleId="Tekstbalonia" w:type="paragraph">
    <w:name w:val="Balloon Text"/>
    <w:basedOn w:val="Normal"/>
    <w:link w:val="TekstbaloniaChar"/>
    <w:uiPriority w:val="99"/>
    <w:semiHidden/>
    <w:unhideWhenUsed/>
    <w:rsid w:val="00E4323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43236"/>
    <w:rPr>
      <w:rFonts w:cs="Tahoma" w:hAnsi="Tahoma" w:ascii="Tahoma"/>
      <w:sz w:val="16"/>
      <w:szCs w:val="16"/>
    </w:rPr>
  </w:style>
  <w:style w:styleId="Zaglavlje" w:type="paragraph">
    <w:name w:val="header"/>
    <w:basedOn w:val="Normal"/>
    <w:link w:val="ZaglavljeChar"/>
    <w:uiPriority w:val="99"/>
    <w:unhideWhenUsed/>
    <w:rsid w:val="00E4323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E43236"/>
  </w:style>
  <w:style w:styleId="Podnoje" w:type="paragraph">
    <w:name w:val="footer"/>
    <w:basedOn w:val="Normal"/>
    <w:link w:val="PodnojeChar"/>
    <w:uiPriority w:val="99"/>
    <w:unhideWhenUsed/>
    <w:rsid w:val="00E4323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E43236"/>
  </w:style>
  <w:style w:styleId="Tekstrezerviranogmjesta" w:type="character">
    <w:name w:val="Placeholder Text"/>
    <w:basedOn w:val="Zadanifontodlomka"/>
    <w:uiPriority w:val="99"/>
    <w:semiHidden/>
    <w:rsid w:val="00364D85"/>
    <w:rPr>
      <w:color w:val="808080"/>
      <w:bdr w:space="0" w:sz="0" w:color="auto" w:val="none"/>
      <w:shd w:fill="auto" w:color="auto" w:val="clear"/>
    </w:rPr>
  </w:style>
  <w:style w:customStyle="true" w:styleId="eSPISCCParagraphDefaultFont" w:type="character">
    <w:name w:val="eSPIS_CC_Paragraph Default Font"/>
    <w:basedOn w:val="Zadanifontodlomka"/>
    <w:rsid w:val="00364D85"/>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64D85"/>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64D85"/>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64D85"/>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43236"/>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E43236"/>
    <w:pPr>
      <w:spacing w:after="0" w:line="240" w:lineRule="auto"/>
    </w:pPr>
  </w:style>
  <w:style w:styleId="Tekstbalonia" w:type="paragraph">
    <w:name w:val="Balloon Text"/>
    <w:basedOn w:val="Normal"/>
    <w:link w:val="TekstbaloniaChar"/>
    <w:uiPriority w:val="99"/>
    <w:semiHidden/>
    <w:unhideWhenUsed/>
    <w:rsid w:val="00E4323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43236"/>
    <w:rPr>
      <w:rFonts w:ascii="Tahoma" w:cs="Tahoma" w:hAnsi="Tahoma"/>
      <w:sz w:val="16"/>
      <w:szCs w:val="16"/>
    </w:rPr>
  </w:style>
  <w:style w:styleId="Zaglavlje" w:type="paragraph">
    <w:name w:val="header"/>
    <w:basedOn w:val="Normal"/>
    <w:link w:val="ZaglavljeChar"/>
    <w:uiPriority w:val="99"/>
    <w:unhideWhenUsed/>
    <w:rsid w:val="00E4323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E43236"/>
  </w:style>
  <w:style w:styleId="Podnoje" w:type="paragraph">
    <w:name w:val="footer"/>
    <w:basedOn w:val="Normal"/>
    <w:link w:val="PodnojeChar"/>
    <w:uiPriority w:val="99"/>
    <w:unhideWhenUsed/>
    <w:rsid w:val="00E4323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E43236"/>
  </w:style>
  <w:style w:styleId="Tekstrezerviranogmjesta" w:type="character">
    <w:name w:val="Placeholder Text"/>
    <w:basedOn w:val="Zadanifontodlomka"/>
    <w:uiPriority w:val="99"/>
    <w:semiHidden/>
    <w:rsid w:val="00364D85"/>
    <w:rPr>
      <w:color w:val="808080"/>
      <w:bdr w:color="auto" w:space="0" w:sz="0" w:val="none"/>
      <w:shd w:color="auto" w:fill="auto" w:val="clear"/>
    </w:rPr>
  </w:style>
  <w:style w:customStyle="1" w:styleId="eSPISCCParagraphDefaultFont" w:type="character">
    <w:name w:val="eSPIS_CC_Paragraph Default Font"/>
    <w:basedOn w:val="Zadanifontodlomka"/>
    <w:rsid w:val="00364D85"/>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64D85"/>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64D85"/>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64D85"/>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3883838">
      <w:bodyDiv w:val="true"/>
      <w:marLeft w:val="0"/>
      <w:marRight w:val="0"/>
      <w:marTop w:val="0"/>
      <w:marBottom w:val="0"/>
      <w:divBdr>
        <w:top w:space="0" w:sz="0" w:color="auto" w:val="none"/>
        <w:left w:space="0" w:sz="0" w:color="auto" w:val="none"/>
        <w:bottom w:space="0" w:sz="0" w:color="auto" w:val="none"/>
        <w:right w:space="0" w:sz="0" w:color="auto" w:val="none"/>
      </w:divBdr>
    </w:div>
    <w:div w:id="550925621">
      <w:bodyDiv w:val="true"/>
      <w:marLeft w:val="0"/>
      <w:marRight w:val="0"/>
      <w:marTop w:val="0"/>
      <w:marBottom w:val="0"/>
      <w:divBdr>
        <w:top w:space="0" w:sz="0" w:color="auto" w:val="none"/>
        <w:left w:space="0" w:sz="0" w:color="auto" w:val="none"/>
        <w:bottom w:space="0" w:sz="0" w:color="auto" w:val="none"/>
        <w:right w:space="0" w:sz="0" w:color="auto" w:val="none"/>
      </w:divBdr>
    </w:div>
    <w:div w:id="14627691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77059FE059D14BCA8F99C892C22FA48E"/>
        <w:category>
          <w:name w:val="Općenito"/>
          <w:gallery w:val="placeholder"/>
        </w:category>
        <w:types>
          <w:type w:val="bbPlcHdr"/>
        </w:types>
        <w:behaviors>
          <w:behavior w:val="content"/>
        </w:behaviors>
        <w:guid w:val="{B9D5189D-36F2-4BC5-BA22-6F687C9D5EF1}"/>
      </w:docPartPr>
      <w:docPartBody>
        <w:p w:rsidRDefault="00652DD3" w:rsidP="00652DD3" w:rsidR="000411D8">
          <w:pPr>
            <w:pStyle w:val="77059FE059D14BCA8F99C892C22FA48E"/>
          </w:pPr>
          <w:r>
            <w:t>[upišite tekst]</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2DD3"/>
    <w:rsid w:val="000411D8"/>
    <w:rsid w:val="00652D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77059FE059D14BCA8F99C892C22FA48E" w:type="paragraph">
    <w:name w:val="77059FE059D14BCA8F99C892C22FA48E"/>
    <w:rsid w:val="00652DD3"/>
  </w:style>
  <w:style w:customStyle="true" w:styleId="E1368ECB6B2349D9B9ACF5708BEE2A80" w:type="paragraph">
    <w:name w:val="E1368ECB6B2349D9B9ACF5708BEE2A80"/>
    <w:rsid w:val="00652DD3"/>
  </w:style>
  <w:style w:customStyle="true" w:styleId="0DBD9E0932174DC08577B1C124886B63" w:type="paragraph">
    <w:name w:val="0DBD9E0932174DC08577B1C124886B63"/>
    <w:rsid w:val="00652DD3"/>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77059FE059D14BCA8F99C892C22FA48E" w:type="paragraph">
    <w:name w:val="77059FE059D14BCA8F99C892C22FA48E"/>
    <w:rsid w:val="00652DD3"/>
  </w:style>
  <w:style w:customStyle="1" w:styleId="E1368ECB6B2349D9B9ACF5708BEE2A80" w:type="paragraph">
    <w:name w:val="E1368ECB6B2349D9B9ACF5708BEE2A80"/>
    <w:rsid w:val="00652DD3"/>
  </w:style>
  <w:style w:customStyle="1" w:styleId="0DBD9E0932174DC08577B1C124886B63" w:type="paragraph">
    <w:name w:val="0DBD9E0932174DC08577B1C124886B63"/>
    <w:rsid w:val="00652DD3"/>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2019.</izvorni_sadrzaj>
    <derivirana_varijabla naziv="DomainObject.DatumDonosenjaOdluke_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401</izvorni_sadrzaj>
    <derivirana_varijabla naziv="DomainObject.Predmet.Broj_1">401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2018.</izvorni_sadrzaj>
    <derivirana_varijabla naziv="DomainObject.Predmet.DatumOsnivanja_1">28.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St-401/2018</izvorni_sadrzaj>
    <derivirana_varijabla naziv="DomainObject.Predmet.OznakaBroj_1">St-401/2018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OLIVIA društvo sa ograničenom odgovornošću za turizam i ugostiteljstvo</izvorni_sadrzaj>
    <derivirana_varijabla naziv="DomainObject.Predmet.ProtustrankaFormated_1">  OLIVIA društvo sa ograničenom odgovornošću za turizam i ugostiteljstvo</derivirana_varijabla>
  </DomainObject.Predmet.ProtustrankaFormated>
  <DomainObject.Predmet.ProtustrankaFormatedOIB>
    <izvorni_sadrzaj>  OLIVIA društvo sa ograničenom odgovornošću za turizam i ugostiteljstvo, OIB 53198586283</izvorni_sadrzaj>
    <derivirana_varijabla naziv="DomainObject.Predmet.ProtustrankaFormatedOIB_1">  OLIVIA društvo sa ograničenom odgovornošću za turizam i ugostiteljstvo, OIB 53198586283</derivirana_varijabla>
  </DomainObject.Predmet.ProtustrankaFormatedOIB>
  <DomainObject.Predmet.ProtustrankaFormatedWithAdress>
    <izvorni_sadrzaj> OLIVIA društvo sa ograničenom odgovornošću za turizam i ugostiteljstvo, Put Svetog Petra 36, 23000 Kožino</izvorni_sadrzaj>
    <derivirana_varijabla naziv="DomainObject.Predmet.ProtustrankaFormatedWithAdress_1"> OLIVIA društvo sa ograničenom odgovornošću za turizam i ugostiteljstvo, Put Svetog Petra 36, 23000 Kožino</derivirana_varijabla>
  </DomainObject.Predmet.ProtustrankaFormatedWithAdress>
  <DomainObject.Predmet.ProtustrankaFormatedWithAdressOIB>
    <izvorni_sadrzaj> OLIVIA društvo sa ograničenom odgovornošću za turizam i ugostiteljstvo, OIB 53198586283, Put Svetog Petra 36, 23000 Kožino</izvorni_sadrzaj>
    <derivirana_varijabla naziv="DomainObject.Predmet.ProtustrankaFormatedWithAdressOIB_1"> OLIVIA društvo sa ograničenom odgovornošću za turizam i ugostiteljstvo, OIB 53198586283, Put Svetog Petra 36, 23000 Kožino</derivirana_varijabla>
  </DomainObject.Predmet.ProtustrankaFormatedWithAdressOIB>
  <DomainObject.Predmet.ProtustrankaWithAdress>
    <izvorni_sadrzaj>OLIVIA društvo sa ograničenom odgovornošću za turizam i ugostiteljstvo Put Svetog Petra 36, 23000 Kožino</izvorni_sadrzaj>
    <derivirana_varijabla naziv="DomainObject.Predmet.ProtustrankaWithAdress_1">OLIVIA društvo sa ograničenom odgovornošću za turizam i ugostiteljstvo Put Svetog Petra 36, 23000 Kožino</derivirana_varijabla>
  </DomainObject.Predmet.ProtustrankaWithAdress>
  <DomainObject.Predmet.ProtustrankaWithAdressOIB>
    <izvorni_sadrzaj>OLIVIA društvo sa ograničenom odgovornošću za turizam i ugostiteljstvo, OIB 53198586283, Put Svetog Petra 36, 23000 Kožino</izvorni_sadrzaj>
    <derivirana_varijabla naziv="DomainObject.Predmet.ProtustrankaWithAdressOIB_1">OLIVIA društvo sa ograničenom odgovornošću za turizam i ugostiteljstvo, OIB 53198586283, Put Svetog Petra 36, 23000 Kožino</derivirana_varijabla>
  </DomainObject.Predmet.ProtustrankaWithAdressOIB>
  <DomainObject.Predmet.ProtustrankaNazivFormated>
    <izvorni_sadrzaj>OLIVIA društvo sa ograničenom odgovornošću za turizam i ugostiteljstvo</izvorni_sadrzaj>
    <derivirana_varijabla naziv="DomainObject.Predmet.ProtustrankaNazivFormated_1">OLIVIA društvo sa ograničenom odgovornošću za turizam i ugostiteljstvo</derivirana_varijabla>
  </DomainObject.Predmet.ProtustrankaNazivFormated>
  <DomainObject.Predmet.ProtustrankaNazivFormatedOIB>
    <izvorni_sadrzaj>OLIVIA društvo sa ograničenom odgovornošću za turizam i ugostiteljstvo, OIB 53198586283</izvorni_sadrzaj>
    <derivirana_varijabla naziv="DomainObject.Predmet.ProtustrankaNazivFormatedOIB_1">OLIVIA društvo sa ograničenom odgovornošću za turizam i ugostiteljstvo, OIB 53198586283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Njegovan</izvorni_sadrzaj>
    <derivirana_varijabla naziv="DomainObject.Predmet.Zapisnicar_1">Kristina Njegovan</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OLIVIA društvo sa ograničenom odgovornošću za turizam i ugostiteljstvo</item>
    </izvorni_sadrzaj>
    <derivirana_varijabla naziv="DomainObject.Predmet.ProtuStrankaListFormated_1">
      <item>OLIVIA društvo sa ograničenom odgovornošću za turizam i ugostiteljstvo</item>
    </derivirana_varijabla>
  </DomainObject.Predmet.ProtuStrankaListFormated>
  <DomainObject.Predmet.ProtuStrankaListFormatedOIB>
    <izvorni_sadrzaj>
      <item>OLIVIA društvo sa ograničenom odgovornošću za turizam i ugostiteljstvo, OIB 53198586283</item>
    </izvorni_sadrzaj>
    <derivirana_varijabla naziv="DomainObject.Predmet.ProtuStrankaListFormatedOIB_1">
      <item>OLIVIA društvo sa ograničenom odgovornošću za turizam i ugostiteljstvo, OIB 53198586283</item>
    </derivirana_varijabla>
  </DomainObject.Predmet.ProtuStrankaListFormatedOIB>
  <DomainObject.Predmet.ProtuStrankaListFormatedWithAdress>
    <izvorni_sadrzaj>
      <item>OLIVIA društvo sa ograničenom odgovornošću za turizam i ugostiteljstvo, Put Svetog Petra 36, 23000 Kožino</item>
    </izvorni_sadrzaj>
    <derivirana_varijabla naziv="DomainObject.Predmet.ProtuStrankaListFormatedWithAdress_1">
      <item>OLIVIA društvo sa ograničenom odgovornošću za turizam i ugostiteljstvo, Put Svetog Petra 36, 23000 Kožino</item>
    </derivirana_varijabla>
  </DomainObject.Predmet.ProtuStrankaListFormatedWithAdress>
  <DomainObject.Predmet.ProtuStrankaListFormatedWithAdressOIB>
    <izvorni_sadrzaj>
      <item>OLIVIA društvo sa ograničenom odgovornošću za turizam i ugostiteljstvo, OIB 53198586283, Put Svetog Petra 36, 23000 Kožino</item>
    </izvorni_sadrzaj>
    <derivirana_varijabla naziv="DomainObject.Predmet.ProtuStrankaListFormatedWithAdressOIB_1">
      <item>OLIVIA društvo sa ograničenom odgovornošću za turizam i ugostiteljstvo, OIB 53198586283, Put Svetog Petra 36, 23000 Kožino</item>
    </derivirana_varijabla>
  </DomainObject.Predmet.ProtuStrankaListFormatedWithAdressOIB>
  <DomainObject.Predmet.ProtuStrankaListNazivFormated>
    <izvorni_sadrzaj>
      <item>OLIVIA društvo sa ograničenom odgovornošću za turizam i ugostiteljstvo</item>
    </izvorni_sadrzaj>
    <derivirana_varijabla naziv="DomainObject.Predmet.ProtuStrankaListNazivFormated_1">
      <item>OLIVIA društvo sa ograničenom odgovornošću za turizam i ugostiteljstvo</item>
    </derivirana_varijabla>
  </DomainObject.Predmet.ProtuStrankaListNazivFormated>
  <DomainObject.Predmet.ProtuStrankaListNazivFormatedOIB>
    <izvorni_sadrzaj>
      <item>OLIVIA društvo sa ograničenom odgovornošću za turizam i ugostiteljstvo, OIB 53198586283</item>
    </izvorni_sadrzaj>
    <derivirana_varijabla naziv="DomainObject.Predmet.ProtuStrankaListNazivFormatedOIB_1">
      <item>OLIVIA društvo sa ograničenom odgovornošću za turizam i ugostiteljstvo, OIB 53198586283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2019.</izvorni_sadrzaj>
    <derivirana_varijabla naziv="DomainObject.Datum_1">4. veljače 2019.</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OLIVIA društvo sa ograničenom odgovornošću za turizam i ugostiteljstvo</izvorni_sadrzaj>
    <derivirana_varijabla naziv="DomainObject.Predmet.ProtustrankaIDrugi_1">OLIVIA društvo sa ograničenom odgovornošću za turizam i ugostiteljstvo</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OLIVIA društvo sa ograničenom odgovornošću za turizam i ugostiteljstvo, OIB 53198586283, Put Svetog Petra 36, 23000 Kožino</izvorni_sadrzaj>
    <derivirana_varijabla naziv="DomainObject.Predmet.ProtustrankaIDrugiAdressOIB_1">OLIVIA društvo sa ograničenom odgovornošću za turizam i ugostiteljstvo, OIB 53198586283, Put Svetog Petra 36, 23000 Kožino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OLIVIA društvo sa ograničenom odgovornošću za turizam i ugostiteljstvo</item>
    </izvorni_sadrzaj>
    <derivirana_varijabla naziv="DomainObject.Predmet.SudioniciListNaziv_1">
      <item>FINA</item>
      <item>OLIVIA društvo sa ograničenom odgovornošću za turizam i ugostiteljstvo</item>
    </derivirana_varijabla>
  </DomainObject.Predmet.SudioniciListNaziv>
  <DomainObject.Predmet.SudioniciListAdressOIB>
    <izvorni_sadrzaj>
      <item>FINA, OIB 85821130368, Ivana Danila 4,23000 Zadar</item>
      <item>OLIVIA društvo sa ograničenom odgovornošću za turizam i ugostiteljstvo, OIB 53198586283, Put Svetog Petra 36,23000 Kožino</item>
    </izvorni_sadrzaj>
    <derivirana_varijabla naziv="DomainObject.Predmet.SudioniciListAdressOIB_1">
      <item>FINA, OIB 85821130368, Ivana Danila 4,23000 Zadar</item>
      <item>OLIVIA društvo sa ograničenom odgovornošću za turizam i ugostiteljstvo, OIB 53198586283, Put Svetog Petra 36,23000 Kožino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53198586283</item>
    </izvorni_sadrzaj>
    <derivirana_varijabla naziv="DomainObject.Predmet.SudioniciListNazivOIB_1">
      <item>, OIB 85821130368</item>
      <item>, OIB 53198586283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29. studenog 2018.</izvorni_sadrzaj>
    <derivirana_varijabla naziv="DomainObject.PredzadnjaOdlukaIzPredmeta.DatumDonosenjaOdluke_1">29. studenog 2018.</derivirana_varijabla>
  </DomainObject.PredzadnjaOdlukaIzPredmeta.DatumDonosenjaOdluke>
  <DomainObject.PredzadnjaOdlukaIzPredmeta.Oznaka>
    <izvorni_sadrzaj>St-401/2018-2</izvorni_sadrzaj>
    <derivirana_varijabla naziv="DomainObject.PredzadnjaOdlukaIzPredmeta.Oznaka_1">St-401/2018-2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482</properties:Words>
  <properties:Characters>2610</properties:Characters>
  <properties:Lines>72</properties:Lines>
  <properties:Paragraphs>24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2019-02-04T07:32:00Z</dcterms:created>
  <dc:creator>Anamarija Kovačić Milković</dc:creator>
  <cp:lastModifiedBy>Kristina Njegovan</cp:lastModifiedBy>
  <cp:lastPrinted>2019-02-04T08:53:00Z</cp:lastPrinted>
  <dcterms:modified xmlns:xsi="http://www.w3.org/2001/XMLSchema-instance" xsi:type="dcterms:W3CDTF">2019-02-04T08:53:00Z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obustavi skraćenog stečajnog postupka (St-401-18 RH.docx)</vt:lpwstr>
  </prop:property>
  <prop:property name="CC_coloring" pid="4" fmtid="{D5CDD505-2E9C-101B-9397-08002B2CF9AE}">
    <vt:bool>false</vt:bool>
  </prop:property>
  <prop:property name="BrojStranica" pid="5" fmtid="{D5CDD505-2E9C-101B-9397-08002B2CF9AE}">
    <vt:i4>2</vt:i4>
  </prop:property>
</prop:Properties>
</file>