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19ed7" w14:paraId="e319ed7" w:rsidRDefault="006C02EF" w:rsidP="006C02EF" w:rsidR="006C02EF" w:rsidRPr="00417D1C">
      <w:pPr>
        <w:jc w:val="both"/>
        <w15:collapsed w:val="false"/>
        <w:rPr>
          <w:rFonts w:hAnsi="Times New Roman" w:ascii="Times New Roman"/>
          <w:szCs w:val="24"/>
          <w:lang w:val="hr-HR"/>
        </w:rPr>
      </w:pPr>
      <w:bookmarkStart w:name="_GoBack" w:id="0"/>
      <w:bookmarkEnd w:id="0"/>
      <w:r w:rsidRPr="00417D1C">
        <w:rPr>
          <w:rFonts w:hAnsi="Times New Roman" w:ascii="Times New Roman"/>
          <w:szCs w:val="24"/>
          <w:lang w:val="hr-HR"/>
        </w:rPr>
        <w:t xml:space="preserve">       REPUBLIKA HRVATSKA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TRGOVAČKI SUD U VARAŽDINU</w:t>
      </w:r>
      <w:r w:rsidRPr="00417D1C">
        <w:rPr>
          <w:rFonts w:hAnsi="Times New Roman" w:ascii="Times New Roman"/>
          <w:szCs w:val="24"/>
          <w:lang w:val="hr-HR"/>
        </w:rPr>
        <w:tab/>
      </w: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ab/>
      </w:r>
      <w:r w:rsidRPr="00417D1C">
        <w:rPr>
          <w:rFonts w:hAnsi="Times New Roman" w:ascii="Times New Roman"/>
          <w:szCs w:val="24"/>
          <w:lang w:val="hr-HR"/>
        </w:rPr>
        <w:tab/>
      </w:r>
      <w:r w:rsidRPr="00417D1C">
        <w:rPr>
          <w:rFonts w:hAnsi="Times New Roman" w:ascii="Times New Roman"/>
          <w:szCs w:val="24"/>
          <w:lang w:val="hr-HR"/>
        </w:rPr>
        <w:tab/>
      </w:r>
    </w:p>
    <w:p w:rsidRDefault="006C02EF" w:rsidP="006C02EF" w:rsidR="006C02EF" w:rsidRPr="00417D1C">
      <w:pPr>
        <w:jc w:val="center"/>
        <w:rPr>
          <w:rFonts w:hAnsi="Times New Roman" w:ascii="Times New Roman"/>
          <w:szCs w:val="24"/>
          <w:lang w:val="hr-HR"/>
        </w:rPr>
      </w:pPr>
      <w:r w:rsidRPr="00417D1C">
        <w:rPr>
          <w:rFonts w:hAnsi="Times New Roman" w:ascii="Times New Roman"/>
          <w:b/>
          <w:szCs w:val="24"/>
          <w:lang w:val="hr-HR"/>
        </w:rPr>
        <w:t>Z A P I S N I K</w:t>
      </w:r>
    </w:p>
    <w:p w:rsidRDefault="00225CD3" w:rsidP="009A4785" w:rsidR="006C02EF" w:rsidRPr="00417D1C">
      <w:pPr>
        <w:jc w:val="center"/>
        <w:rPr>
          <w:rFonts w:hAnsi="Times New Roman" w:ascii="Times New Roman"/>
          <w:szCs w:val="24"/>
          <w:lang w:val="hr-HR"/>
        </w:rPr>
      </w:pPr>
      <w:r w:rsidRPr="00417D1C">
        <w:rPr>
          <w:rFonts w:hAnsi="Times New Roman" w:ascii="Times New Roman"/>
          <w:szCs w:val="24"/>
          <w:lang w:val="hr-HR"/>
        </w:rPr>
        <w:t xml:space="preserve">od </w:t>
      </w:r>
      <w:r w:rsidR="003B1242">
        <w:rPr>
          <w:rFonts w:hAnsi="Times New Roman" w:ascii="Times New Roman"/>
          <w:szCs w:val="24"/>
          <w:lang w:val="hr-HR"/>
        </w:rPr>
        <w:t>29. lipnja</w:t>
      </w:r>
      <w:r w:rsidR="00BE7579">
        <w:rPr>
          <w:rFonts w:hAnsi="Times New Roman" w:ascii="Times New Roman"/>
          <w:szCs w:val="24"/>
          <w:lang w:val="hr-HR"/>
        </w:rPr>
        <w:t xml:space="preserve"> 2018</w:t>
      </w:r>
      <w:r w:rsidR="006C02EF" w:rsidRPr="00417D1C">
        <w:rPr>
          <w:rFonts w:hAnsi="Times New Roman" w:ascii="Times New Roman"/>
          <w:szCs w:val="24"/>
          <w:lang w:val="hr-HR"/>
        </w:rPr>
        <w:t>. godine</w:t>
      </w:r>
    </w:p>
    <w:p w:rsidRDefault="006C02EF" w:rsidP="009A4785" w:rsidR="006C02EF" w:rsidRPr="003B1242">
      <w:pPr>
        <w:jc w:val="center"/>
        <w:rPr>
          <w:rFonts w:hAnsi="Times New Roman" w:ascii="Times New Roman"/>
          <w:szCs w:val="24"/>
          <w:lang w:val="hr-HR"/>
        </w:rPr>
      </w:pPr>
      <w:r w:rsidRPr="003B1242">
        <w:rPr>
          <w:rFonts w:hAnsi="Times New Roman" w:ascii="Times New Roman"/>
          <w:szCs w:val="24"/>
          <w:lang w:val="hr-HR"/>
        </w:rPr>
        <w:t>sastavljen kod Trgovačkog suda u Varaždinu,</w:t>
      </w:r>
    </w:p>
    <w:p w:rsidRDefault="006C02EF" w:rsidP="0098323B" w:rsidR="0098323B" w:rsidRPr="003B1242">
      <w:pPr>
        <w:jc w:val="center"/>
        <w:rPr>
          <w:rFonts w:hAnsi="Times New Roman" w:ascii="Times New Roman"/>
          <w:szCs w:val="24"/>
          <w:lang w:val="hr-HR"/>
        </w:rPr>
      </w:pPr>
      <w:r w:rsidRPr="003B1242">
        <w:rPr>
          <w:rFonts w:hAnsi="Times New Roman" w:ascii="Times New Roman"/>
          <w:szCs w:val="24"/>
          <w:lang w:val="hr-HR"/>
        </w:rPr>
        <w:t>o održanom ispitnom ročištu u stečajnom postupku</w:t>
      </w:r>
    </w:p>
    <w:p w:rsidRDefault="006C02EF" w:rsidP="003B1242" w:rsidR="003B1242" w:rsidRPr="003B1242">
      <w:pPr>
        <w:jc w:val="center"/>
        <w:rPr>
          <w:rFonts w:hAnsi="Times New Roman" w:ascii="Times New Roman"/>
          <w:lang w:val="hr-HR"/>
        </w:rPr>
      </w:pPr>
      <w:r w:rsidRPr="003B1242">
        <w:rPr>
          <w:rFonts w:hAnsi="Times New Roman" w:ascii="Times New Roman"/>
          <w:szCs w:val="24"/>
          <w:lang w:val="hr-HR"/>
        </w:rPr>
        <w:t xml:space="preserve">nad </w:t>
      </w:r>
      <w:r w:rsidR="003B1242" w:rsidRPr="003B1242">
        <w:rPr>
          <w:rFonts w:hAnsi="Times New Roman" w:ascii="Times New Roman"/>
          <w:szCs w:val="24"/>
          <w:lang w:val="hr-HR"/>
        </w:rPr>
        <w:t xml:space="preserve">stečajnim dužnikom </w:t>
      </w:r>
      <w:r w:rsidR="003B1242" w:rsidRPr="003B1242">
        <w:rPr>
          <w:rFonts w:hAnsi="Times New Roman" w:ascii="Times New Roman"/>
          <w:lang w:val="hr-HR"/>
        </w:rPr>
        <w:t xml:space="preserve">WEIP Nekretnine d.o.o. u stečaju, Varaždin, </w:t>
      </w:r>
    </w:p>
    <w:p w:rsidRDefault="003B1242" w:rsidP="003B1242" w:rsidR="0098323B" w:rsidRPr="003B1242">
      <w:pPr>
        <w:jc w:val="center"/>
        <w:rPr>
          <w:rFonts w:hAnsi="Times New Roman" w:ascii="Times New Roman"/>
          <w:lang w:eastAsia="hr-HR" w:val="hr-HR"/>
        </w:rPr>
      </w:pPr>
      <w:r w:rsidRPr="003B1242">
        <w:rPr>
          <w:rFonts w:hAnsi="Times New Roman" w:ascii="Times New Roman"/>
          <w:lang w:val="hr-HR"/>
        </w:rPr>
        <w:t>Anina 2, OIB: 29274739854</w:t>
      </w:r>
    </w:p>
    <w:p w:rsidRDefault="00BE7579" w:rsidP="0098323B" w:rsidR="00BE7579" w:rsidRPr="003B1242">
      <w:pPr>
        <w:jc w:val="center"/>
        <w:rPr>
          <w:rFonts w:eastAsia="SimSun" w:hAnsi="Times New Roman" w:ascii="Times New Roman"/>
          <w:kern w:val="2"/>
          <w:szCs w:val="24"/>
          <w:lang w:bidi="hi-IN" w:eastAsia="zh-CN" w:val="hr-HR"/>
        </w:rPr>
      </w:pPr>
    </w:p>
    <w:p w:rsidRDefault="0098323B" w:rsidP="0098323B" w:rsidR="0098323B" w:rsidRPr="003B1242">
      <w:pPr>
        <w:jc w:val="center"/>
        <w:rPr>
          <w:rFonts w:hAnsi="Times New Roman" w:ascii="Times New Roman"/>
          <w:lang w:val="hr-HR"/>
        </w:rPr>
      </w:pPr>
    </w:p>
    <w:p w:rsidRDefault="004A2F86" w:rsidP="006C02EF" w:rsidR="004A2F86" w:rsidRPr="00417D1C">
      <w:pPr>
        <w:jc w:val="both"/>
        <w:rPr>
          <w:rFonts w:hAnsi="Times New Roman" w:ascii="Times New Roman"/>
          <w:szCs w:val="24"/>
          <w:lang w:val="hr-HR"/>
        </w:rPr>
      </w:pP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NAZOČNI OD STRANE SUDA:</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Sudac: Ksenija Flack-Makitan</w:t>
      </w:r>
    </w:p>
    <w:p w:rsidRDefault="006C02EF" w:rsidP="006C02EF" w:rsidR="006C02EF" w:rsidRPr="00417D1C">
      <w:pPr>
        <w:jc w:val="both"/>
        <w:rPr>
          <w:rFonts w:hAnsi="Times New Roman" w:ascii="Times New Roman"/>
          <w:szCs w:val="24"/>
          <w:lang w:val="hr-HR"/>
        </w:rPr>
      </w:pPr>
      <w:r w:rsidRPr="00417D1C">
        <w:rPr>
          <w:rFonts w:hAnsi="Times New Roman" w:ascii="Times New Roman"/>
          <w:szCs w:val="24"/>
          <w:lang w:val="hr-HR"/>
        </w:rPr>
        <w:t>Zapisničar: Lea Rogina</w:t>
      </w:r>
    </w:p>
    <w:p w:rsidRDefault="004A2F86" w:rsidP="006C02EF" w:rsidR="004A2F86" w:rsidRPr="00417D1C">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417D1C">
        <w:rPr>
          <w:rFonts w:hAnsi="Times New Roman" w:ascii="Times New Roman"/>
          <w:szCs w:val="24"/>
          <w:lang w:val="hr-HR"/>
        </w:rPr>
        <w:t xml:space="preserve">Početak u </w:t>
      </w:r>
      <w:r w:rsidR="003B1242">
        <w:rPr>
          <w:rFonts w:hAnsi="Times New Roman" w:ascii="Times New Roman"/>
          <w:szCs w:val="24"/>
          <w:lang w:val="hr-HR"/>
        </w:rPr>
        <w:t xml:space="preserve">08,00 </w:t>
      </w:r>
      <w:r w:rsidRPr="00417D1C">
        <w:rPr>
          <w:rFonts w:hAnsi="Times New Roman" w:ascii="Times New Roman"/>
          <w:szCs w:val="24"/>
          <w:lang w:val="hr-HR"/>
        </w:rPr>
        <w:t>sati.</w:t>
      </w:r>
    </w:p>
    <w:p w:rsidRDefault="006C02EF" w:rsidP="006C02EF" w:rsidR="006C02EF" w:rsidRPr="00417D1C">
      <w:pPr>
        <w:jc w:val="both"/>
        <w:rPr>
          <w:rFonts w:hAnsi="Times New Roman" w:ascii="Times New Roman"/>
          <w:szCs w:val="24"/>
          <w:lang w:val="hr-HR"/>
        </w:rPr>
      </w:pPr>
    </w:p>
    <w:p w:rsidRDefault="006C02EF" w:rsidP="006C02EF" w:rsidR="004A2F86" w:rsidRPr="00417D1C">
      <w:pPr>
        <w:jc w:val="both"/>
        <w:rPr>
          <w:rFonts w:hAnsi="Times New Roman" w:ascii="Times New Roman"/>
          <w:szCs w:val="24"/>
          <w:lang w:val="hr-HR"/>
        </w:rPr>
      </w:pPr>
      <w:r w:rsidRPr="00417D1C">
        <w:rPr>
          <w:rFonts w:hAnsi="Times New Roman" w:ascii="Times New Roman"/>
          <w:szCs w:val="24"/>
          <w:lang w:val="hr-HR"/>
        </w:rPr>
        <w:t>PRISUTNI:</w:t>
      </w:r>
    </w:p>
    <w:p w:rsidRDefault="003B1242" w:rsidP="006C02EF" w:rsidR="006B6C61">
      <w:pPr>
        <w:jc w:val="both"/>
        <w:rPr>
          <w:rFonts w:hAnsi="Times New Roman" w:ascii="Times New Roman"/>
          <w:szCs w:val="24"/>
          <w:lang w:val="hr-HR"/>
        </w:rPr>
      </w:pPr>
      <w:r>
        <w:rPr>
          <w:rFonts w:hAnsi="Times New Roman" w:ascii="Times New Roman"/>
          <w:szCs w:val="24"/>
          <w:lang w:val="hr-HR"/>
        </w:rPr>
        <w:t>-stečajni</w:t>
      </w:r>
      <w:r w:rsidR="0098323B">
        <w:rPr>
          <w:rFonts w:hAnsi="Times New Roman" w:ascii="Times New Roman"/>
          <w:szCs w:val="24"/>
          <w:lang w:val="hr-HR"/>
        </w:rPr>
        <w:t xml:space="preserve"> upravitelj</w:t>
      </w:r>
      <w:r>
        <w:rPr>
          <w:rFonts w:hAnsi="Times New Roman" w:ascii="Times New Roman"/>
          <w:szCs w:val="24"/>
          <w:lang w:val="hr-HR"/>
        </w:rPr>
        <w:t xml:space="preserve"> Antun Mišanović</w:t>
      </w:r>
    </w:p>
    <w:p w:rsidRDefault="00F94DBA" w:rsidP="006C02EF" w:rsidR="006630C8">
      <w:pPr>
        <w:jc w:val="both"/>
        <w:rPr>
          <w:rFonts w:hAnsi="Times New Roman" w:ascii="Times New Roman"/>
          <w:szCs w:val="24"/>
          <w:lang w:val="hr-HR"/>
        </w:rPr>
      </w:pPr>
      <w:r>
        <w:rPr>
          <w:rFonts w:hAnsi="Times New Roman" w:ascii="Times New Roman"/>
          <w:szCs w:val="24"/>
          <w:lang w:val="hr-HR"/>
        </w:rPr>
        <w:t xml:space="preserve">-za vjerovnika Republiku Hrvatsku, zamjenica Županijskog državnog odvjetnika u Varaždinu, Građansko-upravni odjel, </w:t>
      </w:r>
      <w:r w:rsidR="00137B33">
        <w:rPr>
          <w:rFonts w:hAnsi="Times New Roman" w:ascii="Times New Roman"/>
          <w:szCs w:val="24"/>
          <w:lang w:val="hr-HR"/>
        </w:rPr>
        <w:t>Mirjana Bogdanović-Kamber</w:t>
      </w:r>
    </w:p>
    <w:p w:rsidRDefault="00137B33" w:rsidP="006C02EF" w:rsidR="00137B33">
      <w:pPr>
        <w:jc w:val="both"/>
        <w:rPr>
          <w:rFonts w:hAnsi="Times New Roman" w:ascii="Times New Roman"/>
          <w:szCs w:val="24"/>
          <w:lang w:val="hr-HR"/>
        </w:rPr>
      </w:pPr>
      <w:r>
        <w:rPr>
          <w:rFonts w:hAnsi="Times New Roman" w:ascii="Times New Roman"/>
          <w:szCs w:val="24"/>
          <w:lang w:val="hr-HR"/>
        </w:rPr>
        <w:t>-stečajni upravitelji u obavljanju stručne prakse Sanja Janjči iz Čakovca i Davorin Kapustić iz Ivanca</w:t>
      </w:r>
    </w:p>
    <w:p w:rsidRDefault="00421885" w:rsidP="006C02EF" w:rsidR="00421885">
      <w:pPr>
        <w:jc w:val="both"/>
        <w:rPr>
          <w:rFonts w:hAnsi="Times New Roman" w:ascii="Times New Roman"/>
          <w:szCs w:val="24"/>
          <w:lang w:val="hr-HR"/>
        </w:rPr>
      </w:pPr>
    </w:p>
    <w:p w:rsidRDefault="00421885" w:rsidP="006C02EF" w:rsidR="001C00D6" w:rsidRPr="00417D1C">
      <w:pPr>
        <w:jc w:val="both"/>
        <w:rPr>
          <w:rFonts w:hAnsi="Times New Roman" w:ascii="Times New Roman"/>
          <w:szCs w:val="24"/>
          <w:lang w:val="hr-HR"/>
        </w:rPr>
      </w:pPr>
      <w:r>
        <w:rPr>
          <w:rFonts w:hAnsi="Times New Roman" w:ascii="Times New Roman"/>
          <w:szCs w:val="24"/>
          <w:lang w:val="hr-HR"/>
        </w:rPr>
        <w:tab/>
      </w:r>
    </w:p>
    <w:p w:rsidRDefault="00C32958" w:rsidP="00451255" w:rsidR="00C32958" w:rsidRPr="00417D1C">
      <w:pPr>
        <w:ind w:firstLine="708"/>
        <w:jc w:val="both"/>
        <w:rPr>
          <w:rFonts w:hAnsi="Times New Roman" w:ascii="Times New Roman"/>
          <w:szCs w:val="24"/>
          <w:lang w:val="hr-HR"/>
        </w:rPr>
      </w:pPr>
      <w:r w:rsidRPr="00417D1C">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Pr>
          <w:rFonts w:hAnsi="Times New Roman" w:ascii="Times New Roman"/>
          <w:szCs w:val="24"/>
          <w:lang w:val="hr-HR"/>
        </w:rPr>
        <w:t>ne dostavlja izvadak iz rješenja</w:t>
      </w:r>
      <w:r w:rsidRPr="00417D1C">
        <w:rPr>
          <w:rFonts w:hAnsi="Times New Roman" w:ascii="Times New Roman"/>
          <w:szCs w:val="24"/>
          <w:lang w:val="hr-HR"/>
        </w:rPr>
        <w:t xml:space="preserve"> o osporenim tražbinama već se rješenje o utvrđenim i osporenim tražbinama dostavlja putem mrežne stranice e-Oglasna ploča.</w:t>
      </w:r>
    </w:p>
    <w:p w:rsidRDefault="00C32958" w:rsidP="00C32958" w:rsidR="00C32958" w:rsidRPr="00417D1C">
      <w:pPr>
        <w:jc w:val="both"/>
        <w:rPr>
          <w:rFonts w:hAnsi="Times New Roman" w:ascii="Times New Roman"/>
          <w:szCs w:val="24"/>
          <w:lang w:val="hr-HR"/>
        </w:rPr>
      </w:pPr>
    </w:p>
    <w:p w:rsidRDefault="00C32958" w:rsidP="00BE7579" w:rsidR="00C32958">
      <w:pPr>
        <w:ind w:firstLine="720"/>
        <w:jc w:val="both"/>
        <w:rPr>
          <w:rFonts w:hAnsi="Times New Roman" w:ascii="Times New Roman"/>
          <w:szCs w:val="24"/>
          <w:lang w:val="hr-HR"/>
        </w:rPr>
      </w:pPr>
      <w:r w:rsidRPr="00417D1C">
        <w:rPr>
          <w:rFonts w:hAnsi="Times New Roman" w:ascii="Times New Roman"/>
          <w:szCs w:val="24"/>
          <w:lang w:val="hr-HR"/>
        </w:rPr>
        <w:t xml:space="preserve">Nakon toga prelazi se od strane </w:t>
      </w:r>
      <w:r w:rsidR="003B1242">
        <w:rPr>
          <w:rFonts w:hAnsi="Times New Roman" w:ascii="Times New Roman"/>
          <w:szCs w:val="24"/>
          <w:lang w:val="hr-HR"/>
        </w:rPr>
        <w:t>stečajnog upravitelja</w:t>
      </w:r>
      <w:r w:rsidRPr="00417D1C">
        <w:rPr>
          <w:rFonts w:hAnsi="Times New Roman" w:ascii="Times New Roman"/>
          <w:szCs w:val="24"/>
          <w:lang w:val="hr-HR"/>
        </w:rPr>
        <w:t xml:space="preserve"> na ispitivanje tražbina koje su stečajni vjerovnici prijavili u ovom stečajnom postupku, te </w:t>
      </w:r>
      <w:r w:rsidR="003B1242">
        <w:rPr>
          <w:rFonts w:hAnsi="Times New Roman" w:ascii="Times New Roman"/>
          <w:szCs w:val="24"/>
          <w:lang w:val="hr-HR"/>
        </w:rPr>
        <w:t>stečajni upravitelj</w:t>
      </w:r>
      <w:r w:rsidR="00BE7579">
        <w:rPr>
          <w:rFonts w:hAnsi="Times New Roman" w:ascii="Times New Roman"/>
          <w:szCs w:val="24"/>
          <w:lang w:val="hr-HR"/>
        </w:rPr>
        <w:t xml:space="preserve"> ispituje tražbine </w:t>
      </w:r>
      <w:r w:rsidR="005F6167">
        <w:rPr>
          <w:rFonts w:hAnsi="Times New Roman" w:ascii="Times New Roman"/>
          <w:szCs w:val="24"/>
          <w:lang w:val="hr-HR"/>
        </w:rPr>
        <w:t xml:space="preserve">prvog </w:t>
      </w:r>
      <w:r w:rsidR="002877B1">
        <w:rPr>
          <w:rFonts w:hAnsi="Times New Roman" w:ascii="Times New Roman"/>
          <w:szCs w:val="24"/>
          <w:lang w:val="hr-HR"/>
        </w:rPr>
        <w:t>višeg isplatnog reda kako slijedi:</w:t>
      </w:r>
    </w:p>
    <w:p w:rsidRDefault="002877B1" w:rsidP="00BE7579" w:rsidR="002877B1">
      <w:pPr>
        <w:ind w:firstLine="720"/>
        <w:jc w:val="both"/>
        <w:rPr>
          <w:rFonts w:hAnsi="Times New Roman" w:ascii="Times New Roman"/>
          <w:szCs w:val="24"/>
          <w:lang w:val="hr-HR"/>
        </w:rPr>
      </w:pPr>
    </w:p>
    <w:p w:rsidRDefault="002877B1" w:rsidP="00137B33" w:rsidR="0098323B" w:rsidRPr="00417D1C">
      <w:pPr>
        <w:ind w:firstLine="720"/>
        <w:jc w:val="both"/>
        <w:rPr>
          <w:rFonts w:hAnsi="Times New Roman" w:ascii="Times New Roman"/>
          <w:szCs w:val="24"/>
          <w:lang w:val="hr-HR"/>
        </w:rPr>
      </w:pPr>
      <w:r>
        <w:rPr>
          <w:rFonts w:hAnsi="Times New Roman" w:ascii="Times New Roman"/>
          <w:szCs w:val="24"/>
          <w:lang w:val="hr-HR"/>
        </w:rPr>
        <w:t>PRVI VIŠI ISPLATNI RED</w:t>
      </w:r>
    </w:p>
    <w:p w:rsidRDefault="00D7286D" w:rsidP="00C32958" w:rsidR="00D7286D">
      <w:pPr>
        <w:rPr>
          <w:rFonts w:hAnsi="Times New Roman" w:ascii="Times New Roman"/>
          <w:szCs w:val="24"/>
          <w:lang w:val="hr-HR"/>
        </w:rPr>
      </w:pPr>
    </w:p>
    <w:tbl>
      <w:tblPr>
        <w:tblStyle w:val="Reetkatablice1"/>
        <w:tblW w:type="dxa" w:w="8948"/>
        <w:tblInd w:type="dxa" w:w="0"/>
        <w:tblLook w:val="04A0" w:noVBand="1" w:noHBand="0" w:lastColumn="0" w:firstColumn="1" w:lastRow="0" w:firstRow="1"/>
      </w:tblPr>
      <w:tblGrid>
        <w:gridCol w:w="2041"/>
        <w:gridCol w:w="1536"/>
        <w:gridCol w:w="1431"/>
        <w:gridCol w:w="1296"/>
        <w:gridCol w:w="1296"/>
        <w:gridCol w:w="1348"/>
      </w:tblGrid>
      <w:tr w:rsidTr="00137B33" w:rsidR="00137B33" w:rsidRPr="00285711">
        <w:trPr>
          <w:trHeight w:val="1375"/>
        </w:trPr>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Naziv</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OIB</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Pr>
                <w:rFonts w:eastAsia="Calibri" w:hAnsi="Times New Roman" w:ascii="Times New Roman"/>
                <w:snapToGrid/>
                <w:szCs w:val="24"/>
                <w:lang w:val="hr-HR"/>
              </w:rPr>
              <w:t>A</w:t>
            </w:r>
            <w:r w:rsidRPr="00285711">
              <w:rPr>
                <w:rFonts w:eastAsia="Calibri" w:hAnsi="Times New Roman" w:ascii="Times New Roman"/>
                <w:snapToGrid/>
                <w:szCs w:val="24"/>
                <w:lang w:val="hr-HR"/>
              </w:rPr>
              <w:t>dresa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Iznos</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prijavljene</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tražbine</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bruto</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Iznos</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prijavljene</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tražbine</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neto</w:t>
            </w:r>
          </w:p>
        </w:tc>
        <w:tc>
          <w:tcPr>
            <w:tcW w:type="dxa" w:w="1348"/>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Iznos priznate</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tražbine</w:t>
            </w:r>
          </w:p>
        </w:tc>
      </w:tr>
      <w:tr w:rsidTr="00137B33" w:rsidR="00137B33" w:rsidRPr="00285711">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Pr>
                <w:rFonts w:eastAsia="Calibri" w:hAnsi="Times New Roman" w:ascii="Times New Roman"/>
                <w:snapToGrid/>
                <w:szCs w:val="24"/>
                <w:lang w:val="hr-HR"/>
              </w:rPr>
              <w:t>Republika Hrvatska,</w:t>
            </w:r>
            <w:r w:rsidRPr="00285711">
              <w:rPr>
                <w:rFonts w:eastAsia="Calibri" w:hAnsi="Times New Roman" w:ascii="Times New Roman"/>
                <w:snapToGrid/>
                <w:szCs w:val="24"/>
                <w:lang w:val="hr-HR"/>
              </w:rPr>
              <w:t xml:space="preserve"> Ministarstvo financija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18683136487</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Varaždin,</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Graberje1</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45.265,52</w:t>
            </w:r>
          </w:p>
        </w:tc>
        <w:tc>
          <w:tcPr>
            <w:tcW w:type="auto" w:w="0"/>
            <w:tcBorders>
              <w:top w:space="0" w:sz="4" w:color="auto" w:val="single"/>
              <w:left w:space="0" w:sz="4" w:color="auto" w:val="single"/>
              <w:bottom w:space="0" w:sz="4" w:color="auto" w:val="single"/>
              <w:right w:space="0" w:sz="4" w:color="auto" w:val="single"/>
            </w:tcBorders>
            <w:vAlign w:val="center"/>
          </w:tcPr>
          <w:p w:rsidRDefault="00137B33" w:rsidP="00137B33" w:rsidR="00137B33" w:rsidRPr="00285711">
            <w:pPr>
              <w:widowControl/>
              <w:jc w:val="center"/>
              <w:rPr>
                <w:rFonts w:eastAsia="Calibri" w:hAnsi="Times New Roman" w:ascii="Times New Roman"/>
                <w:snapToGrid/>
                <w:szCs w:val="24"/>
                <w:lang w:val="hr-HR"/>
              </w:rPr>
            </w:pPr>
          </w:p>
        </w:tc>
        <w:tc>
          <w:tcPr>
            <w:tcW w:type="dxa" w:w="1348"/>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45.265,52</w:t>
            </w:r>
          </w:p>
        </w:tc>
      </w:tr>
      <w:tr w:rsidTr="00137B33" w:rsidR="00137B33" w:rsidRPr="00285711">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Čedomil Weissbarth</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55907551147</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Varaždin,</w:t>
            </w:r>
            <w:r>
              <w:rPr>
                <w:rFonts w:eastAsia="Calibri" w:hAnsi="Times New Roman" w:ascii="Times New Roman"/>
                <w:snapToGrid/>
                <w:szCs w:val="24"/>
                <w:lang w:val="hr-HR"/>
              </w:rPr>
              <w:t xml:space="preserve"> </w:t>
            </w:r>
            <w:r w:rsidRPr="00285711">
              <w:rPr>
                <w:rFonts w:eastAsia="Calibri" w:hAnsi="Times New Roman" w:ascii="Times New Roman"/>
                <w:snapToGrid/>
                <w:szCs w:val="24"/>
                <w:lang w:val="hr-HR"/>
              </w:rPr>
              <w:t>L.Ebnera 10</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149.714,97</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118.714,97</w:t>
            </w:r>
          </w:p>
        </w:tc>
        <w:tc>
          <w:tcPr>
            <w:tcW w:type="dxa" w:w="1348"/>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149.714,97</w:t>
            </w:r>
          </w:p>
        </w:tc>
      </w:tr>
      <w:tr w:rsidTr="00137B33" w:rsidR="00137B33" w:rsidRPr="00285711">
        <w:trPr>
          <w:trHeight w:val="1166"/>
        </w:trPr>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Jurica Weissbarth</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18848023782</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Varaždin,</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Leopolda</w:t>
            </w:r>
          </w:p>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Ebnera10</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48.188,29</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34.559,28</w:t>
            </w:r>
          </w:p>
        </w:tc>
        <w:tc>
          <w:tcPr>
            <w:tcW w:type="dxa" w:w="1348"/>
            <w:tcBorders>
              <w:top w:space="0" w:sz="4" w:color="auto" w:val="single"/>
              <w:left w:space="0" w:sz="4" w:color="auto" w:val="single"/>
              <w:bottom w:space="0" w:sz="4" w:color="auto" w:val="single"/>
              <w:right w:space="0" w:sz="4" w:color="auto" w:val="single"/>
            </w:tcBorders>
            <w:vAlign w:val="center"/>
            <w:hideMark/>
          </w:tcPr>
          <w:p w:rsidRDefault="00137B33" w:rsidP="00137B33" w:rsidR="00137B33" w:rsidRPr="00285711">
            <w:pPr>
              <w:widowControl/>
              <w:jc w:val="center"/>
              <w:rPr>
                <w:rFonts w:eastAsia="Calibri" w:hAnsi="Times New Roman" w:ascii="Times New Roman"/>
                <w:snapToGrid/>
                <w:szCs w:val="24"/>
                <w:lang w:val="hr-HR"/>
              </w:rPr>
            </w:pPr>
            <w:r w:rsidRPr="00285711">
              <w:rPr>
                <w:rFonts w:eastAsia="Calibri" w:hAnsi="Times New Roman" w:ascii="Times New Roman"/>
                <w:snapToGrid/>
                <w:szCs w:val="24"/>
                <w:lang w:val="hr-HR"/>
              </w:rPr>
              <w:t>48.188,29</w:t>
            </w:r>
          </w:p>
        </w:tc>
      </w:tr>
    </w:tbl>
    <w:p w:rsidRDefault="003B1242" w:rsidP="00C32958" w:rsidR="003B1242">
      <w:pPr>
        <w:rPr>
          <w:rFonts w:hAnsi="Times New Roman" w:ascii="Times New Roman"/>
          <w:szCs w:val="24"/>
          <w:lang w:val="hr-HR"/>
        </w:rPr>
      </w:pPr>
    </w:p>
    <w:p w:rsidRDefault="0098323B" w:rsidP="00C32958" w:rsidR="0098323B">
      <w:pPr>
        <w:rPr>
          <w:rFonts w:hAnsi="Times New Roman" w:ascii="Times New Roman"/>
          <w:szCs w:val="24"/>
          <w:lang w:val="hr-HR"/>
        </w:rPr>
      </w:pPr>
    </w:p>
    <w:p w:rsidRDefault="005F6167" w:rsidP="00C32958" w:rsidR="005F6167">
      <w:pPr>
        <w:rPr>
          <w:rFonts w:hAnsi="Times New Roman" w:ascii="Times New Roman"/>
          <w:szCs w:val="24"/>
          <w:lang w:val="hr-HR"/>
        </w:rPr>
      </w:pPr>
    </w:p>
    <w:p w:rsidRDefault="005F6167" w:rsidP="005F6167" w:rsidR="005F6167" w:rsidRPr="005F6167">
      <w:pPr>
        <w:ind w:firstLine="708"/>
        <w:jc w:val="both"/>
        <w:rPr>
          <w:rFonts w:hAnsi="Times New Roman" w:ascii="Times New Roman"/>
          <w:szCs w:val="24"/>
          <w:lang w:val="hr-HR"/>
        </w:rPr>
      </w:pPr>
      <w:r w:rsidRPr="005F6167">
        <w:rPr>
          <w:rFonts w:hAnsi="Times New Roman" w:ascii="Times New Roman"/>
          <w:szCs w:val="24"/>
          <w:lang w:val="hr-HR"/>
        </w:rPr>
        <w:t xml:space="preserve">Nakon toga prelazi se od strane </w:t>
      </w:r>
      <w:r w:rsidR="003B1242">
        <w:rPr>
          <w:rFonts w:hAnsi="Times New Roman" w:ascii="Times New Roman"/>
          <w:szCs w:val="24"/>
          <w:lang w:val="hr-HR"/>
        </w:rPr>
        <w:t>stečajnog upravitelja</w:t>
      </w:r>
      <w:r w:rsidRPr="005F6167">
        <w:rPr>
          <w:rFonts w:hAnsi="Times New Roman" w:ascii="Times New Roman"/>
          <w:szCs w:val="24"/>
          <w:lang w:val="hr-HR"/>
        </w:rPr>
        <w:t xml:space="preserve"> na ispitivanje tražbina </w:t>
      </w:r>
      <w:r w:rsidR="002877B1">
        <w:rPr>
          <w:rFonts w:hAnsi="Times New Roman" w:ascii="Times New Roman"/>
          <w:szCs w:val="24"/>
          <w:lang w:val="hr-HR"/>
        </w:rPr>
        <w:t>drugog višeg isplatnog reda kako slijedi:</w:t>
      </w:r>
    </w:p>
    <w:p w:rsidRDefault="00D7286D" w:rsidP="00C32958" w:rsidR="00D7286D" w:rsidRPr="00417D1C">
      <w:pPr>
        <w:rPr>
          <w:rFonts w:hAnsi="Times New Roman" w:ascii="Times New Roman"/>
          <w:szCs w:val="24"/>
          <w:lang w:val="hr-HR"/>
        </w:rPr>
      </w:pPr>
    </w:p>
    <w:p w:rsidRDefault="00C32958" w:rsidP="005E637B" w:rsidR="001C00D6">
      <w:pPr>
        <w:rPr>
          <w:rFonts w:hAnsi="Times New Roman" w:ascii="Times New Roman"/>
          <w:szCs w:val="24"/>
          <w:lang w:val="hr-HR"/>
        </w:rPr>
      </w:pPr>
      <w:r w:rsidRPr="00417D1C">
        <w:rPr>
          <w:rFonts w:hAnsi="Times New Roman" w:ascii="Times New Roman"/>
          <w:szCs w:val="24"/>
          <w:lang w:val="hr-HR"/>
        </w:rPr>
        <w:t>DRUGI VIŠI ISPLATNI RED</w:t>
      </w:r>
    </w:p>
    <w:p w:rsidRDefault="001C00D6" w:rsidP="00BE7579" w:rsidR="001C00D6">
      <w:pPr>
        <w:ind w:firstLine="708"/>
        <w:rPr>
          <w:rFonts w:hAnsi="Times New Roman" w:ascii="Times New Roman"/>
          <w:szCs w:val="24"/>
          <w:lang w:val="hr-HR"/>
        </w:rPr>
      </w:pPr>
    </w:p>
    <w:p w:rsidRDefault="00AE31FD" w:rsidP="0098323B" w:rsidR="00AE31FD">
      <w:pPr>
        <w:widowControl/>
        <w:suppressAutoHyphens/>
        <w:snapToGrid w:val="false"/>
        <w:jc w:val="both"/>
        <w:rPr>
          <w:rFonts w:hAnsi="Times New Roman" w:ascii="Times New Roman"/>
          <w:szCs w:val="24"/>
          <w:lang w:val="hr-HR"/>
        </w:rPr>
      </w:pPr>
    </w:p>
    <w:tbl>
      <w:tblPr>
        <w:tblStyle w:val="Reetkatablice"/>
        <w:tblW w:type="auto" w:w="0"/>
        <w:tblLook w:val="04A0" w:noVBand="1" w:noHBand="0" w:lastColumn="0" w:firstColumn="1" w:lastRow="0" w:firstRow="1"/>
      </w:tblPr>
      <w:tblGrid>
        <w:gridCol w:w="516"/>
        <w:gridCol w:w="1897"/>
        <w:gridCol w:w="1536"/>
        <w:gridCol w:w="1381"/>
        <w:gridCol w:w="1276"/>
        <w:gridCol w:w="1220"/>
        <w:gridCol w:w="1460"/>
      </w:tblGrid>
      <w:tr w:rsidTr="00137B33" w:rsidR="00137B33" w:rsidRPr="00285711">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Br.</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Naziv vjerovnika</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OIB</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Pr>
                <w:rFonts w:eastAsiaTheme="minorHAnsi" w:hAnsi="Times New Roman" w:ascii="Times New Roman"/>
                <w:snapToGrid/>
                <w:szCs w:val="24"/>
                <w:lang w:val="hr-HR"/>
              </w:rPr>
              <w:t>A</w:t>
            </w:r>
            <w:r w:rsidRPr="00285711">
              <w:rPr>
                <w:rFonts w:eastAsiaTheme="minorHAnsi" w:hAnsi="Times New Roman" w:ascii="Times New Roman"/>
                <w:snapToGrid/>
                <w:szCs w:val="24"/>
                <w:lang w:val="hr-HR"/>
              </w:rPr>
              <w:t>dresa</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Iznos</w:t>
            </w:r>
          </w:p>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prijavljen</w:t>
            </w:r>
            <w:r>
              <w:rPr>
                <w:rFonts w:eastAsiaTheme="minorHAnsi" w:hAnsi="Times New Roman" w:ascii="Times New Roman"/>
                <w:snapToGrid/>
                <w:szCs w:val="24"/>
                <w:lang w:val="hr-HR"/>
              </w:rPr>
              <w:t>e</w:t>
            </w:r>
          </w:p>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tražbine (kn)</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Iznos</w:t>
            </w:r>
          </w:p>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priznate</w:t>
            </w:r>
          </w:p>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tražbine( kn)</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Pr>
                <w:rFonts w:eastAsiaTheme="minorHAnsi" w:hAnsi="Times New Roman" w:ascii="Times New Roman"/>
                <w:snapToGrid/>
                <w:szCs w:val="24"/>
                <w:lang w:val="hr-HR"/>
              </w:rPr>
              <w:t>Iznos osporene tražbine</w:t>
            </w:r>
            <w:r w:rsidRPr="00285711">
              <w:rPr>
                <w:rFonts w:eastAsiaTheme="minorHAnsi" w:hAnsi="Times New Roman" w:ascii="Times New Roman"/>
                <w:snapToGrid/>
                <w:szCs w:val="24"/>
                <w:lang w:val="hr-HR"/>
              </w:rPr>
              <w:t>( kn)</w:t>
            </w:r>
          </w:p>
          <w:p w:rsidRDefault="00137B33" w:rsidP="00137B33" w:rsidR="00137B33" w:rsidRPr="00285711">
            <w:pPr>
              <w:widowControl/>
              <w:jc w:val="center"/>
              <w:rPr>
                <w:rFonts w:eastAsiaTheme="minorHAnsi" w:hAnsi="Times New Roman" w:ascii="Times New Roman"/>
                <w:snapToGrid/>
                <w:szCs w:val="24"/>
                <w:lang w:val="hr-HR"/>
              </w:rPr>
            </w:pPr>
          </w:p>
        </w:tc>
      </w:tr>
      <w:tr w:rsidTr="00137B33" w:rsidR="00137B33" w:rsidRPr="00285711">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1</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Pr>
                <w:rFonts w:eastAsiaTheme="minorHAnsi" w:hAnsi="Times New Roman" w:ascii="Times New Roman"/>
                <w:snapToGrid/>
                <w:szCs w:val="24"/>
                <w:lang w:val="hr-HR"/>
              </w:rPr>
              <w:t xml:space="preserve">Republika Hrvatska, </w:t>
            </w:r>
            <w:r w:rsidRPr="00285711">
              <w:rPr>
                <w:rFonts w:eastAsiaTheme="minorHAnsi" w:hAnsi="Times New Roman" w:ascii="Times New Roman"/>
                <w:snapToGrid/>
                <w:szCs w:val="24"/>
                <w:lang w:val="hr-HR"/>
              </w:rPr>
              <w:t>Ministarstvo financija</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52634238587</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Varaždin Graberje 1</w:t>
            </w:r>
          </w:p>
        </w:tc>
        <w:tc>
          <w:tcPr>
            <w:tcW w:type="auto" w:w="0"/>
            <w:vAlign w:val="center"/>
          </w:tcPr>
          <w:p w:rsidRDefault="00513966" w:rsidP="00137B33" w:rsidR="00137B33" w:rsidRPr="00285711">
            <w:pPr>
              <w:widowControl/>
              <w:jc w:val="center"/>
              <w:rPr>
                <w:rFonts w:eastAsiaTheme="minorHAnsi" w:hAnsi="Times New Roman" w:ascii="Times New Roman"/>
                <w:snapToGrid/>
                <w:szCs w:val="24"/>
                <w:lang w:val="hr-HR"/>
              </w:rPr>
            </w:pPr>
            <w:r>
              <w:rPr>
                <w:rFonts w:eastAsiaTheme="minorHAnsi" w:hAnsi="Times New Roman" w:ascii="Times New Roman"/>
                <w:snapToGrid/>
                <w:szCs w:val="24"/>
                <w:lang w:val="hr-HR"/>
              </w:rPr>
              <w:t>50.798,30</w:t>
            </w:r>
          </w:p>
        </w:tc>
        <w:tc>
          <w:tcPr>
            <w:tcW w:type="auto" w:w="0"/>
            <w:vAlign w:val="center"/>
          </w:tcPr>
          <w:p w:rsidRDefault="00513966" w:rsidP="00137B33" w:rsidR="00137B33" w:rsidRPr="00285711">
            <w:pPr>
              <w:widowControl/>
              <w:jc w:val="center"/>
              <w:rPr>
                <w:rFonts w:eastAsiaTheme="minorHAnsi" w:hAnsi="Times New Roman" w:ascii="Times New Roman"/>
                <w:snapToGrid/>
                <w:szCs w:val="24"/>
                <w:lang w:val="hr-HR"/>
              </w:rPr>
            </w:pPr>
            <w:r>
              <w:rPr>
                <w:rFonts w:eastAsiaTheme="minorHAnsi" w:hAnsi="Times New Roman" w:ascii="Times New Roman"/>
                <w:snapToGrid/>
                <w:szCs w:val="24"/>
                <w:lang w:val="hr-HR"/>
              </w:rPr>
              <w:t>50.798,30</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p>
        </w:tc>
      </w:tr>
      <w:tr w:rsidTr="00137B33" w:rsidR="00137B33" w:rsidRPr="00285711">
        <w:trPr>
          <w:trHeight w:val="829"/>
        </w:trPr>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2.</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Pr>
                <w:rFonts w:eastAsiaTheme="minorHAnsi" w:hAnsi="Times New Roman" w:ascii="Times New Roman"/>
                <w:snapToGrid/>
                <w:szCs w:val="24"/>
                <w:lang w:val="hr-HR"/>
              </w:rPr>
              <w:t>Financijska agencija</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85821130368</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Zagreb,</w:t>
            </w:r>
          </w:p>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Ul.</w:t>
            </w:r>
            <w:r>
              <w:rPr>
                <w:rFonts w:eastAsiaTheme="minorHAnsi" w:hAnsi="Times New Roman" w:ascii="Times New Roman"/>
                <w:snapToGrid/>
                <w:szCs w:val="24"/>
                <w:lang w:val="hr-HR"/>
              </w:rPr>
              <w:t xml:space="preserve"> </w:t>
            </w:r>
            <w:r w:rsidRPr="00285711">
              <w:rPr>
                <w:rFonts w:eastAsiaTheme="minorHAnsi" w:hAnsi="Times New Roman" w:ascii="Times New Roman"/>
                <w:snapToGrid/>
                <w:szCs w:val="24"/>
                <w:lang w:val="hr-HR"/>
              </w:rPr>
              <w:t>grada Vukovara</w:t>
            </w:r>
          </w:p>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70</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1.775,36</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1.775,36</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p>
        </w:tc>
      </w:tr>
      <w:tr w:rsidTr="00137B33" w:rsidR="00137B33" w:rsidRPr="00285711">
        <w:trPr>
          <w:trHeight w:val="829"/>
        </w:trPr>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3</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VIP net</w:t>
            </w:r>
            <w:r>
              <w:rPr>
                <w:rFonts w:eastAsiaTheme="minorHAnsi" w:hAnsi="Times New Roman" w:ascii="Times New Roman"/>
                <w:snapToGrid/>
                <w:szCs w:val="24"/>
                <w:lang w:val="hr-HR"/>
              </w:rPr>
              <w:t xml:space="preserve"> </w:t>
            </w:r>
            <w:r w:rsidRPr="00285711">
              <w:rPr>
                <w:rFonts w:eastAsiaTheme="minorHAnsi" w:hAnsi="Times New Roman" w:ascii="Times New Roman"/>
                <w:snapToGrid/>
                <w:szCs w:val="24"/>
                <w:lang w:val="hr-HR"/>
              </w:rPr>
              <w:t>d.o.o.</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29524210204</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Zagreb</w:t>
            </w:r>
          </w:p>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Vrtni put 1</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26.186,84</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26.186,84</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p>
        </w:tc>
      </w:tr>
      <w:tr w:rsidTr="00137B33" w:rsidR="00137B33" w:rsidRPr="00285711">
        <w:trPr>
          <w:trHeight w:val="829"/>
        </w:trPr>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4</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Grad Varaždin</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13269011531</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Varaždin</w:t>
            </w:r>
          </w:p>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Trg kralja</w:t>
            </w:r>
          </w:p>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Tomislava 1</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62.695,61</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41.742,00</w:t>
            </w:r>
          </w:p>
        </w:tc>
        <w:tc>
          <w:tcPr>
            <w:tcW w:type="auto" w:w="0"/>
            <w:vAlign w:val="center"/>
          </w:tcPr>
          <w:p w:rsidRDefault="00137B33" w:rsidP="00137B33" w:rsidR="00137B33" w:rsidRPr="00285711">
            <w:pPr>
              <w:widowControl/>
              <w:jc w:val="center"/>
              <w:rPr>
                <w:rFonts w:eastAsiaTheme="minorHAnsi" w:hAnsi="Times New Roman" w:ascii="Times New Roman"/>
                <w:snapToGrid/>
                <w:szCs w:val="24"/>
                <w:lang w:val="hr-HR"/>
              </w:rPr>
            </w:pPr>
            <w:r w:rsidRPr="00285711">
              <w:rPr>
                <w:rFonts w:eastAsiaTheme="minorHAnsi" w:hAnsi="Times New Roman" w:ascii="Times New Roman"/>
                <w:snapToGrid/>
                <w:szCs w:val="24"/>
                <w:lang w:val="hr-HR"/>
              </w:rPr>
              <w:t>20.953,61</w:t>
            </w:r>
          </w:p>
        </w:tc>
      </w:tr>
    </w:tbl>
    <w:p w:rsidRDefault="003B1242" w:rsidP="0098323B" w:rsidR="003B1242">
      <w:pPr>
        <w:widowControl/>
        <w:suppressAutoHyphens/>
        <w:snapToGrid w:val="false"/>
        <w:jc w:val="both"/>
        <w:rPr>
          <w:rFonts w:hAnsi="Times New Roman" w:ascii="Times New Roman"/>
          <w:szCs w:val="24"/>
          <w:lang w:val="hr-HR"/>
        </w:rPr>
      </w:pPr>
    </w:p>
    <w:p w:rsidRDefault="002877B1" w:rsidP="005E637B" w:rsidR="002877B1">
      <w:pPr>
        <w:widowControl/>
        <w:suppressAutoHyphens/>
        <w:snapToGrid w:val="false"/>
        <w:jc w:val="both"/>
        <w:rPr>
          <w:rFonts w:hAnsi="Times New Roman" w:ascii="Times New Roman"/>
          <w:szCs w:val="24"/>
          <w:lang w:val="hr-HR"/>
        </w:rPr>
      </w:pPr>
    </w:p>
    <w:p w:rsidRDefault="00C56D62" w:rsidP="005E637B" w:rsidR="00C56D62">
      <w:pPr>
        <w:widowControl/>
        <w:suppressAutoHyphens/>
        <w:snapToGrid w:val="false"/>
        <w:jc w:val="both"/>
        <w:rPr>
          <w:rFonts w:hAnsi="Times New Roman" w:ascii="Times New Roman"/>
          <w:szCs w:val="24"/>
          <w:lang w:val="hr-HR"/>
        </w:rPr>
      </w:pPr>
      <w:r>
        <w:rPr>
          <w:rFonts w:hAnsi="Times New Roman" w:ascii="Times New Roman"/>
          <w:szCs w:val="24"/>
          <w:lang w:val="hr-HR"/>
        </w:rPr>
        <w:tab/>
        <w:t>U pogledu prijave tražbine Grada Varaždina koja je djelomično osporena za iznos od 20.953,61 kn stečajni upravitelj izjavljuje da se ta tražbina temelji na ovršnoj ispravi, upravnim rješenjima koja su konačna i odnosi se na naplatu spomeničke rente, komunalne naknade koja je obračunavana stečajnom dužniku umjesto trgovačkom društvu koje je od stečajnog dužnika prije otvaranja stečajnog postupka kupilo nekretnine za koje je obveza plaćanja rente i naknade nastala, pa stečajni dužnik nije obveznik plaćanja spomeničke rente i komunalne naknade u osporenom iznosu.</w:t>
      </w:r>
    </w:p>
    <w:p w:rsidRDefault="00C56D62" w:rsidP="005E637B" w:rsidR="00C56D62">
      <w:pPr>
        <w:widowControl/>
        <w:suppressAutoHyphens/>
        <w:snapToGrid w:val="false"/>
        <w:jc w:val="both"/>
        <w:rPr>
          <w:rFonts w:hAnsi="Times New Roman" w:ascii="Times New Roman"/>
          <w:szCs w:val="24"/>
          <w:lang w:val="hr-HR"/>
        </w:rPr>
      </w:pPr>
    </w:p>
    <w:p w:rsidRDefault="00C32958" w:rsidP="001F6210" w:rsidR="00C56D62">
      <w:pPr>
        <w:ind w:firstLine="708"/>
        <w:rPr>
          <w:rFonts w:hAnsi="Times New Roman" w:ascii="Times New Roman"/>
          <w:szCs w:val="24"/>
          <w:lang w:val="hr-HR"/>
        </w:rPr>
      </w:pPr>
      <w:r w:rsidRPr="00417D1C">
        <w:rPr>
          <w:rFonts w:hAnsi="Times New Roman" w:ascii="Times New Roman"/>
          <w:szCs w:val="24"/>
          <w:lang w:val="hr-HR"/>
        </w:rPr>
        <w:t>Sud donosi</w:t>
      </w:r>
    </w:p>
    <w:p w:rsidRDefault="001F6210" w:rsidP="001F6210" w:rsidR="001F6210" w:rsidRPr="00417D1C">
      <w:pPr>
        <w:ind w:firstLine="708"/>
        <w:rPr>
          <w:rFonts w:hAnsi="Times New Roman" w:ascii="Times New Roman"/>
          <w:szCs w:val="24"/>
          <w:lang w:val="hr-HR"/>
        </w:rPr>
      </w:pPr>
    </w:p>
    <w:p w:rsidRDefault="00C32958" w:rsidP="001F6210" w:rsidR="00C56D62" w:rsidRPr="00417D1C">
      <w:pPr>
        <w:jc w:val="center"/>
        <w:rPr>
          <w:rFonts w:hAnsi="Times New Roman" w:ascii="Times New Roman"/>
          <w:szCs w:val="24"/>
          <w:lang w:val="hr-HR"/>
        </w:rPr>
      </w:pPr>
      <w:r w:rsidRPr="00417D1C">
        <w:rPr>
          <w:rFonts w:hAnsi="Times New Roman" w:ascii="Times New Roman"/>
          <w:szCs w:val="24"/>
          <w:lang w:val="hr-HR"/>
        </w:rPr>
        <w:t>r j e š e n j e</w:t>
      </w:r>
    </w:p>
    <w:p w:rsidRDefault="00C32958" w:rsidP="00C32958" w:rsidR="00C32958" w:rsidRPr="00417D1C">
      <w:pPr>
        <w:rPr>
          <w:rFonts w:hAnsi="Times New Roman" w:ascii="Times New Roman"/>
          <w:szCs w:val="24"/>
          <w:lang w:val="hr-HR"/>
        </w:rPr>
      </w:pP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w:t>
      </w:r>
      <w:r w:rsidRPr="00417D1C">
        <w:rPr>
          <w:rFonts w:hAnsi="Times New Roman" w:ascii="Times New Roman"/>
          <w:szCs w:val="24"/>
          <w:lang w:val="hr-HR"/>
        </w:rPr>
        <w:tab/>
        <w:t>Rješenje o ispitanim</w:t>
      </w:r>
      <w:r w:rsidR="00C56D62">
        <w:rPr>
          <w:rFonts w:hAnsi="Times New Roman" w:ascii="Times New Roman"/>
          <w:szCs w:val="24"/>
          <w:lang w:val="hr-HR"/>
        </w:rPr>
        <w:t xml:space="preserve"> i osporenim</w:t>
      </w:r>
      <w:r w:rsidRPr="00417D1C">
        <w:rPr>
          <w:rFonts w:hAnsi="Times New Roman" w:ascii="Times New Roman"/>
          <w:szCs w:val="24"/>
          <w:lang w:val="hr-HR"/>
        </w:rPr>
        <w:t xml:space="preserve">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417D1C">
      <w:pPr>
        <w:jc w:val="both"/>
        <w:rPr>
          <w:rFonts w:hAnsi="Times New Roman" w:ascii="Times New Roman"/>
          <w:szCs w:val="24"/>
          <w:lang w:val="hr-HR"/>
        </w:rPr>
      </w:pPr>
      <w:r w:rsidRPr="00417D1C">
        <w:rPr>
          <w:rFonts w:hAnsi="Times New Roman" w:ascii="Times New Roman"/>
          <w:szCs w:val="24"/>
          <w:lang w:val="hr-HR"/>
        </w:rPr>
        <w:t>II.</w:t>
      </w:r>
      <w:r w:rsidRPr="00417D1C">
        <w:rPr>
          <w:rFonts w:hAnsi="Times New Roman" w:ascii="Times New Roman"/>
          <w:szCs w:val="24"/>
          <w:lang w:val="hr-HR"/>
        </w:rPr>
        <w:tab/>
        <w:t>Spajaju se ispitno i izvještajno ročište.</w:t>
      </w:r>
    </w:p>
    <w:p w:rsidRDefault="00C32958" w:rsidP="00C32958" w:rsidR="00C32958">
      <w:pPr>
        <w:rPr>
          <w:rFonts w:hAnsi="Times New Roman" w:ascii="Times New Roman"/>
          <w:szCs w:val="24"/>
          <w:lang w:val="hr-HR"/>
        </w:rPr>
      </w:pPr>
    </w:p>
    <w:p w:rsidRDefault="00C56D62" w:rsidP="00C32958" w:rsidR="00C56D62">
      <w:pPr>
        <w:rPr>
          <w:rFonts w:hAnsi="Times New Roman" w:ascii="Times New Roman"/>
          <w:szCs w:val="24"/>
          <w:lang w:val="hr-HR"/>
        </w:rPr>
      </w:pPr>
    </w:p>
    <w:p w:rsidRDefault="00C56D62" w:rsidP="00C32958" w:rsidR="00C56D62">
      <w:pPr>
        <w:rPr>
          <w:rFonts w:hAnsi="Times New Roman" w:ascii="Times New Roman"/>
          <w:szCs w:val="24"/>
          <w:lang w:val="hr-HR"/>
        </w:rPr>
      </w:pPr>
      <w:r>
        <w:rPr>
          <w:rFonts w:hAnsi="Times New Roman" w:ascii="Times New Roman"/>
          <w:szCs w:val="24"/>
          <w:lang w:val="hr-HR"/>
        </w:rPr>
        <w:tab/>
        <w:t>Zastupnica Republike Hrvatske povlači žalbu izjavljenu 27. veljače 2018. protiv rješenja ovoga suda od 20. veljače 2018., poslovni broj St-644/17-14.</w:t>
      </w:r>
    </w:p>
    <w:p w:rsidRDefault="00974A45" w:rsidP="00974A45" w:rsidR="00974A45">
      <w:pPr>
        <w:rPr>
          <w:rFonts w:hAnsi="Times New Roman" w:ascii="Times New Roman"/>
          <w:szCs w:val="24"/>
          <w:lang w:val="hr-HR"/>
        </w:rPr>
      </w:pPr>
    </w:p>
    <w:p w:rsidRDefault="001F6210" w:rsidP="00974A45" w:rsidR="001F6210">
      <w:pPr>
        <w:rPr>
          <w:rFonts w:hAnsi="Times New Roman" w:ascii="Times New Roman"/>
          <w:szCs w:val="24"/>
          <w:lang w:val="hr-HR"/>
        </w:rPr>
      </w:pPr>
    </w:p>
    <w:p w:rsidRDefault="00C56D62" w:rsidP="00974A45" w:rsidR="00C56D62">
      <w:pPr>
        <w:ind w:firstLine="708"/>
        <w:rPr>
          <w:rFonts w:hAnsi="Times New Roman" w:ascii="Times New Roman"/>
          <w:szCs w:val="24"/>
          <w:lang w:val="hr-HR"/>
        </w:rPr>
      </w:pPr>
      <w:r>
        <w:rPr>
          <w:rFonts w:hAnsi="Times New Roman" w:ascii="Times New Roman"/>
          <w:szCs w:val="24"/>
          <w:lang w:val="hr-HR"/>
        </w:rPr>
        <w:lastRenderedPageBreak/>
        <w:t>Sud donosi</w:t>
      </w:r>
    </w:p>
    <w:p w:rsidRDefault="001F6210" w:rsidP="00C56D62" w:rsidR="00C56D62">
      <w:pPr>
        <w:jc w:val="center"/>
        <w:rPr>
          <w:rFonts w:hAnsi="Times New Roman" w:ascii="Times New Roman"/>
          <w:szCs w:val="24"/>
          <w:lang w:val="hr-HR"/>
        </w:rPr>
      </w:pPr>
      <w:r>
        <w:rPr>
          <w:rFonts w:hAnsi="Times New Roman" w:ascii="Times New Roman"/>
          <w:szCs w:val="24"/>
          <w:lang w:val="hr-HR"/>
        </w:rPr>
        <w:t xml:space="preserve">r j e š e n </w:t>
      </w:r>
      <w:r w:rsidR="00C56D62">
        <w:rPr>
          <w:rFonts w:hAnsi="Times New Roman" w:ascii="Times New Roman"/>
          <w:szCs w:val="24"/>
          <w:lang w:val="hr-HR"/>
        </w:rPr>
        <w:t>j e</w:t>
      </w:r>
    </w:p>
    <w:p w:rsidRDefault="00C56D62" w:rsidP="00C56D62" w:rsidR="00C56D62">
      <w:pPr>
        <w:rPr>
          <w:rFonts w:hAnsi="Times New Roman" w:ascii="Times New Roman"/>
          <w:szCs w:val="24"/>
          <w:lang w:val="hr-HR"/>
        </w:rPr>
      </w:pPr>
    </w:p>
    <w:p w:rsidRDefault="00C56D62" w:rsidP="00C56D62" w:rsidR="00C56D62">
      <w:pPr>
        <w:rPr>
          <w:rFonts w:hAnsi="Times New Roman" w:ascii="Times New Roman"/>
          <w:szCs w:val="24"/>
          <w:lang w:val="hr-HR"/>
        </w:rPr>
      </w:pPr>
      <w:r>
        <w:rPr>
          <w:rFonts w:hAnsi="Times New Roman" w:ascii="Times New Roman"/>
          <w:szCs w:val="24"/>
          <w:lang w:val="hr-HR"/>
        </w:rPr>
        <w:tab/>
        <w:t>Utvrđuje se da je žalba Republike Hrvatske izjavljena protiv rješenja ovoga suda od 20. veljače 2018., poslovni broj St-644/17-14 povučena.</w:t>
      </w:r>
    </w:p>
    <w:p w:rsidRDefault="00C56D62" w:rsidP="00C56D62" w:rsidR="00C56D62">
      <w:pPr>
        <w:rPr>
          <w:rFonts w:hAnsi="Times New Roman" w:ascii="Times New Roman"/>
          <w:szCs w:val="24"/>
          <w:lang w:val="hr-HR"/>
        </w:rPr>
      </w:pPr>
    </w:p>
    <w:p w:rsidRDefault="00C56D62" w:rsidP="00C32958" w:rsidR="00C56D62">
      <w:pPr>
        <w:rPr>
          <w:rFonts w:hAnsi="Times New Roman" w:ascii="Times New Roman"/>
          <w:szCs w:val="24"/>
          <w:lang w:val="hr-HR"/>
        </w:rPr>
      </w:pPr>
    </w:p>
    <w:p w:rsidRDefault="00C56D62" w:rsidP="00C32958" w:rsidR="00C56D62">
      <w:pPr>
        <w:rPr>
          <w:rFonts w:hAnsi="Times New Roman" w:ascii="Times New Roman"/>
          <w:szCs w:val="24"/>
          <w:lang w:val="hr-HR"/>
        </w:rPr>
      </w:pPr>
      <w:r>
        <w:rPr>
          <w:rFonts w:hAnsi="Times New Roman" w:ascii="Times New Roman"/>
          <w:szCs w:val="24"/>
          <w:lang w:val="hr-HR"/>
        </w:rPr>
        <w:tab/>
        <w:t>Stečajni upravitelj i zastupnica Republike Hrvatske odriču se prava na žalbu na ovo rješenje, ne traže pismeni otpravak te je isto pravomoćno s današnjim danom.</w:t>
      </w:r>
    </w:p>
    <w:p w:rsidRDefault="00C56D62" w:rsidP="00C32958" w:rsidR="00C56D62">
      <w:pPr>
        <w:rPr>
          <w:rFonts w:hAnsi="Times New Roman" w:ascii="Times New Roman"/>
          <w:szCs w:val="24"/>
          <w:lang w:val="hr-HR"/>
        </w:rPr>
      </w:pPr>
    </w:p>
    <w:p w:rsidRDefault="0098323B" w:rsidP="00C32958" w:rsidR="0098323B" w:rsidRPr="00417D1C">
      <w:pPr>
        <w:rPr>
          <w:rFonts w:hAnsi="Times New Roman" w:ascii="Times New Roman"/>
          <w:szCs w:val="24"/>
          <w:lang w:val="hr-HR"/>
        </w:rPr>
      </w:pPr>
    </w:p>
    <w:p w:rsidRDefault="00C32958" w:rsidP="00072232" w:rsidR="00FB1BD4" w:rsidRPr="00072232">
      <w:pPr>
        <w:ind w:firstLine="708"/>
        <w:jc w:val="both"/>
        <w:rPr>
          <w:rFonts w:hAnsi="Times New Roman" w:ascii="Times New Roman"/>
          <w:szCs w:val="24"/>
          <w:lang w:val="hr-HR"/>
        </w:rPr>
      </w:pPr>
      <w:r w:rsidRPr="00417D1C">
        <w:rPr>
          <w:rFonts w:hAnsi="Times New Roman" w:ascii="Times New Roman"/>
          <w:szCs w:val="24"/>
          <w:lang w:val="hr-HR"/>
        </w:rPr>
        <w:t xml:space="preserve">Prelazi se na izvještajno ročište, te </w:t>
      </w:r>
      <w:r w:rsidR="003B1242">
        <w:rPr>
          <w:rFonts w:hAnsi="Times New Roman" w:ascii="Times New Roman"/>
          <w:szCs w:val="24"/>
          <w:lang w:val="hr-HR"/>
        </w:rPr>
        <w:t>stečajni upravitelj</w:t>
      </w:r>
      <w:r w:rsidRPr="00417D1C">
        <w:rPr>
          <w:rFonts w:hAnsi="Times New Roman" w:ascii="Times New Roman"/>
          <w:szCs w:val="24"/>
          <w:lang w:val="hr-HR"/>
        </w:rPr>
        <w:t xml:space="preserve"> izlaže svoje izvješće kako slijedi:</w:t>
      </w:r>
    </w:p>
    <w:p w:rsidRDefault="00FB1BD4" w:rsidP="009F665B" w:rsidR="00FB1BD4">
      <w:pPr>
        <w:jc w:val="both"/>
        <w:rPr>
          <w:rFonts w:hAnsi="Times New Roman" w:ascii="Times New Roman"/>
          <w:szCs w:val="24"/>
          <w:lang w:val="hr-HR"/>
        </w:rPr>
      </w:pPr>
    </w:p>
    <w:p w:rsidRDefault="00C56D62" w:rsidP="002A125E" w:rsidR="003B1242">
      <w:pPr>
        <w:widowControl/>
        <w:suppressAutoHyphens/>
        <w:overflowPunct w:val="false"/>
        <w:autoSpaceDN w:val="false"/>
        <w:jc w:val="both"/>
        <w:textAlignment w:val="baseline"/>
        <w:rPr>
          <w:rFonts w:hAnsi="Times New Roman" w:ascii="Times New Roman"/>
          <w:snapToGrid/>
          <w:kern w:val="3"/>
          <w:szCs w:val="24"/>
          <w:lang w:val="hr-HR"/>
        </w:rPr>
      </w:pPr>
      <w:r>
        <w:rPr>
          <w:rFonts w:hAnsi="Times New Roman" w:ascii="Times New Roman"/>
          <w:snapToGrid/>
          <w:kern w:val="3"/>
          <w:szCs w:val="24"/>
          <w:lang w:val="hr-HR"/>
        </w:rPr>
        <w:t>"</w:t>
      </w:r>
      <w:r w:rsidR="00974A45">
        <w:rPr>
          <w:rFonts w:hAnsi="Times New Roman" w:ascii="Times New Roman"/>
          <w:snapToGrid/>
          <w:kern w:val="3"/>
          <w:szCs w:val="24"/>
          <w:lang w:val="hr-HR"/>
        </w:rPr>
        <w:t>Stečajni upravitelj izjavljuje da je od imovine stečajnog dužnika utvrdio postojanje jedino 1800 dionica MIRNE d.d. Rovinj, oznake HRMRNARA0001, za koje izjavljuje da su registrirane kod Središnjeg klirinškog depozitarnog društva d.d. Zagreb, te da je vrijednost dionice između 7</w:t>
      </w:r>
      <w:r w:rsidR="00D6198C">
        <w:rPr>
          <w:rFonts w:hAnsi="Times New Roman" w:ascii="Times New Roman"/>
          <w:snapToGrid/>
          <w:kern w:val="3"/>
          <w:szCs w:val="24"/>
          <w:lang w:val="hr-HR"/>
        </w:rPr>
        <w:t>,00</w:t>
      </w:r>
      <w:r w:rsidR="00974A45">
        <w:rPr>
          <w:rFonts w:hAnsi="Times New Roman" w:ascii="Times New Roman"/>
          <w:snapToGrid/>
          <w:kern w:val="3"/>
          <w:szCs w:val="24"/>
          <w:lang w:val="hr-HR"/>
        </w:rPr>
        <w:t xml:space="preserve"> i 10</w:t>
      </w:r>
      <w:r w:rsidR="00D6198C">
        <w:rPr>
          <w:rFonts w:hAnsi="Times New Roman" w:ascii="Times New Roman"/>
          <w:snapToGrid/>
          <w:kern w:val="3"/>
          <w:szCs w:val="24"/>
          <w:lang w:val="hr-HR"/>
        </w:rPr>
        <w:t>,00</w:t>
      </w:r>
      <w:r w:rsidR="00974A45">
        <w:rPr>
          <w:rFonts w:hAnsi="Times New Roman" w:ascii="Times New Roman"/>
          <w:snapToGrid/>
          <w:kern w:val="3"/>
          <w:szCs w:val="24"/>
          <w:lang w:val="hr-HR"/>
        </w:rPr>
        <w:t xml:space="preserve"> kn, no da za to da se iste izlože prodaji</w:t>
      </w:r>
      <w:r w:rsidR="00D6198C">
        <w:rPr>
          <w:rFonts w:hAnsi="Times New Roman" w:ascii="Times New Roman"/>
          <w:snapToGrid/>
          <w:kern w:val="3"/>
          <w:szCs w:val="24"/>
          <w:lang w:val="hr-HR"/>
        </w:rPr>
        <w:t xml:space="preserve"> potrebno je imati na umu da je upitna cijena za koju će se te dionice unovčiti, te da se ovlasti stečajni upravitelj na unovčenje tih dionica neposrednom pogodbom."</w:t>
      </w:r>
    </w:p>
    <w:p w:rsidRDefault="003B1242" w:rsidP="002A125E" w:rsidR="003B1242">
      <w:pPr>
        <w:widowControl/>
        <w:suppressAutoHyphens/>
        <w:overflowPunct w:val="false"/>
        <w:autoSpaceDN w:val="false"/>
        <w:jc w:val="both"/>
        <w:textAlignment w:val="baseline"/>
        <w:rPr>
          <w:rFonts w:hAnsi="Times New Roman" w:ascii="Times New Roman"/>
          <w:snapToGrid/>
          <w:kern w:val="3"/>
          <w:szCs w:val="24"/>
          <w:lang w:val="hr-HR"/>
        </w:rPr>
      </w:pPr>
    </w:p>
    <w:p w:rsidRDefault="003B1242" w:rsidP="002A125E" w:rsidR="003B1242">
      <w:pPr>
        <w:widowControl/>
        <w:suppressAutoHyphens/>
        <w:overflowPunct w:val="false"/>
        <w:autoSpaceDN w:val="false"/>
        <w:jc w:val="both"/>
        <w:textAlignment w:val="baseline"/>
        <w:rPr>
          <w:rFonts w:hAnsi="Times New Roman" w:ascii="Times New Roman"/>
          <w:snapToGrid/>
          <w:kern w:val="3"/>
          <w:szCs w:val="24"/>
          <w:lang w:val="hr-HR"/>
        </w:rPr>
      </w:pPr>
    </w:p>
    <w:p w:rsidRDefault="003B1242" w:rsidP="00D6198C" w:rsidR="003B1242" w:rsidRPr="00D6198C">
      <w:pPr>
        <w:widowControl/>
        <w:suppressAutoHyphens/>
        <w:overflowPunct w:val="false"/>
        <w:autoSpaceDN w:val="false"/>
        <w:textAlignment w:val="baseline"/>
        <w:rPr>
          <w:rFonts w:hAnsi="Times New Roman" w:ascii="Times New Roman"/>
          <w:snapToGrid/>
          <w:kern w:val="3"/>
          <w:szCs w:val="24"/>
          <w:lang w:val="hr-HR"/>
        </w:rPr>
      </w:pPr>
    </w:p>
    <w:p w:rsidRDefault="00663E0B" w:rsidP="0098323B" w:rsidR="00FB1BD4">
      <w:pPr>
        <w:ind w:firstLine="705"/>
        <w:jc w:val="both"/>
        <w:rPr>
          <w:rFonts w:hAnsi="Times New Roman" w:ascii="Times New Roman"/>
          <w:szCs w:val="24"/>
          <w:lang w:val="hr-HR"/>
        </w:rPr>
      </w:pPr>
      <w:r>
        <w:rPr>
          <w:rFonts w:hAnsi="Times New Roman" w:ascii="Times New Roman"/>
          <w:szCs w:val="24"/>
          <w:lang w:val="hr-HR"/>
        </w:rPr>
        <w:t xml:space="preserve">Nakon što je </w:t>
      </w:r>
      <w:r w:rsidR="003B1242">
        <w:rPr>
          <w:rFonts w:hAnsi="Times New Roman" w:ascii="Times New Roman"/>
          <w:szCs w:val="24"/>
          <w:lang w:val="hr-HR"/>
        </w:rPr>
        <w:t>stečajni upravitelj iznio</w:t>
      </w:r>
      <w:r>
        <w:rPr>
          <w:rFonts w:hAnsi="Times New Roman" w:ascii="Times New Roman"/>
          <w:szCs w:val="24"/>
          <w:lang w:val="hr-HR"/>
        </w:rPr>
        <w:t xml:space="preserve"> svoje izvješće, s</w:t>
      </w:r>
      <w:r w:rsidR="00EB4249">
        <w:rPr>
          <w:rFonts w:hAnsi="Times New Roman" w:ascii="Times New Roman"/>
          <w:szCs w:val="24"/>
          <w:lang w:val="hr-HR"/>
        </w:rPr>
        <w:t>kupština vjerovnika jednoglasno donosi sljedeće</w:t>
      </w:r>
    </w:p>
    <w:p w:rsidRDefault="00B87FD2" w:rsidP="009F665B" w:rsidR="00B87FD2">
      <w:pPr>
        <w:jc w:val="both"/>
        <w:rPr>
          <w:rFonts w:hAnsi="Times New Roman" w:ascii="Times New Roman"/>
          <w:szCs w:val="24"/>
          <w:lang w:val="hr-HR"/>
        </w:rPr>
      </w:pPr>
    </w:p>
    <w:p w:rsidRDefault="00D6198C" w:rsidP="009F665B" w:rsidR="00D6198C">
      <w:pPr>
        <w:jc w:val="both"/>
        <w:rPr>
          <w:rFonts w:hAnsi="Times New Roman" w:ascii="Times New Roman"/>
          <w:szCs w:val="24"/>
          <w:lang w:val="hr-HR"/>
        </w:rPr>
      </w:pPr>
    </w:p>
    <w:p w:rsidRDefault="00EB4249" w:rsidP="00013262" w:rsidR="00013262">
      <w:pPr>
        <w:jc w:val="center"/>
        <w:rPr>
          <w:rFonts w:hAnsi="Times New Roman" w:ascii="Times New Roman"/>
          <w:szCs w:val="24"/>
          <w:lang w:val="hr-HR"/>
        </w:rPr>
      </w:pPr>
      <w:r>
        <w:rPr>
          <w:rFonts w:hAnsi="Times New Roman" w:ascii="Times New Roman"/>
          <w:szCs w:val="24"/>
          <w:lang w:val="hr-HR"/>
        </w:rPr>
        <w:t>ODLUKE</w:t>
      </w:r>
    </w:p>
    <w:p w:rsidRDefault="00D6198C" w:rsidP="00013262" w:rsidR="00D6198C" w:rsidRPr="00417D1C">
      <w:pPr>
        <w:jc w:val="center"/>
        <w:rPr>
          <w:rFonts w:hAnsi="Times New Roman" w:ascii="Times New Roman"/>
          <w:szCs w:val="24"/>
          <w:lang w:val="hr-HR"/>
        </w:rPr>
      </w:pPr>
    </w:p>
    <w:p w:rsidRDefault="00EB4249" w:rsidP="009F665B" w:rsidR="00EB4249">
      <w:pPr>
        <w:jc w:val="both"/>
        <w:rPr>
          <w:rFonts w:hAnsi="Times New Roman" w:ascii="Times New Roman"/>
          <w:szCs w:val="24"/>
          <w:lang w:val="hr-HR"/>
        </w:rPr>
      </w:pP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Prihvaća se</w:t>
      </w:r>
      <w:r w:rsidR="00663E0B">
        <w:rPr>
          <w:rFonts w:hAnsi="Times New Roman" w:ascii="Times New Roman"/>
          <w:szCs w:val="24"/>
          <w:lang w:val="hr-HR"/>
        </w:rPr>
        <w:t xml:space="preserve"> izvješće </w:t>
      </w:r>
      <w:r w:rsidR="003B1242">
        <w:rPr>
          <w:rFonts w:hAnsi="Times New Roman" w:ascii="Times New Roman"/>
          <w:szCs w:val="24"/>
          <w:lang w:val="hr-HR"/>
        </w:rPr>
        <w:t>stečajnog upravitelja</w:t>
      </w:r>
      <w:r w:rsidR="00D6198C">
        <w:rPr>
          <w:rFonts w:hAnsi="Times New Roman" w:ascii="Times New Roman"/>
          <w:szCs w:val="24"/>
          <w:lang w:val="hr-HR"/>
        </w:rPr>
        <w:t>.</w:t>
      </w:r>
    </w:p>
    <w:p w:rsidRDefault="001C00D6" w:rsidP="00EB4249" w:rsidR="001C00D6">
      <w:pPr>
        <w:pStyle w:val="Odlomakpopisa"/>
        <w:numPr>
          <w:ilvl w:val="0"/>
          <w:numId w:val="35"/>
        </w:numPr>
        <w:jc w:val="both"/>
        <w:rPr>
          <w:rFonts w:hAnsi="Times New Roman" w:ascii="Times New Roman"/>
          <w:szCs w:val="24"/>
          <w:lang w:val="hr-HR"/>
        </w:rPr>
      </w:pPr>
      <w:r>
        <w:rPr>
          <w:rFonts w:hAnsi="Times New Roman" w:ascii="Times New Roman"/>
          <w:szCs w:val="24"/>
          <w:lang w:val="hr-HR"/>
        </w:rPr>
        <w:t>Stečajn</w:t>
      </w:r>
      <w:r w:rsidR="00D6198C">
        <w:rPr>
          <w:rFonts w:hAnsi="Times New Roman" w:ascii="Times New Roman"/>
          <w:szCs w:val="24"/>
          <w:lang w:val="hr-HR"/>
        </w:rPr>
        <w:t>i dužnik prestaje s poslovanje-m.</w:t>
      </w:r>
    </w:p>
    <w:p w:rsidRDefault="00D6198C" w:rsidP="00EB4249" w:rsidR="00D6198C">
      <w:pPr>
        <w:pStyle w:val="Odlomakpopisa"/>
        <w:numPr>
          <w:ilvl w:val="0"/>
          <w:numId w:val="35"/>
        </w:numPr>
        <w:jc w:val="both"/>
        <w:rPr>
          <w:rFonts w:hAnsi="Times New Roman" w:ascii="Times New Roman"/>
          <w:szCs w:val="24"/>
          <w:lang w:val="hr-HR"/>
        </w:rPr>
      </w:pPr>
      <w:r>
        <w:rPr>
          <w:rFonts w:hAnsi="Times New Roman" w:ascii="Times New Roman"/>
          <w:szCs w:val="24"/>
          <w:lang w:val="hr-HR"/>
        </w:rPr>
        <w:t>Ovlašćuje se stečajni upravitelj da neposrednom pogodbom unovči 1800 dionica Mirne d.d., Rovinj, po najpovoljnijoj cijeni koju će moći postići.</w:t>
      </w:r>
    </w:p>
    <w:p w:rsidRDefault="00EB4249" w:rsidP="00B87FD2" w:rsidR="00EB4249">
      <w:pPr>
        <w:jc w:val="both"/>
        <w:rPr>
          <w:rFonts w:hAnsi="Times New Roman" w:ascii="Times New Roman"/>
          <w:szCs w:val="24"/>
          <w:lang w:val="hr-HR"/>
        </w:rPr>
      </w:pPr>
    </w:p>
    <w:p w:rsidRDefault="003B1242" w:rsidP="00B87FD2" w:rsidR="003B1242" w:rsidRPr="00417D1C">
      <w:pPr>
        <w:jc w:val="both"/>
        <w:rPr>
          <w:rFonts w:hAnsi="Times New Roman" w:ascii="Times New Roman"/>
          <w:szCs w:val="24"/>
          <w:lang w:val="hr-HR"/>
        </w:rPr>
      </w:pPr>
    </w:p>
    <w:p w:rsidRDefault="00C32958" w:rsidP="00C32958" w:rsidR="00C32958" w:rsidRPr="00417D1C">
      <w:pPr>
        <w:jc w:val="center"/>
        <w:rPr>
          <w:rFonts w:hAnsi="Times New Roman" w:ascii="Times New Roman"/>
          <w:szCs w:val="24"/>
          <w:lang w:val="hr-HR"/>
        </w:rPr>
      </w:pPr>
      <w:r w:rsidRPr="00417D1C">
        <w:rPr>
          <w:rFonts w:hAnsi="Times New Roman" w:ascii="Times New Roman"/>
          <w:szCs w:val="24"/>
          <w:lang w:val="hr-HR"/>
        </w:rPr>
        <w:t>Dovršeno u</w:t>
      </w:r>
      <w:r w:rsidR="0098323B">
        <w:rPr>
          <w:rFonts w:hAnsi="Times New Roman" w:ascii="Times New Roman"/>
          <w:szCs w:val="24"/>
          <w:lang w:val="hr-HR"/>
        </w:rPr>
        <w:t xml:space="preserve"> </w:t>
      </w:r>
      <w:r w:rsidR="00D6198C">
        <w:rPr>
          <w:rFonts w:hAnsi="Times New Roman" w:ascii="Times New Roman"/>
          <w:szCs w:val="24"/>
          <w:lang w:val="hr-HR"/>
        </w:rPr>
        <w:t xml:space="preserve">08,30 </w:t>
      </w:r>
      <w:r w:rsidRPr="00417D1C">
        <w:rPr>
          <w:rFonts w:hAnsi="Times New Roman" w:ascii="Times New Roman"/>
          <w:szCs w:val="24"/>
          <w:lang w:val="hr-HR"/>
        </w:rPr>
        <w:t>sati.</w:t>
      </w:r>
    </w:p>
    <w:p w:rsidRDefault="0068562E" w:rsidP="00C32958" w:rsidR="0068562E" w:rsidRPr="00417D1C">
      <w:pPr>
        <w:rPr>
          <w:rFonts w:hAnsi="Times New Roman" w:ascii="Times New Roman"/>
          <w:szCs w:val="24"/>
          <w:lang w:val="hr-HR"/>
        </w:rPr>
      </w:pPr>
    </w:p>
    <w:sectPr w:rsidSect="001C00D6" w:rsidR="0068562E" w:rsidRPr="00417D1C">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8DD" w:rsidP="006C02EF" w:rsidR="003058DD">
      <w:r>
        <w:separator/>
      </w:r>
    </w:p>
  </w:endnote>
  <w:endnote w:id="0" w:type="continuationSeparator">
    <w:p w:rsidRDefault="003058DD" w:rsidP="006C02EF" w:rsidR="003058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8DD" w:rsidP="006C02EF" w:rsidR="003058DD">
      <w:r>
        <w:separator/>
      </w:r>
    </w:p>
  </w:footnote>
  <w:footnote w:id="0" w:type="continuationSeparator">
    <w:p w:rsidRDefault="003058DD" w:rsidP="006C02EF" w:rsidR="003058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7F4C28" w:rsidRPr="007F4C28">
          <w:rPr>
            <w:rFonts w:hAnsi="Times New Roman" w:ascii="Times New Roman"/>
            <w:noProof/>
            <w:lang w:val="hr-HR"/>
          </w:rPr>
          <w:t>3</w:t>
        </w:r>
        <w:r w:rsidRPr="006C02EF">
          <w:rPr>
            <w:rFonts w:hAnsi="Times New Roman" w:ascii="Times New Roman"/>
          </w:rPr>
          <w:fldChar w:fldCharType="end"/>
        </w:r>
      </w:p>
    </w:sdtContent>
  </w:sdt>
  <w:p w:rsidRDefault="00421885" w:rsidR="00421885">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3B1242">
      <w:rPr>
        <w:rFonts w:hAnsi="Times New Roman" w:ascii="Times New Roman"/>
        <w:lang w:val="hr-HR"/>
      </w:rPr>
      <w:t>644/17-</w:t>
    </w:r>
    <w:r w:rsidR="00137B33">
      <w:rPr>
        <w:rFonts w:hAnsi="Times New Roman" w:ascii="Times New Roman"/>
        <w:lang w:val="hr-HR"/>
      </w:rPr>
      <w:t>24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8323B">
      <w:rPr>
        <w:rFonts w:hAnsi="Times New Roman" w:ascii="Times New Roman"/>
        <w:lang w:val="hr-HR"/>
      </w:rPr>
      <w:t>-</w:t>
    </w:r>
    <w:r w:rsidR="003B1242">
      <w:rPr>
        <w:rFonts w:hAnsi="Times New Roman" w:ascii="Times New Roman"/>
        <w:lang w:val="hr-HR"/>
      </w:rPr>
      <w:t>644/17-</w:t>
    </w:r>
    <w:r w:rsidR="00137B33">
      <w:rPr>
        <w:rFonts w:hAnsi="Times New Roman" w:ascii="Times New Roman"/>
        <w:lang w:val="hr-HR"/>
      </w:rPr>
      <w:t>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5">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174409E"/>
    <w:multiLevelType w:val="hybridMultilevel"/>
    <w:tmpl w:val="B5C0F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B4F4D0A"/>
    <w:multiLevelType w:val="hybridMultilevel"/>
    <w:tmpl w:val="C1D210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CD838EB"/>
    <w:multiLevelType w:val="hybridMultilevel"/>
    <w:tmpl w:val="B0C639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14">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7">
    <w:nsid w:val="2DE02545"/>
    <w:multiLevelType w:val="multilevel"/>
    <w:tmpl w:val="0F0CBB58"/>
    <w:lvl w:ilvl="0">
      <w:start w:val="1"/>
      <w:numFmt w:val="decimal"/>
      <w:lvlText w:val="%1."/>
      <w:lvlJc w:val="left"/>
    </w:lvl>
    <w:lvl w:ilvl="1">
      <w:start w:val="1"/>
      <w:numFmt w:val="decimal"/>
      <w:lvlText w:val="%2."/>
      <w:lvlJc w:val="left"/>
    </w:lvl>
    <w:lvl w:ilvl="2">
      <w:start w:val="6"/>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323C7446"/>
    <w:multiLevelType w:val="multilevel"/>
    <w:tmpl w:val="BF12C00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3">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5">
    <w:nsid w:val="37FB681C"/>
    <w:multiLevelType w:val="hybridMultilevel"/>
    <w:tmpl w:val="D584D638"/>
    <w:lvl w:tplc="13866E1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1">
    <w:nsid w:val="61AE19BB"/>
    <w:multiLevelType w:val="singleLevel"/>
    <w:tmpl w:val="0C09000F"/>
    <w:lvl w:ilvl="0">
      <w:start w:val="1"/>
      <w:numFmt w:val="decimal"/>
      <w:lvlText w:val="%1."/>
      <w:lvlJc w:val="left"/>
      <w:pPr>
        <w:tabs>
          <w:tab w:pos="360" w:val="num"/>
        </w:tabs>
        <w:ind w:hanging="360" w:left="360"/>
      </w:pPr>
    </w:lvl>
  </w:abstractNum>
  <w:abstractNum w:abstractNumId="32">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3">
    <w:nsid w:val="69C03285"/>
    <w:multiLevelType w:val="multilevel"/>
    <w:tmpl w:val="CD2C9C8C"/>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9021793"/>
    <w:multiLevelType w:val="hybridMultilevel"/>
    <w:tmpl w:val="93AA702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4"/>
  </w:num>
  <w:num w:numId="2">
    <w:abstractNumId w:val="29"/>
  </w:num>
  <w:num w:numId="3">
    <w:abstractNumId w:val="6"/>
  </w:num>
  <w:num w:numId="4">
    <w:abstractNumId w:val="28"/>
  </w:num>
  <w:num w:numId="5">
    <w:abstractNumId w:val="3"/>
  </w:num>
  <w:num w:numId="6">
    <w:abstractNumId w:val="23"/>
  </w:num>
  <w:num w:numId="7">
    <w:abstractNumId w:val="15"/>
  </w:num>
  <w:num w:numId="8">
    <w:abstractNumId w:val="12"/>
  </w:num>
  <w:num w:numId="9">
    <w:abstractNumId w:val="38"/>
  </w:num>
  <w:num w:numId="10">
    <w:abstractNumId w:val="19"/>
  </w:num>
  <w:num w:numId="11">
    <w:abstractNumId w:val="27"/>
  </w:num>
  <w:num w:numId="12">
    <w:abstractNumId w:val="37"/>
  </w:num>
  <w:num w:numId="13">
    <w:abstractNumId w:val="39"/>
  </w:num>
  <w:num w:numId="14">
    <w:abstractNumId w:val="20"/>
  </w:num>
  <w:num w:numId="15">
    <w:abstractNumId w:val="30"/>
  </w:num>
  <w:num w:numId="16">
    <w:abstractNumId w:val="8"/>
  </w:num>
  <w:num w:numId="17">
    <w:abstractNumId w:val="32"/>
  </w:num>
  <w:num w:numId="18">
    <w:abstractNumId w:val="5"/>
  </w:num>
  <w:num w:numId="19">
    <w:abstractNumId w:val="4"/>
  </w:num>
  <w:num w:numId="20">
    <w:abstractNumId w:val="26"/>
  </w:num>
  <w:num w:numId="21">
    <w:abstractNumId w:val="16"/>
  </w:num>
  <w:num w:numId="22">
    <w:abstractNumId w:val="9"/>
  </w:num>
  <w:num w:numId="23">
    <w:abstractNumId w:val="24"/>
  </w:num>
  <w:num w:numId="24">
    <w:abstractNumId w:val="35"/>
  </w:num>
  <w:num w:numId="25">
    <w:abstractNumId w:val="31"/>
    <w:lvlOverride w:ilvl="0">
      <w:startOverride w:val="1"/>
    </w:lvlOverride>
  </w:num>
  <w:num w:numId="26">
    <w:abstractNumId w:val="2"/>
  </w:num>
  <w:num w:numId="27">
    <w:abstractNumId w:val="22"/>
  </w:num>
  <w:num w:numId="28">
    <w:abstractNumId w:val="13"/>
  </w:num>
  <w:num w:numId="29">
    <w:abstractNumId w:val="0"/>
  </w:num>
  <w:num w:numId="30">
    <w:abstractNumId w:val="1"/>
  </w:num>
  <w:num w:numId="31">
    <w:abstractNumId w:val="11"/>
  </w:num>
  <w:num w:numId="32">
    <w:abstractNumId w:val="36"/>
  </w:num>
  <w:num w:numId="33">
    <w:abstractNumId w:val="10"/>
  </w:num>
  <w:num w:numId="34">
    <w:abstractNumId w:val="25"/>
  </w:num>
  <w:num w:numId="35">
    <w:abstractNumId w:val="18"/>
  </w:num>
  <w:num w:numId="36">
    <w:abstractNumId w:val="7"/>
  </w:num>
  <w:num w:numId="37">
    <w:abstractNumId w:val="34"/>
  </w:num>
  <w:num w:numId="38">
    <w:abstractNumId w:val="34"/>
    <w:lvlOverride w:ilvl="0">
      <w:startOverride w:val="1"/>
    </w:lvlOverride>
  </w:num>
  <w:num w:numId="39">
    <w:abstractNumId w:val="33"/>
  </w:num>
  <w:num w:numId="40">
    <w:abstractNumId w:val="17"/>
  </w:num>
  <w:num w:numId="41">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298C"/>
    <w:rsid w:val="0004348A"/>
    <w:rsid w:val="00072232"/>
    <w:rsid w:val="00092D27"/>
    <w:rsid w:val="000A5E5B"/>
    <w:rsid w:val="000A6DED"/>
    <w:rsid w:val="000A7F24"/>
    <w:rsid w:val="00137B33"/>
    <w:rsid w:val="00142E0E"/>
    <w:rsid w:val="0014354D"/>
    <w:rsid w:val="00164FA5"/>
    <w:rsid w:val="001C00D6"/>
    <w:rsid w:val="001F6210"/>
    <w:rsid w:val="00224E72"/>
    <w:rsid w:val="00225CD3"/>
    <w:rsid w:val="00237674"/>
    <w:rsid w:val="00247726"/>
    <w:rsid w:val="00266E4A"/>
    <w:rsid w:val="00285711"/>
    <w:rsid w:val="002877B1"/>
    <w:rsid w:val="00294E5D"/>
    <w:rsid w:val="002A125E"/>
    <w:rsid w:val="002B2BE3"/>
    <w:rsid w:val="002C5F4E"/>
    <w:rsid w:val="002D669A"/>
    <w:rsid w:val="002F638D"/>
    <w:rsid w:val="003058DD"/>
    <w:rsid w:val="00364D9C"/>
    <w:rsid w:val="00366543"/>
    <w:rsid w:val="003B1242"/>
    <w:rsid w:val="003D0ABC"/>
    <w:rsid w:val="003E1251"/>
    <w:rsid w:val="003F0BB8"/>
    <w:rsid w:val="00417D1C"/>
    <w:rsid w:val="00421885"/>
    <w:rsid w:val="00451255"/>
    <w:rsid w:val="00497C1C"/>
    <w:rsid w:val="004A2F86"/>
    <w:rsid w:val="004F49B2"/>
    <w:rsid w:val="00513966"/>
    <w:rsid w:val="00531ED0"/>
    <w:rsid w:val="00554894"/>
    <w:rsid w:val="005668BE"/>
    <w:rsid w:val="005971A5"/>
    <w:rsid w:val="005E637B"/>
    <w:rsid w:val="005F6167"/>
    <w:rsid w:val="00633203"/>
    <w:rsid w:val="00635EB5"/>
    <w:rsid w:val="00645EA2"/>
    <w:rsid w:val="006630C8"/>
    <w:rsid w:val="00663E0B"/>
    <w:rsid w:val="00684577"/>
    <w:rsid w:val="0068562E"/>
    <w:rsid w:val="006B6C61"/>
    <w:rsid w:val="006C023F"/>
    <w:rsid w:val="006C02EF"/>
    <w:rsid w:val="006E0EA2"/>
    <w:rsid w:val="007514C1"/>
    <w:rsid w:val="00771BDA"/>
    <w:rsid w:val="007A35A7"/>
    <w:rsid w:val="007C3A11"/>
    <w:rsid w:val="007E36B2"/>
    <w:rsid w:val="007E657D"/>
    <w:rsid w:val="007F4C28"/>
    <w:rsid w:val="008105DD"/>
    <w:rsid w:val="008204EE"/>
    <w:rsid w:val="00823369"/>
    <w:rsid w:val="0082431F"/>
    <w:rsid w:val="00826138"/>
    <w:rsid w:val="0083253E"/>
    <w:rsid w:val="0084628B"/>
    <w:rsid w:val="00847769"/>
    <w:rsid w:val="00873D6D"/>
    <w:rsid w:val="00874380"/>
    <w:rsid w:val="0088171F"/>
    <w:rsid w:val="00885BFF"/>
    <w:rsid w:val="008B1082"/>
    <w:rsid w:val="008C5834"/>
    <w:rsid w:val="008D0954"/>
    <w:rsid w:val="008E3B64"/>
    <w:rsid w:val="00921B5E"/>
    <w:rsid w:val="00954519"/>
    <w:rsid w:val="00955EA5"/>
    <w:rsid w:val="00956865"/>
    <w:rsid w:val="009644EE"/>
    <w:rsid w:val="00974A45"/>
    <w:rsid w:val="00974D57"/>
    <w:rsid w:val="0098323B"/>
    <w:rsid w:val="009A4785"/>
    <w:rsid w:val="009A598A"/>
    <w:rsid w:val="009B234B"/>
    <w:rsid w:val="009C00D2"/>
    <w:rsid w:val="009C05D6"/>
    <w:rsid w:val="009C09DE"/>
    <w:rsid w:val="009D7C6A"/>
    <w:rsid w:val="009F665B"/>
    <w:rsid w:val="009F7572"/>
    <w:rsid w:val="00A23C04"/>
    <w:rsid w:val="00A2410E"/>
    <w:rsid w:val="00A24BC6"/>
    <w:rsid w:val="00A7574B"/>
    <w:rsid w:val="00A877C1"/>
    <w:rsid w:val="00A87A13"/>
    <w:rsid w:val="00A90636"/>
    <w:rsid w:val="00AB73CE"/>
    <w:rsid w:val="00AD2C01"/>
    <w:rsid w:val="00AE31FD"/>
    <w:rsid w:val="00AF0C74"/>
    <w:rsid w:val="00B0698E"/>
    <w:rsid w:val="00B140D4"/>
    <w:rsid w:val="00B47453"/>
    <w:rsid w:val="00B51EC2"/>
    <w:rsid w:val="00B66688"/>
    <w:rsid w:val="00B7187E"/>
    <w:rsid w:val="00B87FD2"/>
    <w:rsid w:val="00BC0EEE"/>
    <w:rsid w:val="00BE656B"/>
    <w:rsid w:val="00BE7579"/>
    <w:rsid w:val="00C1561E"/>
    <w:rsid w:val="00C319B7"/>
    <w:rsid w:val="00C32958"/>
    <w:rsid w:val="00C46076"/>
    <w:rsid w:val="00C56D62"/>
    <w:rsid w:val="00C71C47"/>
    <w:rsid w:val="00CD4AD5"/>
    <w:rsid w:val="00D37C4D"/>
    <w:rsid w:val="00D6198C"/>
    <w:rsid w:val="00D7286D"/>
    <w:rsid w:val="00DE31CF"/>
    <w:rsid w:val="00DE4FCA"/>
    <w:rsid w:val="00DF214F"/>
    <w:rsid w:val="00DF323D"/>
    <w:rsid w:val="00E325EE"/>
    <w:rsid w:val="00E75372"/>
    <w:rsid w:val="00E75FD3"/>
    <w:rsid w:val="00EB4249"/>
    <w:rsid w:val="00EE6D3C"/>
    <w:rsid w:val="00EE71ED"/>
    <w:rsid w:val="00EF222E"/>
    <w:rsid w:val="00F316DC"/>
    <w:rsid w:val="00F45060"/>
    <w:rsid w:val="00F504C4"/>
    <w:rsid w:val="00F55ECD"/>
    <w:rsid w:val="00F56E76"/>
    <w:rsid w:val="00F77871"/>
    <w:rsid w:val="00F94DBA"/>
    <w:rsid w:val="00FA4016"/>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37"/>
      </w:numPr>
    </w:pPr>
  </w:style>
  <w:style w:customStyle="true" w:styleId="Reetkatablice1" w:type="table">
    <w:name w:val="Rešetka tablice1"/>
    <w:basedOn w:val="Obinatablica"/>
    <w:next w:val="Reetkatablice"/>
    <w:uiPriority w:val="59"/>
    <w:rsid w:val="00285711"/>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F4C28"/>
    <w:rPr>
      <w:color w:val="808080"/>
      <w:bdr w:space="0" w:sz="0" w:color="auto" w:val="none"/>
      <w:shd w:fill="auto" w:color="auto" w:val="clear"/>
    </w:rPr>
  </w:style>
  <w:style w:customStyle="true" w:styleId="eSPISCCParagraphDefaultFont" w:type="character">
    <w:name w:val="eSPIS_CC_Paragraph Default Font"/>
    <w:basedOn w:val="Zadanifontodlomka"/>
    <w:rsid w:val="007F4C2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4C2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4C2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4C2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37"/>
      </w:numPr>
    </w:pPr>
  </w:style>
  <w:style w:customStyle="1" w:styleId="Reetkatablice1" w:type="table">
    <w:name w:val="Rešetka tablice1"/>
    <w:basedOn w:val="Obinatablica"/>
    <w:next w:val="Reetkatablice"/>
    <w:uiPriority w:val="59"/>
    <w:rsid w:val="00285711"/>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F4C28"/>
    <w:rPr>
      <w:color w:val="808080"/>
      <w:bdr w:color="auto" w:space="0" w:sz="0" w:val="none"/>
      <w:shd w:color="auto" w:fill="auto" w:val="clear"/>
    </w:rPr>
  </w:style>
  <w:style w:customStyle="1" w:styleId="eSPISCCParagraphDefaultFont" w:type="character">
    <w:name w:val="eSPIS_CC_Paragraph Default Font"/>
    <w:basedOn w:val="Zadanifontodlomka"/>
    <w:rsid w:val="007F4C2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4C2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F4C2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4C2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662759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29. lipnja 2018.</izvorni_sadrzaj>
    <derivirana_varijabla naziv="DomainObject.StvarniPocetakDatum_1">29. lipnja 2018.</derivirana_varijabla>
  </DomainObject.StvarniPocetakDatum>
  <DomainObject.StvarniZavrsetakDatum>
    <izvorni_sadrzaj>29. lipnja 2018.</izvorni_sadrzaj>
    <derivirana_varijabla naziv="DomainObject.StvarniZavrsetakDatum_1">29. lipnja 2018.</derivirana_varijabla>
  </DomainObject.StvarniZavrsetakDatum>
  <DomainObject.PlaniraniZavrsetakDatum>
    <izvorni_sadrzaj>29. lipnja 2018.</izvorni_sadrzaj>
    <derivirana_varijabla naziv="DomainObject.PlaniraniZavrsetakDatum_1">29. lipnja 2018.</derivirana_varijabla>
  </DomainObject.PlaniraniZavrsetakDatum>
  <DomainObject.PlaniraniPocetakDatum>
    <izvorni_sadrzaj>29. lipnja 2018.</izvorni_sadrzaj>
    <derivirana_varijabla naziv="DomainObject.PlaniraniPocetakDatum_1">29. lipnja 2018.</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08:30</izvorni_sadrzaj>
    <derivirana_varijabla naziv="DomainObject.StvarniZavrsetakVrijeme_1">08:30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lipnja 2018.</izvorni_sadrzaj>
    <derivirana_varijabla naziv="DomainObject.Zapisnik.DatumKreiranja_1">29. lipnja 2018.</derivirana_varijabla>
  </DomainObject.Zapisnik.DatumKreiranja>
  <DomainObject.Zapisnik.ImovinskaKorist>
    <izvorni_sadrzaj/>
    <derivirana_varijabla naziv="DomainObject.Zapisnik.ImovinskaKorist_1"/>
  </DomainObject.Zapisnik.ImovinskaKorist>
  <DomainObject.Zapisnik.Oznaka>
    <izvorni_sadrzaj>St-644/2017-24</izvorni_sadrzaj>
    <derivirana_varijabla naziv="DomainObject.Zapisnik.Oznaka_1">St-644/2017-24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 postupka</izvorni_sadrzaj>
    <derivirana_varijabla naziv="DomainObject.Predmet.Opis_1">Zahtjev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St-644/2017</izvorni_sadrzaj>
    <derivirana_varijabla naziv="DomainObject.Predmet.OznakaBroj_1">St-644/2017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WEIP Nekretnine društvo s ograničenom odgovornošću za poslovanje nekretninama</izvorni_sadrzaj>
    <derivirana_varijabla naziv="DomainObject.Predmet.ProtustrankaFormated_1">  WEIP Nekretnine društvo s ograničenom odgovornošću za poslovanje nekretninama</derivirana_varijabla>
  </DomainObject.Predmet.ProtustrankaFormated>
  <DomainObject.Predmet.ProtustrankaFormatedOIB>
    <izvorni_sadrzaj>  WEIP Nekretnine društvo s ograničenom odgovornošću za poslovanje nekretninama, OIB 29274739854</izvorni_sadrzaj>
    <derivirana_varijabla naziv="DomainObject.Predmet.ProtustrankaFormatedOIB_1">  WEIP Nekretnine društvo s ograničenom odgovornošću za poslovanje nekretninama, OIB 29274739854</derivirana_varijabla>
  </DomainObject.Predmet.ProtustrankaFormatedOIB>
  <DomainObject.Predmet.ProtustrankaFormatedWithAdress>
    <izvorni_sadrzaj> WEIP Nekretnine društvo s ograničenom odgovornošću za poslovanje nekretninama, Anina 2, 42000 Varaždin</izvorni_sadrzaj>
    <derivirana_varijabla naziv="DomainObject.Predmet.ProtustrankaFormatedWithAdress_1"> WEIP Nekretnine društvo s ograničenom odgovornošću za poslovanje nekretninama, Anina 2, 42000 Varaždin</derivirana_varijabla>
  </DomainObject.Predmet.ProtustrankaFormatedWithAdress>
  <DomainObject.Predmet.ProtustrankaFormatedWithAdressOIB>
    <izvorni_sadrzaj> WEIP Nekretnine društvo s ograničenom odgovornošću za poslovanje nekretninama, OIB 29274739854, Anina 2, 42000 Varaždin</izvorni_sadrzaj>
    <derivirana_varijabla naziv="DomainObject.Predmet.ProtustrankaFormatedWithAdressOIB_1"> WEIP Nekretnine društvo s ograničenom odgovornošću za poslovanje nekretninama, OIB 29274739854, Anina 2, 42000 Varaždin</derivirana_varijabla>
  </DomainObject.Predmet.ProtustrankaFormatedWithAdressOIB>
  <DomainObject.Predmet.ProtustrankaWithAdress>
    <izvorni_sadrzaj>WEIP Nekretnine društvo s ograničenom odgovornošću za poslovanje nekretninama Anina 2, 42000 Varaždin</izvorni_sadrzaj>
    <derivirana_varijabla naziv="DomainObject.Predmet.ProtustrankaWithAdress_1">WEIP Nekretnine društvo s ograničenom odgovornošću za poslovanje nekretninama Anina 2, 42000 Varaždin</derivirana_varijabla>
  </DomainObject.Predmet.ProtustrankaWithAdress>
  <DomainObject.Predmet.ProtustrankaWithAdressOIB>
    <izvorni_sadrzaj>WEIP Nekretnine društvo s ograničenom odgovornošću za poslovanje nekretninama, OIB 29274739854, Anina 2, 42000 Varaždin</izvorni_sadrzaj>
    <derivirana_varijabla naziv="DomainObject.Predmet.ProtustrankaWithAdressOIB_1">WEIP Nekretnine društvo s ograničenom odgovornošću za poslovanje nekretninama, OIB 29274739854, Anina 2, 42000 Varaždin</derivirana_varijabla>
  </DomainObject.Predmet.ProtustrankaWithAdressOIB>
  <DomainObject.Predmet.ProtustrankaNazivFormated>
    <izvorni_sadrzaj>WEIP Nekretnine društvo s ograničenom odgovornošću za poslovanje nekretninama</izvorni_sadrzaj>
    <derivirana_varijabla naziv="DomainObject.Predmet.ProtustrankaNazivFormated_1">WEIP Nekretnine društvo s ograničenom odgovornošću za poslovanje nekretninama</derivirana_varijabla>
  </DomainObject.Predmet.ProtustrankaNazivFormated>
  <DomainObject.Predmet.ProtustrankaNazivFormatedOIB>
    <izvorni_sadrzaj>WEIP Nekretnine društvo s ograničenom odgovornošću za poslovanje nekretninama, OIB 29274739854</izvorni_sadrzaj>
    <derivirana_varijabla naziv="DomainObject.Predmet.ProtustrankaNazivFormatedOIB_1">WEIP Nekretnine društvo s ograničenom odgovornošću za poslovanje nekretninama, OIB 29274739854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42000 Varaždin zastupanog po punomoćniku Županijsko državno odvjetništvo u Varaždinu</izvorni_sadrzaj>
    <derivirana_varijabla naziv="DomainObject.Predmet.StrankaFormatedWithAdress_1"> RH Ministarstvo financija - Porezna uprava Područni ured sjeverna Hrvatska, Graberje,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Graberje,42000 Varaždin</izvorni_sadrzaj>
    <derivirana_varijabla naziv="DomainObject.Predmet.StrankaWithAdress_1">RH Ministarstvo financija - Porezna uprava Područni ured sjeverna Hrvatska Graberje,42000 Varaždin</derivirana_varijabla>
  </DomainObject.Predmet.StrankaWithAdress>
  <DomainObject.Predmet.StrankaWithAdressOIB>
    <izvorni_sadrzaj>RH Ministarstvo financija - Porezna uprava Područni ured sjeverna Hrvatska, OIB 18683136487, Graberje,42000 Varaždin</izvorni_sadrzaj>
    <derivirana_varijabla naziv="DomainObject.Predmet.StrankaWithAdressOIB_1">RH Ministarstvo financija - Porezna uprava Područni ured sjeverna Hrvatska, OIB 18683136487, Graberje,42000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103082.79</izvorni_sadrzaj>
    <derivirana_varijabla naziv="DomainObject.Predmet.TrenutnaVrijednost_1">103082.79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42000 Varaždin zastupanog po punomoćniku Županijsko državno odvjetništvo u Varaždinu</item>
    </izvorni_sadrzaj>
    <derivirana_varijabla naziv="DomainObject.Predmet.StrankaListFormatedWithAdress_1">
      <item>RH Ministarstvo financija - Porezna uprava Područni ured sjeverna Hrvatska, Graberje,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WEIP Nekretnine društvo s ograničenom odgovornošću za poslovanje nekretninama</item>
    </izvorni_sadrzaj>
    <derivirana_varijabla naziv="DomainObject.Predmet.ProtuStrankaListFormated_1">
      <item>WEIP Nekretnine društvo s ograničenom odgovornošću za poslovanje nekretninama</item>
    </derivirana_varijabla>
  </DomainObject.Predmet.ProtuStrankaListFormated>
  <DomainObject.Predmet.ProtuStrankaListFormatedOIB>
    <izvorni_sadrzaj>
      <item>WEIP Nekretnine društvo s ograničenom odgovornošću za poslovanje nekretninama, OIB 29274739854</item>
    </izvorni_sadrzaj>
    <derivirana_varijabla naziv="DomainObject.Predmet.ProtuStrankaListFormatedOIB_1">
      <item>WEIP Nekretnine društvo s ograničenom odgovornošću za poslovanje nekretninama, OIB 29274739854</item>
    </derivirana_varijabla>
  </DomainObject.Predmet.ProtuStrankaListFormatedOIB>
  <DomainObject.Predmet.ProtuStrankaListFormatedWithAdress>
    <izvorni_sadrzaj>
      <item>WEIP Nekretnine društvo s ograničenom odgovornošću za poslovanje nekretninama, Anina 2, 42000 Varaždin</item>
    </izvorni_sadrzaj>
    <derivirana_varijabla naziv="DomainObject.Predmet.ProtuStrankaListFormatedWithAdress_1">
      <item>WEIP Nekretnine društvo s ograničenom odgovornošću za poslovanje nekretninama, Anina 2, 42000 Varaždin</item>
    </derivirana_varijabla>
  </DomainObject.Predmet.ProtuStrankaListFormatedWithAdress>
  <DomainObject.Predmet.ProtuStrankaListFormatedWithAdressOIB>
    <izvorni_sadrzaj>
      <item>WEIP Nekretnine društvo s ograničenom odgovornošću za poslovanje nekretninama, OIB 29274739854, Anina 2, 42000 Varaždin</item>
    </izvorni_sadrzaj>
    <derivirana_varijabla naziv="DomainObject.Predmet.ProtuStrankaListFormatedWithAdressOIB_1">
      <item>WEIP Nekretnine društvo s ograničenom odgovornošću za poslovanje nekretninama, OIB 29274739854, Anina 2, 42000 Varaždin</item>
    </derivirana_varijabla>
  </DomainObject.Predmet.ProtuStrankaListFormatedWithAdressOIB>
  <DomainObject.Predmet.ProtuStrankaListNazivFormated>
    <izvorni_sadrzaj>
      <item>WEIP Nekretnine društvo s ograničenom odgovornošću za poslovanje nekretninama</item>
    </izvorni_sadrzaj>
    <derivirana_varijabla naziv="DomainObject.Predmet.ProtuStrankaListNazivFormated_1">
      <item>WEIP Nekretnine društvo s ograničenom odgovornošću za poslovanje nekretninama</item>
    </derivirana_varijabla>
  </DomainObject.Predmet.ProtuStrankaListNazivFormated>
  <DomainObject.Predmet.ProtuStrankaListNazivFormatedOIB>
    <izvorni_sadrzaj>
      <item>WEIP Nekretnine društvo s ograničenom odgovornošću za poslovanje nekretninama, OIB 29274739854</item>
    </izvorni_sadrzaj>
    <derivirana_varijabla naziv="DomainObject.Predmet.ProtuStrankaListNazivFormatedOIB_1">
      <item>WEIP Nekretnine društvo s ograničenom odgovornošću za poslovanje nekretninama, OIB 29274739854</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e-Oglasna</item>
      <item>Sudski registar Trgovačkog suda u Varaždinu</item>
      <item>Jurica Weissbarth</item>
    </izvorni_sadrzaj>
    <derivirana_varijabla naziv="DomainObject.Predmet.OstaliListFormated_1">
      <item>Županijsko državno odvjetništvo u Varaždinu punomoćnik sudionika u postupku RH Ministarstvo financija - Porezna uprava Područni ured sjeverna Hrvatska</item>
      <item>e-Oglasna</item>
      <item>Sudski registar Trgovačkog suda u Varaždinu</item>
      <item>Jurica Weissbarth</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e-Oglasna</item>
      <item>Sudski registar Trgovačkog suda u Varaždinu</item>
      <item>Jurica Weissbarth, OIB 18849023782</item>
    </izvorni_sadrzaj>
    <derivirana_varijabla naziv="DomainObject.Predmet.OstaliListFormatedOIB_1">
      <item>Županijsko državno odvjetništvo u Varaždinu punomoćnik sudionika u postupku RH Ministarstvo financija - Porezna uprava Područni ured sjeverna Hrvatska</item>
      <item>e-Oglasna</item>
      <item>Sudski registar Trgovačkog suda u Varaždinu</item>
      <item>Jurica Weissbarth, OIB 18849023782</item>
    </derivirana_varijabla>
  </DomainObject.Predmet.OstaliListFormatedOIB>
  <DomainObject.Predmet.OstaliListFormatedWithAdress>
    <izvorni_sadrzaj>
      <item>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Jurica Weissbarth, Ulica Leopolda Ebnera 10, 42000 Varaždin</item>
    </izvorni_sadrzaj>
    <derivirana_varijabla naziv="DomainObject.Predmet.OstaliListFormatedWithAdress_1">
      <item>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Jurica Weissbarth, Ulica Leopolda Ebnera 10, 42000 Varaždin</item>
    </derivirana_varijabla>
  </DomainObject.Predmet.OstaliListFormatedWithAdress>
  <DomainObject.Predmet.OstaliListFormatedWithAdressOIB>
    <izvorni_sadrzaj>
      <item>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Jurica Weissbarth, OIB 18849023782, Ulica Leopolda Ebnera 10, 42000 Varaždin</item>
    </izvorni_sadrzaj>
    <derivirana_varijabla naziv="DomainObject.Predmet.OstaliListFormatedWithAdressOIB_1">
      <item>Županijsko državno odvjetništvo u Varaždinu, B.Radića 2, 42000 Varaždin punomoćnik sudionika u postupku RH Ministarstvo financija - Porezna uprava Područni ured sjeverna Hrvatska</item>
      <item>e-Oglasna</item>
      <item>Sudski registar Trgovačkog suda u Varaždinu, B.Radića 2, 42000 Varaždin</item>
      <item>Jurica Weissbarth, OIB 18849023782, Ulica Leopolda Ebnera 10, 42000 Varaždin</item>
    </derivirana_varijabla>
  </DomainObject.Predmet.OstaliListFormatedWithAdressOIB>
  <DomainObject.Predmet.OstaliListNazivFormated>
    <izvorni_sadrzaj>
      <item>Županijsko državno odvjetništvo u Varaždinu</item>
      <item>e-Oglasna</item>
      <item>Sudski registar Trgovačkog suda u Varaždinu</item>
      <item>Jurica Weissbarth</item>
    </izvorni_sadrzaj>
    <derivirana_varijabla naziv="DomainObject.Predmet.OstaliListNazivFormated_1">
      <item>Županijsko državno odvjetništvo u Varaždinu</item>
      <item>e-Oglasna</item>
      <item>Sudski registar Trgovačkog suda u Varaždinu</item>
      <item>Jurica Weissbarth</item>
    </derivirana_varijabla>
  </DomainObject.Predmet.OstaliListNazivFormated>
  <DomainObject.Predmet.OstaliListNazivFormatedOIB>
    <izvorni_sadrzaj>
      <item>Županijsko državno odvjetništvo u Varaždinu</item>
      <item>e-Oglasna</item>
      <item>Sudski registar Trgovačkog suda u Varaždinu</item>
      <item>Jurica Weissbarth, OIB 18849023782</item>
    </izvorni_sadrzaj>
    <derivirana_varijabla naziv="DomainObject.Predmet.OstaliListNazivFormatedOIB_1">
      <item>Županijsko državno odvjetništvo u Varaždinu</item>
      <item>e-Oglasna</item>
      <item>Sudski registar Trgovačkog suda u Varaždinu</item>
      <item>Jurica Weissbarth, OIB 18849023782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St-644/2017-24</izvorni_sadrzaj>
    <derivirana_varijabla naziv="DomainObject.PoslovniBrojDokumenta_1">St-644/2017-24</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WEIP Nekretnine društvo s ograničenom odgovornošću za poslovanje nekretninama</izvorni_sadrzaj>
    <derivirana_varijabla naziv="DomainObject.Predmet.ProtustrankaIDrugi_1">WEIP Nekretnine društvo s ograničenom odgovornošću za poslovanje nekretninama</derivirana_varijabla>
  </DomainObject.Predmet.ProtustrankaIDrugi>
  <DomainObject.Predmet.StrankaIDrugiAdressOIB>
    <izvorni_sadrzaj>RH Ministarstvo financija - Porezna uprava Područni ured sjeverna Hrvatska, OIB 18683136487, Graberje, 42000 Varaždin</izvorni_sadrzaj>
    <derivirana_varijabla naziv="DomainObject.Predmet.StrankaIDrugiAdressOIB_1">RH Ministarstvo financija - Porezna uprava Područni ured sjeverna Hrvatska, OIB 18683136487, Graberje, 42000 Varaždin</derivirana_varijabla>
  </DomainObject.Predmet.StrankaIDrugiAdressOIB>
  <DomainObject.Predmet.ProtustrankaIDrugiAdressOIB>
    <izvorni_sadrzaj>WEIP Nekretnine društvo s ograničenom odgovornošću za poslovanje nekretninama, OIB 29274739854, Anina 2, 42000 Varaždin</izvorni_sadrzaj>
    <derivirana_varijabla naziv="DomainObject.Predmet.ProtustrankaIDrugiAdressOIB_1">WEIP Nekretnine društvo s ograničenom odgovornošću za poslovanje nekretninama, OIB 29274739854, Anina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WEIP Nekretnine društvo s ograničenom odgovornošću za poslovanje nekretninama</item>
      <item>RH Ministarstvo financija - Porezna uprava Područni ured sjeverna Hrvatska</item>
      <item>Županijsko državno odvjetništvo u Varaždinu</item>
      <item>e-Oglasna</item>
      <item>Sudski registar Trgovačkog suda u Varaždinu</item>
      <item>Jurica Weissbarth</item>
    </izvorni_sadrzaj>
    <derivirana_varijabla naziv="DomainObject.Predmet.SudioniciListNaziv_1">
      <item>WEIP Nekretnine društvo s ograničenom odgovornošću za poslovanje nekretninama</item>
      <item>RH Ministarstvo financija - Porezna uprava Područni ured sjeverna Hrvatska</item>
      <item>Županijsko državno odvjetništvo u Varaždinu</item>
      <item>e-Oglasna</item>
      <item>Sudski registar Trgovačkog suda u Varaždinu</item>
      <item>Jurica Weissbarth</item>
    </derivirana_varijabla>
  </DomainObject.Predmet.SudioniciListNaziv>
  <DomainObject.Predmet.SudioniciListAdressOIB>
    <izvorni_sadrzaj>
      <item>WEIP Nekretnine društvo s ograničenom odgovornošću za poslovanje nekretninama, OIB 29274739854, Anina 2,42000 Varaždin</item>
      <item>RH Ministarstvo financija - Porezna uprava Područni ured sjeverna Hrvatska, OIB 18683136487, Graberje,42000 Varaždin</item>
      <item>Županijsko državno odvjetništvo u Varaždinu, B.Radića 2,42000 Varaždin</item>
      <item>e-Oglasna</item>
      <item>Sudski registar Trgovačkog suda u Varaždinu, B.Radića 2,42000 Varaždin</item>
      <item>Jurica Weissbarth, OIB 18849023782, Ulica Leopolda Ebnera 10,42000 Varaždin</item>
    </izvorni_sadrzaj>
    <derivirana_varijabla naziv="DomainObject.Predmet.SudioniciListAdressOIB_1">
      <item>WEIP Nekretnine društvo s ograničenom odgovornošću za poslovanje nekretninama, OIB 29274739854, Anina 2,42000 Varaždin</item>
      <item>RH Ministarstvo financija - Porezna uprava Područni ured sjeverna Hrvatska, OIB 18683136487, Graberje,42000 Varaždin</item>
      <item>Županijsko državno odvjetništvo u Varaždinu, B.Radića 2,42000 Varaždin</item>
      <item>e-Oglasna</item>
      <item>Sudski registar Trgovačkog suda u Varaždinu, B.Radića 2,42000 Varaždin</item>
      <item>Jurica Weissbarth, OIB 18849023782, Ulica Leopolda Ebnera 10,42000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29274739854</item>
      <item>, OIB 18683136487</item>
      <item>, OIB null</item>
      <item>, OIB null</item>
      <item>, OIB null</item>
      <item>, OIB 18849023782</item>
    </izvorni_sadrzaj>
    <derivirana_varijabla naziv="DomainObject.Predmet.SudioniciListNazivOIB_1">
      <item>, OIB 29274739854</item>
      <item>, OIB 18683136487</item>
      <item>, OIB null</item>
      <item>, OIB null</item>
      <item>, OIB null</item>
      <item>, OIB 18849023782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Mišanović, OIB 50827538620, Braće Radić 24 Varaždin</item>
    </izvorni_sadrzaj>
    <derivirana_varijabla naziv="DomainObject.Predmet.StecajniUpraviteljiListAddressOIB_1">
      <item>Antun Mišanović, OIB 50827538620, Braće Radić 24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678</properties:Words>
  <properties:Characters>4046</properties:Characters>
  <properties:Lines>205</properties:Lines>
  <properties:Paragraphs>114</properties:Paragraphs>
  <properties:TotalTime>407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2018-06-29T06:33:00Z</cp:lastPrinted>
  <dcterms:modified xmlns:xsi="http://www.w3.org/2001/XMLSchema-instance" xsi:type="dcterms:W3CDTF">2018-06-29T07:50:00Z</dcterms:modified>
  <cp:revision>113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St-644/2017-24 / Zapisnik - Ispitno ročište (ST-644-17- ZAPISNIK ISPITNO ROČIŠTE 29.6.2018..docx)</vt:lpwstr>
  </prop:property>
  <prop:property name="CC_coloring" pid="4" fmtid="{D5CDD505-2E9C-101B-9397-08002B2CF9AE}">
    <vt:bool>false</vt:bool>
  </prop:property>
  <prop:property name="BrojStranica" pid="5" fmtid="{D5CDD505-2E9C-101B-9397-08002B2CF9AE}">
    <vt:i4>3</vt:i4>
  </prop:property>
</prop:Properties>
</file>