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e.xml"/>
  <Override ContentType="application/vnd.openxmlformats-officedocument.customXmlProperties+xml" PartName="/customXml/itemProps1.xml"/>
  <Override ContentType="application/vnd.openxmlformats-officedocument.customXmlProperties+xml" PartName="/customXml/itemProps1a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EF6764" w:rsidR="00404E3E" w:rsidP="00404E3E" w:rsidRDefault="00404E3E" w14:paraId="2a38ccf" w14:textId="2a38ccf">
      <w:pPr>
        <w:spacing w:after="0" w:line="240" w:lineRule="auto"/>
        <w15:collapsed w:val="false"/>
        <w:rPr>
          <w:rFonts w:ascii="Times New Roman" w:hAnsi="Times New Roman" w:cs="Times New Roman"/>
          <w:sz w:val="24"/>
          <w:szCs w:val="24"/>
        </w:rPr>
      </w:pPr>
    </w:p>
    <w:p w:rsidRPr="00EF6764" w:rsidR="00404E3E" w:rsidP="00404E3E" w:rsidRDefault="00404E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6764">
        <w:rPr>
          <w:rFonts w:ascii="Times New Roman" w:hAnsi="Times New Roman" w:cs="Times New Roman"/>
          <w:sz w:val="24"/>
          <w:szCs w:val="24"/>
        </w:rPr>
        <w:t>REPUBLIKA HRVATSKA</w:t>
      </w:r>
    </w:p>
    <w:p w:rsidRPr="00EF6764" w:rsidR="00404E3E" w:rsidP="00404E3E" w:rsidRDefault="00404E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6764">
        <w:rPr>
          <w:rFonts w:ascii="Times New Roman" w:hAnsi="Times New Roman" w:cs="Times New Roman"/>
          <w:sz w:val="24"/>
          <w:szCs w:val="24"/>
        </w:rPr>
        <w:t>TRGOVAČKI SUD U ZAGREBU</w:t>
      </w:r>
    </w:p>
    <w:p w:rsidRPr="00EF6764" w:rsidR="00404E3E" w:rsidP="00404E3E" w:rsidRDefault="00404E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6764">
        <w:rPr>
          <w:rFonts w:ascii="Times New Roman" w:hAnsi="Times New Roman" w:cs="Times New Roman"/>
          <w:sz w:val="24"/>
          <w:szCs w:val="24"/>
        </w:rPr>
        <w:t xml:space="preserve">Zagreb, Amruševa 2/II                                          </w:t>
      </w:r>
      <w:r w:rsidRPr="00EF6764">
        <w:rPr>
          <w:rFonts w:ascii="Times New Roman" w:hAnsi="Times New Roman" w:cs="Times New Roman"/>
          <w:sz w:val="24"/>
          <w:szCs w:val="24"/>
        </w:rPr>
        <w:tab/>
      </w:r>
      <w:r w:rsidRPr="00EF6764">
        <w:rPr>
          <w:rFonts w:ascii="Times New Roman" w:hAnsi="Times New Roman" w:cs="Times New Roman"/>
          <w:sz w:val="24"/>
          <w:szCs w:val="24"/>
        </w:rPr>
        <w:tab/>
      </w:r>
      <w:r w:rsidRPr="00EF6764">
        <w:rPr>
          <w:rFonts w:ascii="Times New Roman" w:hAnsi="Times New Roman" w:cs="Times New Roman"/>
          <w:sz w:val="24"/>
          <w:szCs w:val="24"/>
        </w:rPr>
        <w:tab/>
      </w:r>
      <w:r w:rsidRPr="00EF6764">
        <w:rPr>
          <w:rFonts w:ascii="Times New Roman" w:hAnsi="Times New Roman" w:cs="Times New Roman"/>
          <w:sz w:val="24"/>
          <w:szCs w:val="24"/>
        </w:rPr>
        <w:tab/>
      </w:r>
    </w:p>
    <w:p w:rsidRPr="00EF6764" w:rsidR="00404E3E" w:rsidP="006E4137" w:rsidRDefault="006E413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F6764">
        <w:rPr>
          <w:rFonts w:ascii="Times New Roman" w:hAnsi="Times New Roman" w:cs="Times New Roman"/>
          <w:sz w:val="24"/>
          <w:szCs w:val="24"/>
        </w:rPr>
        <w:t>87. St-595/2019</w:t>
      </w:r>
      <w:r w:rsidR="0070275C">
        <w:rPr>
          <w:rFonts w:ascii="Times New Roman" w:hAnsi="Times New Roman" w:cs="Times New Roman"/>
          <w:sz w:val="24"/>
          <w:szCs w:val="24"/>
        </w:rPr>
        <w:t>-13</w:t>
      </w:r>
    </w:p>
    <w:p w:rsidRPr="00EF6764" w:rsidR="00404E3E" w:rsidP="00404E3E" w:rsidRDefault="00404E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EF6764" w:rsidR="00404E3E" w:rsidP="00404E3E" w:rsidRDefault="00404E3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F6764">
        <w:rPr>
          <w:rFonts w:ascii="Times New Roman" w:hAnsi="Times New Roman" w:cs="Times New Roman"/>
          <w:sz w:val="24"/>
          <w:szCs w:val="24"/>
        </w:rPr>
        <w:t>Z A P I S N I K</w:t>
      </w:r>
    </w:p>
    <w:p w:rsidRPr="00EF6764" w:rsidR="00404E3E" w:rsidP="00404E3E" w:rsidRDefault="00404E3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Pr="00EF6764" w:rsidR="00404E3E" w:rsidP="00474CA5" w:rsidRDefault="00404E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6764">
        <w:rPr>
          <w:rFonts w:ascii="Times New Roman" w:hAnsi="Times New Roman" w:cs="Times New Roman"/>
          <w:sz w:val="24"/>
          <w:szCs w:val="24"/>
        </w:rPr>
        <w:t xml:space="preserve">s ročišta za ispitivanje tražbina, u predstečajnom postupku nad dužnikom </w:t>
      </w:r>
      <w:r w:rsidRPr="00EF6764" w:rsidR="006E4137">
        <w:rPr>
          <w:rFonts w:ascii="Times New Roman" w:hAnsi="Times New Roman" w:cs="Times New Roman"/>
          <w:sz w:val="24"/>
          <w:szCs w:val="24"/>
        </w:rPr>
        <w:t>SPECIJALNI PROIZVODI OD DRVA FRAN d.o.o., OIB 48781797715, Zagreb, Lošinjska 8</w:t>
      </w:r>
      <w:r w:rsidRPr="00EF6764">
        <w:rPr>
          <w:rFonts w:ascii="Times New Roman" w:hAnsi="Times New Roman" w:cs="Times New Roman"/>
          <w:sz w:val="24"/>
          <w:szCs w:val="24"/>
        </w:rPr>
        <w:t>, sastavljen</w:t>
      </w:r>
      <w:r w:rsidRPr="00EF6764" w:rsidR="00537848">
        <w:rPr>
          <w:rFonts w:ascii="Times New Roman" w:hAnsi="Times New Roman" w:cs="Times New Roman"/>
          <w:sz w:val="24"/>
          <w:szCs w:val="24"/>
        </w:rPr>
        <w:t xml:space="preserve"> pri Trgovačkom sudu u Zagrebu </w:t>
      </w:r>
      <w:r w:rsidRPr="00EF6764" w:rsidR="00EF6764">
        <w:rPr>
          <w:rFonts w:ascii="Times New Roman" w:hAnsi="Times New Roman" w:cs="Times New Roman"/>
          <w:sz w:val="24"/>
          <w:szCs w:val="24"/>
        </w:rPr>
        <w:t>17. rujna</w:t>
      </w:r>
      <w:r w:rsidRPr="00EF6764" w:rsidR="00537848">
        <w:rPr>
          <w:rFonts w:ascii="Times New Roman" w:hAnsi="Times New Roman" w:cs="Times New Roman"/>
          <w:sz w:val="24"/>
          <w:szCs w:val="24"/>
        </w:rPr>
        <w:t xml:space="preserve"> 2019</w:t>
      </w:r>
      <w:r w:rsidRPr="00EF6764">
        <w:rPr>
          <w:rFonts w:ascii="Times New Roman" w:hAnsi="Times New Roman" w:cs="Times New Roman"/>
          <w:sz w:val="24"/>
          <w:szCs w:val="24"/>
        </w:rPr>
        <w:t xml:space="preserve">. </w:t>
      </w:r>
    </w:p>
    <w:p w:rsidRPr="00EF6764" w:rsidR="00404E3E" w:rsidP="00404E3E" w:rsidRDefault="00404E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EF6764" w:rsidR="00404E3E" w:rsidP="00404E3E" w:rsidRDefault="00404E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EF6764" w:rsidR="00404E3E" w:rsidP="00404E3E" w:rsidRDefault="00404E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6764">
        <w:rPr>
          <w:rFonts w:ascii="Times New Roman" w:hAnsi="Times New Roman" w:cs="Times New Roman"/>
          <w:sz w:val="24"/>
          <w:szCs w:val="24"/>
        </w:rPr>
        <w:t>Nazočni od suda:</w:t>
      </w:r>
    </w:p>
    <w:p w:rsidRPr="00EF6764" w:rsidR="00404E3E" w:rsidP="00404E3E" w:rsidRDefault="00404E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6764">
        <w:rPr>
          <w:rFonts w:ascii="Times New Roman" w:hAnsi="Times New Roman" w:cs="Times New Roman"/>
          <w:sz w:val="24"/>
          <w:szCs w:val="24"/>
        </w:rPr>
        <w:t xml:space="preserve">Sudac: </w:t>
      </w:r>
      <w:r w:rsidRPr="00EF6764" w:rsidR="00537848">
        <w:rPr>
          <w:rFonts w:ascii="Times New Roman" w:hAnsi="Times New Roman" w:cs="Times New Roman"/>
          <w:sz w:val="24"/>
          <w:szCs w:val="24"/>
        </w:rPr>
        <w:t>Marija Bakula Vugrinec</w:t>
      </w:r>
    </w:p>
    <w:p w:rsidRPr="00EF6764" w:rsidR="00404E3E" w:rsidP="00404E3E" w:rsidRDefault="00404E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6764">
        <w:rPr>
          <w:rFonts w:ascii="Times New Roman" w:hAnsi="Times New Roman" w:cs="Times New Roman"/>
          <w:sz w:val="24"/>
          <w:szCs w:val="24"/>
        </w:rPr>
        <w:t xml:space="preserve">Zapisničar: </w:t>
      </w:r>
      <w:r w:rsidRPr="00EF6764" w:rsidR="00537848">
        <w:rPr>
          <w:rFonts w:ascii="Times New Roman" w:hAnsi="Times New Roman" w:cs="Times New Roman"/>
          <w:sz w:val="24"/>
          <w:szCs w:val="24"/>
        </w:rPr>
        <w:t>Tanja Štraubert</w:t>
      </w:r>
    </w:p>
    <w:p w:rsidRPr="00EF6764" w:rsidR="00404E3E" w:rsidP="00404E3E" w:rsidRDefault="00404E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EF6764" w:rsidR="00404E3E" w:rsidP="00404E3E" w:rsidRDefault="00404E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6764">
        <w:rPr>
          <w:rFonts w:ascii="Times New Roman" w:hAnsi="Times New Roman" w:cs="Times New Roman"/>
          <w:sz w:val="24"/>
          <w:szCs w:val="24"/>
        </w:rPr>
        <w:t xml:space="preserve">Započeto u </w:t>
      </w:r>
      <w:r w:rsidRPr="00EF6764" w:rsidR="00EF6764">
        <w:rPr>
          <w:rFonts w:ascii="Times New Roman" w:hAnsi="Times New Roman" w:cs="Times New Roman"/>
          <w:sz w:val="24"/>
          <w:szCs w:val="24"/>
        </w:rPr>
        <w:t>10,00</w:t>
      </w:r>
      <w:r w:rsidRPr="00EF6764">
        <w:rPr>
          <w:rFonts w:ascii="Times New Roman" w:hAnsi="Times New Roman" w:cs="Times New Roman"/>
          <w:sz w:val="24"/>
          <w:szCs w:val="24"/>
        </w:rPr>
        <w:t xml:space="preserve"> sati</w:t>
      </w:r>
    </w:p>
    <w:p w:rsidRPr="00EF6764" w:rsidR="00404E3E" w:rsidP="00404E3E" w:rsidRDefault="00404E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EF6764" w:rsidR="00404E3E" w:rsidP="00404E3E" w:rsidRDefault="00404E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EF6764" w:rsidR="00404E3E" w:rsidP="00404E3E" w:rsidRDefault="00404E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6764">
        <w:rPr>
          <w:rFonts w:ascii="Times New Roman" w:hAnsi="Times New Roman" w:cs="Times New Roman"/>
          <w:sz w:val="24"/>
          <w:szCs w:val="24"/>
        </w:rPr>
        <w:t>Sud otvara ročište za ispitivanje tražbina.</w:t>
      </w:r>
    </w:p>
    <w:p w:rsidRPr="00EF6764" w:rsidR="00404E3E" w:rsidP="00404E3E" w:rsidRDefault="00404E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EF6764" w:rsidR="00404E3E" w:rsidP="00404E3E" w:rsidRDefault="00404E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6764">
        <w:rPr>
          <w:rFonts w:ascii="Times New Roman" w:hAnsi="Times New Roman" w:cs="Times New Roman"/>
          <w:sz w:val="24"/>
          <w:szCs w:val="24"/>
        </w:rPr>
        <w:t>Ročište je javno.</w:t>
      </w:r>
    </w:p>
    <w:p w:rsidRPr="00EF6764" w:rsidR="00404E3E" w:rsidP="00404E3E" w:rsidRDefault="00404E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EF6764" w:rsidR="00404E3E" w:rsidP="00404E3E" w:rsidRDefault="00404E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6764">
        <w:rPr>
          <w:rFonts w:ascii="Times New Roman" w:hAnsi="Times New Roman" w:cs="Times New Roman"/>
          <w:sz w:val="24"/>
          <w:szCs w:val="24"/>
        </w:rPr>
        <w:t>Utvrđuje se da su na ročište pristupili:</w:t>
      </w:r>
    </w:p>
    <w:p w:rsidRPr="00EF6764" w:rsidR="00404E3E" w:rsidP="00404E3E" w:rsidRDefault="00404E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EF6764" w:rsidR="00404E3E" w:rsidP="00404E3E" w:rsidRDefault="00404E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6764">
        <w:rPr>
          <w:rFonts w:ascii="Times New Roman" w:hAnsi="Times New Roman" w:cs="Times New Roman"/>
          <w:sz w:val="24"/>
          <w:szCs w:val="24"/>
        </w:rPr>
        <w:t xml:space="preserve">Povjerenik:  </w:t>
      </w:r>
      <w:r w:rsidRPr="00BE4040" w:rsidR="00EF6764">
        <w:rPr>
          <w:rFonts w:ascii="Times New Roman" w:hAnsi="Times New Roman" w:cs="Times New Roman"/>
          <w:sz w:val="24"/>
          <w:szCs w:val="24"/>
        </w:rPr>
        <w:t xml:space="preserve">Biserka </w:t>
      </w:r>
      <w:proofErr w:type="spellStart"/>
      <w:r w:rsidRPr="00BE4040" w:rsidR="00EF6764">
        <w:rPr>
          <w:rFonts w:ascii="Times New Roman" w:hAnsi="Times New Roman" w:cs="Times New Roman"/>
          <w:sz w:val="24"/>
          <w:szCs w:val="24"/>
        </w:rPr>
        <w:t>Šmit</w:t>
      </w:r>
      <w:proofErr w:type="spellEnd"/>
      <w:r w:rsidRPr="00BE4040" w:rsidR="00EF6764">
        <w:rPr>
          <w:rFonts w:ascii="Times New Roman" w:hAnsi="Times New Roman" w:cs="Times New Roman"/>
          <w:sz w:val="24"/>
          <w:szCs w:val="24"/>
        </w:rPr>
        <w:t>-Sabolić</w:t>
      </w:r>
    </w:p>
    <w:p w:rsidRPr="00EF6764" w:rsidR="00404E3E" w:rsidP="00404E3E" w:rsidRDefault="00404E3E">
      <w:pPr>
        <w:spacing w:after="0" w:line="240" w:lineRule="auto"/>
        <w:ind w:left="705" w:hanging="705"/>
        <w:jc w:val="both"/>
        <w:rPr>
          <w:rFonts w:ascii="Times New Roman" w:hAnsi="Times New Roman" w:cs="Times New Roman"/>
          <w:sz w:val="24"/>
          <w:szCs w:val="24"/>
        </w:rPr>
      </w:pPr>
    </w:p>
    <w:p w:rsidRPr="00BE4040" w:rsidR="00404E3E" w:rsidP="00404E3E" w:rsidRDefault="00404E3E">
      <w:pPr>
        <w:spacing w:after="0" w:line="240" w:lineRule="auto"/>
        <w:ind w:left="705" w:hanging="705"/>
        <w:jc w:val="both"/>
        <w:rPr>
          <w:rFonts w:ascii="Times New Roman" w:hAnsi="Times New Roman" w:cs="Times New Roman"/>
          <w:sz w:val="24"/>
          <w:szCs w:val="24"/>
        </w:rPr>
      </w:pPr>
      <w:r w:rsidRPr="00EF6764">
        <w:rPr>
          <w:rFonts w:ascii="Times New Roman" w:hAnsi="Times New Roman" w:cs="Times New Roman"/>
          <w:sz w:val="24"/>
          <w:szCs w:val="24"/>
        </w:rPr>
        <w:t xml:space="preserve">Dužnik: </w:t>
      </w:r>
      <w:proofErr w:type="spellStart"/>
      <w:r w:rsidR="00BE4040">
        <w:rPr>
          <w:rFonts w:ascii="Times New Roman" w:hAnsi="Times New Roman" w:cs="Times New Roman"/>
          <w:sz w:val="24"/>
          <w:szCs w:val="24"/>
        </w:rPr>
        <w:t>Bariša</w:t>
      </w:r>
      <w:proofErr w:type="spellEnd"/>
      <w:r w:rsidR="00BE4040">
        <w:rPr>
          <w:rFonts w:ascii="Times New Roman" w:hAnsi="Times New Roman" w:cs="Times New Roman"/>
          <w:sz w:val="24"/>
          <w:szCs w:val="24"/>
        </w:rPr>
        <w:t xml:space="preserve"> Pavičić, odvjetnik, prema punomoći koju predaje u spis</w:t>
      </w:r>
    </w:p>
    <w:p w:rsidR="00EF6764" w:rsidP="00537848" w:rsidRDefault="00EF6764">
      <w:pPr>
        <w:spacing w:after="0" w:line="240" w:lineRule="auto"/>
        <w:ind w:left="705" w:hanging="705"/>
        <w:jc w:val="both"/>
        <w:rPr>
          <w:rFonts w:ascii="Times New Roman" w:hAnsi="Times New Roman" w:cs="Times New Roman"/>
          <w:sz w:val="24"/>
          <w:szCs w:val="24"/>
        </w:rPr>
      </w:pPr>
    </w:p>
    <w:p w:rsidR="00EF6764" w:rsidP="00EF6764" w:rsidRDefault="00EF6764">
      <w:pPr>
        <w:spacing w:after="0" w:line="240" w:lineRule="auto"/>
        <w:ind w:left="705" w:hanging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Vjerovnici: </w:t>
      </w:r>
    </w:p>
    <w:p w:rsidRPr="00BE4040" w:rsidR="00EF6764" w:rsidP="00BE4040" w:rsidRDefault="00BE40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RH, Ministarstvo financija: Željka </w:t>
      </w:r>
      <w:proofErr w:type="spellStart"/>
      <w:r>
        <w:rPr>
          <w:rFonts w:ascii="Times New Roman" w:hAnsi="Times New Roman" w:cs="Times New Roman"/>
          <w:sz w:val="24"/>
          <w:szCs w:val="24"/>
        </w:rPr>
        <w:t>Vrbiček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Mesic</w:t>
      </w:r>
      <w:proofErr w:type="spellEnd"/>
      <w:r>
        <w:rPr>
          <w:rFonts w:ascii="Times New Roman" w:hAnsi="Times New Roman" w:cs="Times New Roman"/>
          <w:sz w:val="24"/>
          <w:szCs w:val="24"/>
        </w:rPr>
        <w:t>, savjetnica u ŽDO Zagreb</w:t>
      </w:r>
    </w:p>
    <w:p w:rsidRPr="00EF6764" w:rsidR="00EF6764" w:rsidP="00EF6764" w:rsidRDefault="00EF6764">
      <w:pPr>
        <w:spacing w:after="0" w:line="240" w:lineRule="auto"/>
        <w:ind w:left="705" w:hanging="705"/>
        <w:jc w:val="both"/>
        <w:rPr>
          <w:rFonts w:ascii="Times New Roman" w:hAnsi="Times New Roman" w:cs="Times New Roman"/>
          <w:sz w:val="24"/>
          <w:szCs w:val="24"/>
        </w:rPr>
      </w:pPr>
    </w:p>
    <w:p w:rsidRPr="00EF6764" w:rsidR="00404E3E" w:rsidP="00936C9E" w:rsidRDefault="00404E3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F6764">
        <w:rPr>
          <w:rFonts w:ascii="Times New Roman" w:hAnsi="Times New Roman" w:cs="Times New Roman"/>
          <w:sz w:val="24"/>
          <w:szCs w:val="24"/>
        </w:rPr>
        <w:lastRenderedPageBreak/>
        <w:t>Predmet današnjeg ročišta je ispitivanje prijavljenih tražbina (čl. 46  st. 1. Stečajnog zakona - "Narodne novine" broj 71/15</w:t>
      </w:r>
      <w:r w:rsidRPr="00EF6764" w:rsidR="00936C9E">
        <w:rPr>
          <w:rFonts w:ascii="Times New Roman" w:hAnsi="Times New Roman" w:cs="Times New Roman"/>
          <w:sz w:val="24"/>
          <w:szCs w:val="24"/>
        </w:rPr>
        <w:t xml:space="preserve"> i 104/17</w:t>
      </w:r>
      <w:r w:rsidRPr="00EF6764">
        <w:rPr>
          <w:rFonts w:ascii="Times New Roman" w:hAnsi="Times New Roman" w:cs="Times New Roman"/>
          <w:sz w:val="24"/>
          <w:szCs w:val="24"/>
        </w:rPr>
        <w:t>; dalje SZ) koje su vjerovnici dostavili Financijskoj agenciji u propisanom roku (čl. 36. st. 1. i 2. SZ</w:t>
      </w:r>
      <w:r w:rsidRPr="00EF6764" w:rsidR="005B0023">
        <w:rPr>
          <w:rFonts w:ascii="Times New Roman" w:hAnsi="Times New Roman" w:cs="Times New Roman"/>
          <w:sz w:val="24"/>
          <w:szCs w:val="24"/>
        </w:rPr>
        <w:t>-a</w:t>
      </w:r>
      <w:r w:rsidRPr="00EF6764">
        <w:rPr>
          <w:rFonts w:ascii="Times New Roman" w:hAnsi="Times New Roman" w:cs="Times New Roman"/>
          <w:sz w:val="24"/>
          <w:szCs w:val="24"/>
        </w:rPr>
        <w:t xml:space="preserve">), te tražbine za koje vjerovnici nisu podnijeli prijavu, ali ih je dužnik naveo u prijedlogu za otvaranje </w:t>
      </w:r>
      <w:proofErr w:type="spellStart"/>
      <w:r w:rsidRPr="00EF6764">
        <w:rPr>
          <w:rFonts w:ascii="Times New Roman" w:hAnsi="Times New Roman" w:cs="Times New Roman"/>
          <w:sz w:val="24"/>
          <w:szCs w:val="24"/>
        </w:rPr>
        <w:t>predstečajnog</w:t>
      </w:r>
      <w:proofErr w:type="spellEnd"/>
      <w:r w:rsidRPr="00EF6764">
        <w:rPr>
          <w:rFonts w:ascii="Times New Roman" w:hAnsi="Times New Roman" w:cs="Times New Roman"/>
          <w:sz w:val="24"/>
          <w:szCs w:val="24"/>
        </w:rPr>
        <w:t xml:space="preserve"> postupka za koje postoji zakonska predmnijeva prijave (čl. 39. SZ</w:t>
      </w:r>
      <w:r w:rsidRPr="00EF6764" w:rsidR="005B0023">
        <w:rPr>
          <w:rFonts w:ascii="Times New Roman" w:hAnsi="Times New Roman" w:cs="Times New Roman"/>
          <w:sz w:val="24"/>
          <w:szCs w:val="24"/>
        </w:rPr>
        <w:t>-a</w:t>
      </w:r>
      <w:r w:rsidRPr="00EF6764">
        <w:rPr>
          <w:rFonts w:ascii="Times New Roman" w:hAnsi="Times New Roman" w:cs="Times New Roman"/>
          <w:sz w:val="24"/>
          <w:szCs w:val="24"/>
        </w:rPr>
        <w:t xml:space="preserve">). </w:t>
      </w:r>
    </w:p>
    <w:p w:rsidRPr="00EF6764" w:rsidR="00404E3E" w:rsidP="00404E3E" w:rsidRDefault="00404E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EF6764" w:rsidR="00404E3E" w:rsidP="00404E3E" w:rsidRDefault="00404E3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F6764">
        <w:rPr>
          <w:rFonts w:ascii="Times New Roman" w:hAnsi="Times New Roman" w:cs="Times New Roman"/>
          <w:sz w:val="24"/>
          <w:szCs w:val="24"/>
        </w:rPr>
        <w:t>Utvrđuje se kako slijedi:</w:t>
      </w:r>
    </w:p>
    <w:p w:rsidRPr="00EF6764" w:rsidR="00404E3E" w:rsidP="00404E3E" w:rsidRDefault="00404E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6764">
        <w:rPr>
          <w:rFonts w:ascii="Times New Roman" w:hAnsi="Times New Roman" w:cs="Times New Roman"/>
          <w:sz w:val="24"/>
          <w:szCs w:val="24"/>
        </w:rPr>
        <w:tab/>
      </w:r>
    </w:p>
    <w:p w:rsidRPr="00EF6764" w:rsidR="00404E3E" w:rsidP="00404E3E" w:rsidRDefault="00404E3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F6764">
        <w:rPr>
          <w:rFonts w:ascii="Times New Roman" w:hAnsi="Times New Roman" w:cs="Times New Roman"/>
          <w:sz w:val="24"/>
          <w:szCs w:val="24"/>
        </w:rPr>
        <w:t xml:space="preserve">- u prijedlogu za otvaranje </w:t>
      </w:r>
      <w:proofErr w:type="spellStart"/>
      <w:r w:rsidRPr="00EF6764">
        <w:rPr>
          <w:rFonts w:ascii="Times New Roman" w:hAnsi="Times New Roman" w:cs="Times New Roman"/>
          <w:sz w:val="24"/>
          <w:szCs w:val="24"/>
        </w:rPr>
        <w:t>predstečajnog</w:t>
      </w:r>
      <w:proofErr w:type="spellEnd"/>
      <w:r w:rsidRPr="00EF6764">
        <w:rPr>
          <w:rFonts w:ascii="Times New Roman" w:hAnsi="Times New Roman" w:cs="Times New Roman"/>
          <w:sz w:val="24"/>
          <w:szCs w:val="24"/>
        </w:rPr>
        <w:t xml:space="preserve"> postupka dužnik je naveo :</w:t>
      </w:r>
    </w:p>
    <w:p w:rsidRPr="00EF6764" w:rsidR="00404E3E" w:rsidP="00404E3E" w:rsidRDefault="00404E3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Pr="00EF6764" w:rsidR="00404E3E" w:rsidP="00404E3E" w:rsidRDefault="00404E3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F6764">
        <w:rPr>
          <w:rFonts w:ascii="Times New Roman" w:hAnsi="Times New Roman" w:cs="Times New Roman"/>
          <w:sz w:val="24"/>
          <w:szCs w:val="24"/>
        </w:rPr>
        <w:t xml:space="preserve">           "NEOSIGURANE TRAŽBINE" u iznosu od </w:t>
      </w:r>
      <w:r w:rsidRPr="00EF6764">
        <w:rPr>
          <w:rFonts w:ascii="Times New Roman" w:hAnsi="Times New Roman" w:cs="Times New Roman"/>
          <w:sz w:val="24"/>
          <w:szCs w:val="24"/>
        </w:rPr>
        <w:tab/>
      </w:r>
      <w:r w:rsidRPr="00EF6764">
        <w:rPr>
          <w:rFonts w:ascii="Times New Roman" w:hAnsi="Times New Roman" w:cs="Times New Roman"/>
          <w:sz w:val="24"/>
          <w:szCs w:val="24"/>
        </w:rPr>
        <w:tab/>
      </w:r>
      <w:r w:rsidRPr="00EF6764">
        <w:rPr>
          <w:rFonts w:ascii="Times New Roman" w:hAnsi="Times New Roman" w:cs="Times New Roman"/>
          <w:sz w:val="24"/>
          <w:szCs w:val="24"/>
        </w:rPr>
        <w:tab/>
      </w:r>
      <w:r w:rsidRPr="00EF6764">
        <w:rPr>
          <w:rFonts w:ascii="Times New Roman" w:hAnsi="Times New Roman" w:cs="Times New Roman"/>
          <w:sz w:val="24"/>
          <w:szCs w:val="24"/>
        </w:rPr>
        <w:tab/>
      </w:r>
      <w:r w:rsidRPr="00EF6764">
        <w:rPr>
          <w:rFonts w:ascii="Times New Roman" w:hAnsi="Times New Roman" w:cs="Times New Roman"/>
          <w:sz w:val="24"/>
          <w:szCs w:val="24"/>
        </w:rPr>
        <w:tab/>
      </w:r>
      <w:r w:rsidRPr="00EF6764">
        <w:rPr>
          <w:rFonts w:ascii="Times New Roman" w:hAnsi="Times New Roman" w:cs="Times New Roman"/>
          <w:sz w:val="24"/>
          <w:szCs w:val="24"/>
        </w:rPr>
        <w:tab/>
        <w:t xml:space="preserve">              </w:t>
      </w:r>
      <w:r w:rsidR="00BB71D5">
        <w:rPr>
          <w:rFonts w:ascii="Times New Roman" w:hAnsi="Times New Roman" w:cs="Times New Roman"/>
          <w:sz w:val="24"/>
          <w:szCs w:val="24"/>
        </w:rPr>
        <w:t>1.888.462,74</w:t>
      </w:r>
      <w:r w:rsidRPr="00EF6764">
        <w:rPr>
          <w:rFonts w:ascii="Times New Roman" w:hAnsi="Times New Roman" w:cs="Times New Roman"/>
          <w:sz w:val="24"/>
          <w:szCs w:val="24"/>
        </w:rPr>
        <w:t xml:space="preserve"> kn </w:t>
      </w:r>
    </w:p>
    <w:p w:rsidRPr="00EF6764" w:rsidR="00404E3E" w:rsidP="00404E3E" w:rsidRDefault="00404E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6764">
        <w:rPr>
          <w:rFonts w:ascii="Times New Roman" w:hAnsi="Times New Roman" w:cs="Times New Roman"/>
          <w:sz w:val="24"/>
          <w:szCs w:val="24"/>
        </w:rPr>
        <w:tab/>
      </w:r>
      <w:r w:rsidRPr="00EF6764">
        <w:rPr>
          <w:rFonts w:ascii="Times New Roman" w:hAnsi="Times New Roman" w:cs="Times New Roman"/>
          <w:sz w:val="24"/>
          <w:szCs w:val="24"/>
        </w:rPr>
        <w:tab/>
        <w:t xml:space="preserve">Obveze po osnovi prioritetnih tražbina (tražbina radnika) u iznosu od     </w:t>
      </w:r>
      <w:r w:rsidRPr="00EF6764">
        <w:rPr>
          <w:rFonts w:ascii="Times New Roman" w:hAnsi="Times New Roman" w:cs="Times New Roman"/>
          <w:sz w:val="24"/>
          <w:szCs w:val="24"/>
        </w:rPr>
        <w:tab/>
      </w:r>
      <w:r w:rsidRPr="00EF6764">
        <w:rPr>
          <w:rFonts w:ascii="Times New Roman" w:hAnsi="Times New Roman" w:cs="Times New Roman"/>
          <w:sz w:val="24"/>
          <w:szCs w:val="24"/>
        </w:rPr>
        <w:tab/>
      </w:r>
      <w:r w:rsidRPr="00EF6764">
        <w:rPr>
          <w:rFonts w:ascii="Times New Roman" w:hAnsi="Times New Roman" w:cs="Times New Roman"/>
          <w:sz w:val="24"/>
          <w:szCs w:val="24"/>
        </w:rPr>
        <w:tab/>
      </w:r>
      <w:r w:rsidRPr="00EF6764"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="000C7236">
        <w:rPr>
          <w:rFonts w:ascii="Times New Roman" w:hAnsi="Times New Roman" w:cs="Times New Roman"/>
          <w:sz w:val="24"/>
          <w:szCs w:val="24"/>
        </w:rPr>
        <w:t xml:space="preserve">  </w:t>
      </w:r>
      <w:r w:rsidRPr="00EF6764">
        <w:rPr>
          <w:rFonts w:ascii="Times New Roman" w:hAnsi="Times New Roman" w:cs="Times New Roman"/>
          <w:sz w:val="24"/>
          <w:szCs w:val="24"/>
        </w:rPr>
        <w:t xml:space="preserve"> </w:t>
      </w:r>
      <w:r w:rsidR="000C7236">
        <w:rPr>
          <w:rFonts w:ascii="Times New Roman" w:hAnsi="Times New Roman" w:cs="Times New Roman"/>
          <w:sz w:val="24"/>
          <w:szCs w:val="24"/>
        </w:rPr>
        <w:t>37.915,04</w:t>
      </w:r>
      <w:r w:rsidRPr="00EF6764">
        <w:rPr>
          <w:rFonts w:ascii="Times New Roman" w:hAnsi="Times New Roman" w:cs="Times New Roman"/>
          <w:sz w:val="24"/>
          <w:szCs w:val="24"/>
        </w:rPr>
        <w:t xml:space="preserve"> kn </w:t>
      </w:r>
    </w:p>
    <w:p w:rsidRPr="00EF6764" w:rsidR="00404E3E" w:rsidP="00404E3E" w:rsidRDefault="00404E3E">
      <w:pPr>
        <w:spacing w:after="0" w:line="240" w:lineRule="auto"/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F6764">
        <w:rPr>
          <w:rFonts w:ascii="Times New Roman" w:hAnsi="Times New Roman" w:cs="Times New Roman"/>
          <w:sz w:val="24"/>
          <w:szCs w:val="24"/>
        </w:rPr>
        <w:t xml:space="preserve">Obveze po osnovi </w:t>
      </w:r>
      <w:r w:rsidR="00BB71D5">
        <w:rPr>
          <w:rFonts w:ascii="Times New Roman" w:hAnsi="Times New Roman" w:cs="Times New Roman"/>
          <w:sz w:val="24"/>
          <w:szCs w:val="24"/>
        </w:rPr>
        <w:t>jamstva i garancija</w:t>
      </w:r>
      <w:r w:rsidRPr="00EF6764">
        <w:rPr>
          <w:rFonts w:ascii="Times New Roman" w:hAnsi="Times New Roman" w:cs="Times New Roman"/>
          <w:sz w:val="24"/>
          <w:szCs w:val="24"/>
        </w:rPr>
        <w:t xml:space="preserve"> u iznosu od            </w:t>
      </w:r>
      <w:r w:rsidR="000C7236">
        <w:rPr>
          <w:rFonts w:ascii="Times New Roman" w:hAnsi="Times New Roman" w:cs="Times New Roman"/>
          <w:sz w:val="24"/>
          <w:szCs w:val="24"/>
        </w:rPr>
        <w:t xml:space="preserve">  </w:t>
      </w:r>
      <w:r w:rsidR="000C7236">
        <w:rPr>
          <w:rFonts w:ascii="Times New Roman" w:hAnsi="Times New Roman" w:cs="Times New Roman"/>
          <w:sz w:val="24"/>
          <w:szCs w:val="24"/>
        </w:rPr>
        <w:tab/>
      </w:r>
      <w:r w:rsidR="000C7236"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="000C7236"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="000C7236">
        <w:rPr>
          <w:rFonts w:ascii="Times New Roman" w:hAnsi="Times New Roman" w:cs="Times New Roman"/>
          <w:sz w:val="24"/>
          <w:szCs w:val="24"/>
        </w:rPr>
        <w:tab/>
      </w:r>
      <w:r w:rsidR="000C7236">
        <w:rPr>
          <w:rFonts w:ascii="Times New Roman" w:hAnsi="Times New Roman" w:cs="Times New Roman"/>
          <w:sz w:val="24"/>
          <w:szCs w:val="24"/>
        </w:rPr>
        <w:tab/>
        <w:t xml:space="preserve">              </w:t>
      </w:r>
      <w:r w:rsidR="00BB71D5">
        <w:rPr>
          <w:rFonts w:ascii="Times New Roman" w:hAnsi="Times New Roman" w:cs="Times New Roman"/>
          <w:sz w:val="24"/>
          <w:szCs w:val="24"/>
        </w:rPr>
        <w:t>1.365.000,00</w:t>
      </w:r>
      <w:r w:rsidRPr="00EF6764">
        <w:rPr>
          <w:rFonts w:ascii="Times New Roman" w:hAnsi="Times New Roman" w:cs="Times New Roman"/>
          <w:sz w:val="24"/>
          <w:szCs w:val="24"/>
        </w:rPr>
        <w:t xml:space="preserve"> kn </w:t>
      </w:r>
    </w:p>
    <w:p w:rsidRPr="00EF6764" w:rsidR="00404E3E" w:rsidP="00404E3E" w:rsidRDefault="00404E3E">
      <w:pPr>
        <w:spacing w:after="0" w:line="240" w:lineRule="auto"/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F6764">
        <w:rPr>
          <w:rFonts w:ascii="Times New Roman" w:hAnsi="Times New Roman" w:cs="Times New Roman"/>
          <w:sz w:val="24"/>
          <w:szCs w:val="24"/>
        </w:rPr>
        <w:t xml:space="preserve">Obveze po osnovi </w:t>
      </w:r>
      <w:proofErr w:type="spellStart"/>
      <w:r w:rsidRPr="00EF6764">
        <w:rPr>
          <w:rFonts w:ascii="Times New Roman" w:hAnsi="Times New Roman" w:cs="Times New Roman"/>
          <w:sz w:val="24"/>
          <w:szCs w:val="24"/>
        </w:rPr>
        <w:t>razlučnog</w:t>
      </w:r>
      <w:proofErr w:type="spellEnd"/>
      <w:r w:rsidRPr="00EF6764">
        <w:rPr>
          <w:rFonts w:ascii="Times New Roman" w:hAnsi="Times New Roman" w:cs="Times New Roman"/>
          <w:sz w:val="24"/>
          <w:szCs w:val="24"/>
        </w:rPr>
        <w:t xml:space="preserve"> prava u iznosu od     </w:t>
      </w:r>
      <w:r w:rsidRPr="00EF6764">
        <w:rPr>
          <w:rFonts w:ascii="Times New Roman" w:hAnsi="Times New Roman" w:cs="Times New Roman"/>
          <w:sz w:val="24"/>
          <w:szCs w:val="24"/>
        </w:rPr>
        <w:tab/>
      </w:r>
      <w:r w:rsidRPr="00EF6764">
        <w:rPr>
          <w:rFonts w:ascii="Times New Roman" w:hAnsi="Times New Roman" w:cs="Times New Roman"/>
          <w:sz w:val="24"/>
          <w:szCs w:val="24"/>
        </w:rPr>
        <w:tab/>
      </w:r>
      <w:r w:rsidRPr="00EF6764">
        <w:rPr>
          <w:rFonts w:ascii="Times New Roman" w:hAnsi="Times New Roman" w:cs="Times New Roman"/>
          <w:sz w:val="24"/>
          <w:szCs w:val="24"/>
        </w:rPr>
        <w:tab/>
      </w:r>
      <w:r w:rsidRPr="00EF6764">
        <w:rPr>
          <w:rFonts w:ascii="Times New Roman" w:hAnsi="Times New Roman" w:cs="Times New Roman"/>
          <w:sz w:val="24"/>
          <w:szCs w:val="24"/>
        </w:rPr>
        <w:tab/>
      </w:r>
      <w:r w:rsidRPr="00EF6764">
        <w:rPr>
          <w:rFonts w:ascii="Times New Roman" w:hAnsi="Times New Roman" w:cs="Times New Roman"/>
          <w:sz w:val="24"/>
          <w:szCs w:val="24"/>
        </w:rPr>
        <w:tab/>
        <w:t xml:space="preserve">                         </w:t>
      </w:r>
      <w:r w:rsidR="000C7236">
        <w:rPr>
          <w:rFonts w:ascii="Times New Roman" w:hAnsi="Times New Roman" w:cs="Times New Roman"/>
          <w:sz w:val="24"/>
          <w:szCs w:val="24"/>
        </w:rPr>
        <w:t xml:space="preserve"> </w:t>
      </w:r>
      <w:r w:rsidR="00BB71D5">
        <w:rPr>
          <w:rFonts w:ascii="Times New Roman" w:hAnsi="Times New Roman" w:cs="Times New Roman"/>
          <w:sz w:val="24"/>
          <w:szCs w:val="24"/>
        </w:rPr>
        <w:t>3.602.942,00</w:t>
      </w:r>
      <w:r w:rsidRPr="00EF6764">
        <w:rPr>
          <w:rFonts w:ascii="Times New Roman" w:hAnsi="Times New Roman" w:cs="Times New Roman"/>
          <w:sz w:val="24"/>
          <w:szCs w:val="24"/>
        </w:rPr>
        <w:t xml:space="preserve"> kn</w:t>
      </w:r>
    </w:p>
    <w:p w:rsidRPr="00EF6764" w:rsidR="00404E3E" w:rsidP="00404E3E" w:rsidRDefault="00404E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0737E9" w:rsidR="00404E3E" w:rsidP="00404E3E" w:rsidRDefault="00404E3E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0737E9">
        <w:rPr>
          <w:rFonts w:ascii="Times New Roman" w:hAnsi="Times New Roman" w:cs="Times New Roman"/>
          <w:sz w:val="24"/>
          <w:szCs w:val="24"/>
        </w:rPr>
        <w:t xml:space="preserve">- rješenjem ovog suda od </w:t>
      </w:r>
      <w:r w:rsidRPr="000737E9" w:rsidR="000C7236">
        <w:rPr>
          <w:rFonts w:ascii="Times New Roman" w:hAnsi="Times New Roman" w:cs="Times New Roman"/>
          <w:sz w:val="24"/>
          <w:szCs w:val="24"/>
        </w:rPr>
        <w:t>9. travnja 2019.</w:t>
      </w:r>
      <w:r w:rsidRPr="000737E9">
        <w:rPr>
          <w:rFonts w:ascii="Times New Roman" w:hAnsi="Times New Roman" w:cs="Times New Roman"/>
          <w:sz w:val="24"/>
          <w:szCs w:val="24"/>
        </w:rPr>
        <w:t xml:space="preserve"> otvoren je </w:t>
      </w:r>
      <w:proofErr w:type="spellStart"/>
      <w:r w:rsidRPr="000737E9">
        <w:rPr>
          <w:rFonts w:ascii="Times New Roman" w:hAnsi="Times New Roman" w:cs="Times New Roman"/>
          <w:sz w:val="24"/>
          <w:szCs w:val="24"/>
        </w:rPr>
        <w:t>pre</w:t>
      </w:r>
      <w:r w:rsidRPr="000737E9" w:rsidR="000C7236">
        <w:rPr>
          <w:rFonts w:ascii="Times New Roman" w:hAnsi="Times New Roman" w:cs="Times New Roman"/>
          <w:sz w:val="24"/>
          <w:szCs w:val="24"/>
        </w:rPr>
        <w:t>dstečajni</w:t>
      </w:r>
      <w:proofErr w:type="spellEnd"/>
      <w:r w:rsidRPr="000737E9" w:rsidR="000C7236">
        <w:rPr>
          <w:rFonts w:ascii="Times New Roman" w:hAnsi="Times New Roman" w:cs="Times New Roman"/>
          <w:sz w:val="24"/>
          <w:szCs w:val="24"/>
        </w:rPr>
        <w:t xml:space="preserve"> postupak nad dužnikom</w:t>
      </w:r>
      <w:r w:rsidRPr="000737E9">
        <w:rPr>
          <w:rFonts w:ascii="Times New Roman" w:hAnsi="Times New Roman" w:cs="Times New Roman"/>
          <w:sz w:val="24"/>
          <w:szCs w:val="24"/>
        </w:rPr>
        <w:t xml:space="preserve">, te je </w:t>
      </w:r>
      <w:r w:rsidRPr="000737E9" w:rsidR="000C7236">
        <w:rPr>
          <w:rFonts w:ascii="Times New Roman" w:hAnsi="Times New Roman" w:cs="Times New Roman"/>
          <w:sz w:val="24"/>
          <w:szCs w:val="24"/>
        </w:rPr>
        <w:t>zaključkom od 10. lipnja 2019.</w:t>
      </w:r>
      <w:r w:rsidRPr="000737E9" w:rsidR="005B0023">
        <w:rPr>
          <w:rFonts w:ascii="Times New Roman" w:hAnsi="Times New Roman" w:cs="Times New Roman"/>
          <w:sz w:val="24"/>
          <w:szCs w:val="24"/>
        </w:rPr>
        <w:t xml:space="preserve"> </w:t>
      </w:r>
      <w:r w:rsidRPr="000737E9">
        <w:rPr>
          <w:rFonts w:ascii="Times New Roman" w:hAnsi="Times New Roman" w:cs="Times New Roman"/>
          <w:sz w:val="24"/>
          <w:szCs w:val="24"/>
        </w:rPr>
        <w:t>određeno današnje ročište radi ispitivanje tražbina.</w:t>
      </w:r>
    </w:p>
    <w:p w:rsidRPr="000737E9" w:rsidR="00404E3E" w:rsidP="00404E3E" w:rsidRDefault="00404E3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737E9">
        <w:rPr>
          <w:rFonts w:ascii="Times New Roman" w:hAnsi="Times New Roman" w:cs="Times New Roman"/>
          <w:sz w:val="24"/>
          <w:szCs w:val="24"/>
        </w:rPr>
        <w:t>- na mrežnoj stranici e-oglasna ploča ovoga suda objavljeno je:</w:t>
      </w:r>
    </w:p>
    <w:p w:rsidRPr="000737E9" w:rsidR="000737E9" w:rsidP="00404E3E" w:rsidRDefault="00404E3E">
      <w:pPr>
        <w:spacing w:after="0" w:line="240" w:lineRule="auto"/>
        <w:ind w:left="1416"/>
        <w:jc w:val="both"/>
        <w:rPr>
          <w:rFonts w:ascii="Times New Roman" w:hAnsi="Times New Roman" w:cs="Times New Roman"/>
          <w:sz w:val="24"/>
          <w:szCs w:val="24"/>
        </w:rPr>
      </w:pPr>
      <w:r w:rsidRPr="000737E9">
        <w:rPr>
          <w:rFonts w:ascii="Times New Roman" w:hAnsi="Times New Roman" w:cs="Times New Roman"/>
          <w:sz w:val="24"/>
          <w:szCs w:val="24"/>
        </w:rPr>
        <w:t xml:space="preserve">-rješenje o otvaranju </w:t>
      </w:r>
      <w:proofErr w:type="spellStart"/>
      <w:r w:rsidRPr="000737E9">
        <w:rPr>
          <w:rFonts w:ascii="Times New Roman" w:hAnsi="Times New Roman" w:cs="Times New Roman"/>
          <w:sz w:val="24"/>
          <w:szCs w:val="24"/>
        </w:rPr>
        <w:t>predstečajnog</w:t>
      </w:r>
      <w:proofErr w:type="spellEnd"/>
      <w:r w:rsidRPr="000737E9">
        <w:rPr>
          <w:rFonts w:ascii="Times New Roman" w:hAnsi="Times New Roman" w:cs="Times New Roman"/>
          <w:sz w:val="24"/>
          <w:szCs w:val="24"/>
        </w:rPr>
        <w:t xml:space="preserve"> postupka nad dužnikom - </w:t>
      </w:r>
      <w:r w:rsidRPr="000737E9" w:rsidR="000737E9">
        <w:rPr>
          <w:rFonts w:ascii="Times New Roman" w:hAnsi="Times New Roman" w:cs="Times New Roman"/>
          <w:sz w:val="24"/>
          <w:szCs w:val="24"/>
        </w:rPr>
        <w:t xml:space="preserve">9. travnja 2019. </w:t>
      </w:r>
    </w:p>
    <w:p w:rsidRPr="00B67CEA" w:rsidR="00404E3E" w:rsidP="00404E3E" w:rsidRDefault="00404E3E">
      <w:pPr>
        <w:spacing w:after="0" w:line="240" w:lineRule="auto"/>
        <w:ind w:left="1416"/>
        <w:jc w:val="both"/>
        <w:rPr>
          <w:rFonts w:ascii="Times New Roman" w:hAnsi="Times New Roman" w:cs="Times New Roman"/>
          <w:sz w:val="24"/>
          <w:szCs w:val="24"/>
        </w:rPr>
      </w:pPr>
      <w:r w:rsidRPr="00B67CEA">
        <w:rPr>
          <w:rFonts w:ascii="Times New Roman" w:hAnsi="Times New Roman" w:cs="Times New Roman"/>
          <w:sz w:val="24"/>
          <w:szCs w:val="24"/>
        </w:rPr>
        <w:t xml:space="preserve">-tablica prijavljenih tražbina- </w:t>
      </w:r>
      <w:r w:rsidRPr="00B67CEA" w:rsidR="00C9139B">
        <w:rPr>
          <w:rFonts w:ascii="Times New Roman" w:hAnsi="Times New Roman" w:cs="Times New Roman"/>
          <w:sz w:val="24"/>
          <w:szCs w:val="24"/>
        </w:rPr>
        <w:t>13. svibnja 2019.</w:t>
      </w:r>
    </w:p>
    <w:p w:rsidRPr="00B67CEA" w:rsidR="00404E3E" w:rsidP="00404E3E" w:rsidRDefault="00404E3E">
      <w:pPr>
        <w:spacing w:after="0" w:line="240" w:lineRule="auto"/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67CEA">
        <w:rPr>
          <w:rFonts w:ascii="Times New Roman" w:hAnsi="Times New Roman" w:cs="Times New Roman"/>
          <w:sz w:val="24"/>
          <w:szCs w:val="24"/>
        </w:rPr>
        <w:t xml:space="preserve">-očitovanje dužnika o prijavljenim tražbinama </w:t>
      </w:r>
      <w:r w:rsidRPr="00B67CEA" w:rsidR="00C9139B">
        <w:rPr>
          <w:rFonts w:ascii="Times New Roman" w:hAnsi="Times New Roman" w:cs="Times New Roman"/>
          <w:sz w:val="24"/>
          <w:szCs w:val="24"/>
        </w:rPr>
        <w:t>–</w:t>
      </w:r>
      <w:r w:rsidRPr="00B67CEA">
        <w:rPr>
          <w:rFonts w:ascii="Times New Roman" w:hAnsi="Times New Roman" w:cs="Times New Roman"/>
          <w:sz w:val="24"/>
          <w:szCs w:val="24"/>
        </w:rPr>
        <w:t xml:space="preserve"> </w:t>
      </w:r>
      <w:r w:rsidRPr="00B67CEA" w:rsidR="00C9139B">
        <w:rPr>
          <w:rFonts w:ascii="Times New Roman" w:hAnsi="Times New Roman" w:cs="Times New Roman"/>
          <w:sz w:val="24"/>
          <w:szCs w:val="24"/>
        </w:rPr>
        <w:t>24. lipnja 2019.</w:t>
      </w:r>
    </w:p>
    <w:p w:rsidRPr="00B67CEA" w:rsidR="00404E3E" w:rsidP="00C9139B" w:rsidRDefault="00404E3E">
      <w:pPr>
        <w:spacing w:after="0" w:line="240" w:lineRule="auto"/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67CEA">
        <w:rPr>
          <w:rFonts w:ascii="Times New Roman" w:hAnsi="Times New Roman" w:cs="Times New Roman"/>
          <w:sz w:val="24"/>
          <w:szCs w:val="24"/>
        </w:rPr>
        <w:t xml:space="preserve">-očitovanje povjerenika o prijavljenim tražbinama - </w:t>
      </w:r>
      <w:r w:rsidRPr="00B67CEA" w:rsidR="00C9139B">
        <w:rPr>
          <w:rFonts w:ascii="Times New Roman" w:hAnsi="Times New Roman" w:cs="Times New Roman"/>
          <w:sz w:val="24"/>
          <w:szCs w:val="24"/>
        </w:rPr>
        <w:t>24. lipnja 2019.</w:t>
      </w:r>
    </w:p>
    <w:p w:rsidRPr="00B67CEA" w:rsidR="00404E3E" w:rsidP="00404E3E" w:rsidRDefault="00404E3E">
      <w:pPr>
        <w:spacing w:after="0" w:line="240" w:lineRule="auto"/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67CEA">
        <w:rPr>
          <w:rFonts w:ascii="Times New Roman" w:hAnsi="Times New Roman" w:cs="Times New Roman"/>
          <w:sz w:val="24"/>
          <w:szCs w:val="24"/>
        </w:rPr>
        <w:t xml:space="preserve">-tablica osporenih tražbina </w:t>
      </w:r>
      <w:r w:rsidRPr="00B67CEA" w:rsidR="00B67CEA">
        <w:rPr>
          <w:rFonts w:ascii="Times New Roman" w:hAnsi="Times New Roman" w:cs="Times New Roman"/>
          <w:sz w:val="24"/>
          <w:szCs w:val="24"/>
        </w:rPr>
        <w:t>- nepotpuna</w:t>
      </w:r>
      <w:r w:rsidRPr="00B67CEA">
        <w:rPr>
          <w:rFonts w:ascii="Times New Roman" w:hAnsi="Times New Roman" w:cs="Times New Roman"/>
          <w:sz w:val="24"/>
          <w:szCs w:val="24"/>
        </w:rPr>
        <w:t xml:space="preserve"> </w:t>
      </w:r>
      <w:r w:rsidRPr="00B67CEA" w:rsidR="00B67CEA">
        <w:rPr>
          <w:rFonts w:ascii="Times New Roman" w:hAnsi="Times New Roman" w:cs="Times New Roman"/>
          <w:sz w:val="24"/>
          <w:szCs w:val="24"/>
        </w:rPr>
        <w:t>22. srpnja 2019. odnosno potpuna 12. rujna 2019. (po zaključku suda)</w:t>
      </w:r>
    </w:p>
    <w:p w:rsidRPr="00DA08AB" w:rsidR="00404E3E" w:rsidP="00404E3E" w:rsidRDefault="00404E3E">
      <w:pPr>
        <w:spacing w:after="0" w:line="240" w:lineRule="auto"/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08AB">
        <w:rPr>
          <w:rFonts w:ascii="Times New Roman" w:hAnsi="Times New Roman" w:cs="Times New Roman"/>
          <w:sz w:val="24"/>
          <w:szCs w:val="24"/>
        </w:rPr>
        <w:t>-utvrđuje se da je zadnji d</w:t>
      </w:r>
      <w:r w:rsidRPr="00DA08AB" w:rsidR="00C355B0">
        <w:rPr>
          <w:rFonts w:ascii="Times New Roman" w:hAnsi="Times New Roman" w:cs="Times New Roman"/>
          <w:sz w:val="24"/>
          <w:szCs w:val="24"/>
        </w:rPr>
        <w:t>an roka za prijavu tražbine bio 8. svibnja 2019.</w:t>
      </w:r>
    </w:p>
    <w:p w:rsidRPr="00DA08AB" w:rsidR="00404E3E" w:rsidP="00404E3E" w:rsidRDefault="00404E3E">
      <w:pPr>
        <w:spacing w:after="0" w:line="240" w:lineRule="auto"/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08AB">
        <w:rPr>
          <w:rFonts w:ascii="Times New Roman" w:hAnsi="Times New Roman" w:cs="Times New Roman"/>
          <w:sz w:val="24"/>
          <w:szCs w:val="24"/>
        </w:rPr>
        <w:t>-utvrđuje se da je zadnji dan roka za očitovanje o p</w:t>
      </w:r>
      <w:r w:rsidRPr="00DA08AB" w:rsidR="00DA08AB">
        <w:rPr>
          <w:rFonts w:ascii="Times New Roman" w:hAnsi="Times New Roman" w:cs="Times New Roman"/>
          <w:sz w:val="24"/>
          <w:szCs w:val="24"/>
        </w:rPr>
        <w:t>rijavljenim tražbinama bio 21. lipnja 2019.</w:t>
      </w:r>
      <w:r w:rsidRPr="00DA08AB">
        <w:rPr>
          <w:rFonts w:ascii="Times New Roman" w:hAnsi="Times New Roman" w:cs="Times New Roman"/>
          <w:sz w:val="24"/>
          <w:szCs w:val="24"/>
        </w:rPr>
        <w:t xml:space="preserve"> </w:t>
      </w:r>
    </w:p>
    <w:p w:rsidRPr="00EF6764" w:rsidR="00404E3E" w:rsidP="00404E3E" w:rsidRDefault="00404E3E">
      <w:pPr>
        <w:spacing w:after="0" w:line="240" w:lineRule="auto"/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Pr="00EF6764" w:rsidR="00404E3E" w:rsidP="003B68ED" w:rsidRDefault="00404E3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F6764">
        <w:rPr>
          <w:rFonts w:ascii="Times New Roman" w:hAnsi="Times New Roman" w:cs="Times New Roman"/>
          <w:sz w:val="24"/>
          <w:szCs w:val="24"/>
        </w:rPr>
        <w:t>-utvrđuje se da su sljedeći vjerovnici podnijeli pravovremene prijave tražbina:</w:t>
      </w:r>
    </w:p>
    <w:p w:rsidR="00404E3E" w:rsidP="00CE49E6" w:rsidRDefault="003B68ED"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hr-HR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ab/>
        <w:t xml:space="preserve">1. </w:t>
      </w:r>
      <w:r w:rsidRPr="00EF6764">
        <w:rPr>
          <w:rFonts w:ascii="Times New Roman" w:hAnsi="Times New Roman" w:eastAsia="Times New Roman" w:cs="Times New Roman"/>
          <w:color w:val="000000"/>
          <w:sz w:val="24"/>
          <w:szCs w:val="24"/>
          <w:lang w:eastAsia="hr-HR"/>
        </w:rPr>
        <w:t>GUTTA HRVATSKA d.o.o.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hr-HR"/>
        </w:rPr>
        <w:t xml:space="preserve"> u iznosu od 7.053,13 kn</w:t>
      </w:r>
      <w:r w:rsidR="00287795">
        <w:rPr>
          <w:rFonts w:ascii="Times New Roman" w:hAnsi="Times New Roman" w:eastAsia="Times New Roman" w:cs="Times New Roman"/>
          <w:color w:val="000000"/>
          <w:sz w:val="24"/>
          <w:szCs w:val="24"/>
          <w:lang w:eastAsia="hr-HR"/>
        </w:rPr>
        <w:t xml:space="preserve"> (u prijedlogu dužnik naveo tražbinu ovog vjerovnika u iznosu od 6.</w:t>
      </w:r>
      <w:r w:rsidR="00A41CF6">
        <w:rPr>
          <w:rFonts w:ascii="Times New Roman" w:hAnsi="Times New Roman" w:eastAsia="Times New Roman" w:cs="Times New Roman"/>
          <w:color w:val="000000"/>
          <w:sz w:val="24"/>
          <w:szCs w:val="24"/>
          <w:lang w:eastAsia="hr-HR"/>
        </w:rPr>
        <w:t>830,54 kn)</w:t>
      </w:r>
    </w:p>
    <w:p w:rsidR="003B68ED" w:rsidP="00CE49E6" w:rsidRDefault="003B68ED"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hr-HR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hr-HR"/>
        </w:rPr>
        <w:tab/>
        <w:t xml:space="preserve">2. </w:t>
      </w:r>
      <w:r w:rsidRPr="00EF6764">
        <w:rPr>
          <w:rFonts w:ascii="Times New Roman" w:hAnsi="Times New Roman" w:eastAsia="Times New Roman" w:cs="Times New Roman"/>
          <w:color w:val="000000"/>
          <w:sz w:val="24"/>
          <w:szCs w:val="24"/>
          <w:lang w:eastAsia="hr-HR"/>
        </w:rPr>
        <w:t>ALLIANZ ZAGREB d.d.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hr-HR"/>
        </w:rPr>
        <w:t xml:space="preserve"> u iznosu od 11.500,00 kn </w:t>
      </w:r>
      <w:r w:rsidR="00A41CF6">
        <w:rPr>
          <w:rFonts w:ascii="Times New Roman" w:hAnsi="Times New Roman" w:eastAsia="Times New Roman" w:cs="Times New Roman"/>
          <w:color w:val="000000"/>
          <w:sz w:val="24"/>
          <w:szCs w:val="24"/>
          <w:lang w:eastAsia="hr-HR"/>
        </w:rPr>
        <w:t xml:space="preserve">(u prijedlogu dužnik </w:t>
      </w:r>
      <w:r w:rsidR="00F660F4">
        <w:rPr>
          <w:rFonts w:ascii="Times New Roman" w:hAnsi="Times New Roman" w:eastAsia="Times New Roman" w:cs="Times New Roman"/>
          <w:color w:val="000000"/>
          <w:sz w:val="24"/>
          <w:szCs w:val="24"/>
          <w:lang w:eastAsia="hr-HR"/>
        </w:rPr>
        <w:t xml:space="preserve">nije </w:t>
      </w:r>
      <w:r w:rsidR="00A41CF6">
        <w:rPr>
          <w:rFonts w:ascii="Times New Roman" w:hAnsi="Times New Roman" w:eastAsia="Times New Roman" w:cs="Times New Roman"/>
          <w:color w:val="000000"/>
          <w:sz w:val="24"/>
          <w:szCs w:val="24"/>
          <w:lang w:eastAsia="hr-HR"/>
        </w:rPr>
        <w:t>naveo tražbinu ovog vjerovnika</w:t>
      </w:r>
      <w:r w:rsidR="00F660F4">
        <w:rPr>
          <w:rFonts w:ascii="Times New Roman" w:hAnsi="Times New Roman" w:eastAsia="Times New Roman" w:cs="Times New Roman"/>
          <w:color w:val="000000"/>
          <w:sz w:val="24"/>
          <w:szCs w:val="24"/>
          <w:lang w:eastAsia="hr-HR"/>
        </w:rPr>
        <w:t>)</w:t>
      </w:r>
    </w:p>
    <w:p w:rsidR="00F660F4" w:rsidP="00CE49E6" w:rsidRDefault="00F660F4"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hr-HR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hr-HR"/>
        </w:rPr>
        <w:tab/>
        <w:t xml:space="preserve">3. </w:t>
      </w:r>
      <w:r w:rsidRPr="00EF6764">
        <w:rPr>
          <w:rFonts w:ascii="Times New Roman" w:hAnsi="Times New Roman" w:eastAsia="Times New Roman" w:cs="Times New Roman"/>
          <w:color w:val="000000"/>
          <w:sz w:val="24"/>
          <w:szCs w:val="24"/>
          <w:lang w:eastAsia="hr-HR"/>
        </w:rPr>
        <w:t xml:space="preserve">J.u.A. </w:t>
      </w:r>
      <w:proofErr w:type="spellStart"/>
      <w:r w:rsidRPr="00EF6764">
        <w:rPr>
          <w:rFonts w:ascii="Times New Roman" w:hAnsi="Times New Roman" w:eastAsia="Times New Roman" w:cs="Times New Roman"/>
          <w:color w:val="000000"/>
          <w:sz w:val="24"/>
          <w:szCs w:val="24"/>
          <w:lang w:eastAsia="hr-HR"/>
        </w:rPr>
        <w:t>Frischeis</w:t>
      </w:r>
      <w:proofErr w:type="spellEnd"/>
      <w:r w:rsidRPr="00EF6764">
        <w:rPr>
          <w:rFonts w:ascii="Times New Roman" w:hAnsi="Times New Roman" w:eastAsia="Times New Roman" w:cs="Times New Roman"/>
          <w:color w:val="000000"/>
          <w:sz w:val="24"/>
          <w:szCs w:val="24"/>
          <w:lang w:eastAsia="hr-HR"/>
        </w:rPr>
        <w:t xml:space="preserve"> d.o.o.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hr-HR"/>
        </w:rPr>
        <w:t xml:space="preserve"> u iznosu od 267.000,52 kn (u prijedlogu dužnik naveo tražbinu ovog vjerovnika u iznosu od </w:t>
      </w:r>
      <w:r w:rsidR="00AF6871">
        <w:rPr>
          <w:rFonts w:ascii="Times New Roman" w:hAnsi="Times New Roman" w:eastAsia="Times New Roman" w:cs="Times New Roman"/>
          <w:color w:val="000000"/>
          <w:sz w:val="24"/>
          <w:szCs w:val="24"/>
          <w:lang w:eastAsia="hr-HR"/>
        </w:rPr>
        <w:t>213.569,61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hr-HR"/>
        </w:rPr>
        <w:t xml:space="preserve"> kn)</w:t>
      </w:r>
    </w:p>
    <w:p w:rsidR="00AF6871" w:rsidP="00CE49E6" w:rsidRDefault="00AF6871"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hr-HR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hr-HR"/>
        </w:rPr>
        <w:tab/>
        <w:t xml:space="preserve">4. </w:t>
      </w:r>
      <w:r w:rsidRPr="00EF6764">
        <w:rPr>
          <w:rFonts w:ascii="Times New Roman" w:hAnsi="Times New Roman" w:eastAsia="Times New Roman" w:cs="Times New Roman"/>
          <w:color w:val="000000"/>
          <w:sz w:val="24"/>
          <w:szCs w:val="24"/>
          <w:lang w:eastAsia="hr-HR"/>
        </w:rPr>
        <w:t>NAJAM RIWAL d.o.o.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hr-HR"/>
        </w:rPr>
        <w:t xml:space="preserve"> u iznosu od 23.860,08 kn (u prijedlogu dužnik naveo tražbinu ovog vjerovnika u iznosu od</w:t>
      </w:r>
      <w:r w:rsidR="00721D08">
        <w:rPr>
          <w:rFonts w:ascii="Times New Roman" w:hAnsi="Times New Roman" w:eastAsia="Times New Roman" w:cs="Times New Roman"/>
          <w:color w:val="000000"/>
          <w:sz w:val="24"/>
          <w:szCs w:val="24"/>
          <w:lang w:eastAsia="hr-HR"/>
        </w:rPr>
        <w:t xml:space="preserve"> 22.808,40 kn)</w:t>
      </w:r>
    </w:p>
    <w:p w:rsidR="00721D08" w:rsidP="00CE49E6" w:rsidRDefault="00721D08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hr-HR"/>
        </w:rPr>
        <w:tab/>
        <w:t xml:space="preserve">5. RH, </w:t>
      </w:r>
      <w:r w:rsidRPr="00EF6764">
        <w:rPr>
          <w:rFonts w:ascii="Times New Roman" w:hAnsi="Times New Roman" w:eastAsia="Times New Roman" w:cs="Times New Roman"/>
          <w:color w:val="000000"/>
          <w:sz w:val="24"/>
          <w:szCs w:val="24"/>
          <w:lang w:eastAsia="hr-HR"/>
        </w:rPr>
        <w:t>MINISTARSTVO FINANCIJA - POREZNA UPRAVA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hr-HR"/>
        </w:rPr>
        <w:t xml:space="preserve"> u iznosu od 11.517,84 kn (u prijedlogu </w:t>
      </w:r>
      <w:r w:rsidR="00CE49E6">
        <w:rPr>
          <w:rFonts w:ascii="Times New Roman" w:hAnsi="Times New Roman" w:eastAsia="Times New Roman" w:cs="Times New Roman"/>
          <w:color w:val="000000"/>
          <w:sz w:val="24"/>
          <w:szCs w:val="24"/>
          <w:lang w:eastAsia="hr-HR"/>
        </w:rPr>
        <w:t xml:space="preserve">dužnik naveo tražbinu ovog vjerovnika u iznosu od </w:t>
      </w:r>
      <w:r w:rsidRPr="00812EB6" w:rsidR="00CE49E6">
        <w:rPr>
          <w:rFonts w:ascii="Times New Roman" w:hAnsi="Times New Roman" w:eastAsia="Times New Roman" w:cs="Times New Roman"/>
          <w:sz w:val="24"/>
          <w:szCs w:val="24"/>
          <w:lang w:eastAsia="hr-HR"/>
        </w:rPr>
        <w:t>17.467,32</w:t>
      </w:r>
      <w:r w:rsidR="00CE49E6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kn)</w:t>
      </w:r>
    </w:p>
    <w:p w:rsidR="00E907A4" w:rsidP="00CE49E6" w:rsidRDefault="00E907A4"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hr-HR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lastRenderedPageBreak/>
        <w:tab/>
        <w:t xml:space="preserve">6. </w:t>
      </w:r>
      <w:r w:rsidRPr="00EF6764" w:rsidR="00D30C03">
        <w:rPr>
          <w:rFonts w:ascii="Times New Roman" w:hAnsi="Times New Roman" w:eastAsia="Times New Roman" w:cs="Times New Roman"/>
          <w:color w:val="000000"/>
          <w:sz w:val="24"/>
          <w:szCs w:val="24"/>
          <w:lang w:eastAsia="hr-HR"/>
        </w:rPr>
        <w:t>HELIOS HRVATSKA d.o.o.</w:t>
      </w:r>
      <w:r w:rsidR="00215B05">
        <w:rPr>
          <w:rFonts w:ascii="Times New Roman" w:hAnsi="Times New Roman" w:eastAsia="Times New Roman" w:cs="Times New Roman"/>
          <w:color w:val="000000"/>
          <w:sz w:val="24"/>
          <w:szCs w:val="24"/>
          <w:lang w:eastAsia="hr-HR"/>
        </w:rPr>
        <w:t xml:space="preserve"> u iznosu od 2.093,82 kn</w:t>
      </w:r>
      <w:r w:rsidR="00D30C03">
        <w:rPr>
          <w:rFonts w:ascii="Times New Roman" w:hAnsi="Times New Roman" w:eastAsia="Times New Roman" w:cs="Times New Roman"/>
          <w:color w:val="000000"/>
          <w:sz w:val="24"/>
          <w:szCs w:val="24"/>
          <w:lang w:eastAsia="hr-HR"/>
        </w:rPr>
        <w:t xml:space="preserve"> (u prijedlogu dužnik naveo tražbinu ovog vjerovnika u iznosu od 1.430,00 kn)</w:t>
      </w:r>
    </w:p>
    <w:p w:rsidR="00D30C03" w:rsidP="00CE49E6" w:rsidRDefault="00D30C03"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hr-HR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hr-HR"/>
        </w:rPr>
        <w:tab/>
        <w:t xml:space="preserve">7. </w:t>
      </w:r>
      <w:r w:rsidRPr="00EF6764">
        <w:rPr>
          <w:rFonts w:ascii="Times New Roman" w:hAnsi="Times New Roman" w:eastAsia="Times New Roman" w:cs="Times New Roman"/>
          <w:color w:val="000000"/>
          <w:sz w:val="24"/>
          <w:szCs w:val="24"/>
          <w:lang w:eastAsia="hr-HR"/>
        </w:rPr>
        <w:t>HEP ELEKTRA d.o.o.</w:t>
      </w:r>
      <w:r w:rsidR="00215B05">
        <w:rPr>
          <w:rFonts w:ascii="Times New Roman" w:hAnsi="Times New Roman" w:eastAsia="Times New Roman" w:cs="Times New Roman"/>
          <w:color w:val="000000"/>
          <w:sz w:val="24"/>
          <w:szCs w:val="24"/>
          <w:lang w:eastAsia="hr-HR"/>
        </w:rPr>
        <w:t xml:space="preserve"> u iznosu od 12.240,35 kn (u prijedlogu dužnik naveo tražbinu ovog vjerovnika u iznosu od 12.964,23 kn)</w:t>
      </w:r>
    </w:p>
    <w:p w:rsidR="00215B05" w:rsidP="00CE49E6" w:rsidRDefault="00215B05"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hr-HR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hr-HR"/>
        </w:rPr>
        <w:tab/>
        <w:t xml:space="preserve">8. </w:t>
      </w:r>
      <w:r w:rsidRPr="00EF6764">
        <w:rPr>
          <w:rFonts w:ascii="Times New Roman" w:hAnsi="Times New Roman" w:eastAsia="Times New Roman" w:cs="Times New Roman"/>
          <w:color w:val="000000"/>
          <w:sz w:val="24"/>
          <w:szCs w:val="24"/>
          <w:lang w:eastAsia="hr-HR"/>
        </w:rPr>
        <w:t>FINANCIJSKA AGENCIJA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hr-HR"/>
        </w:rPr>
        <w:t xml:space="preserve"> u iznosu od 1.320,19 kn (</w:t>
      </w:r>
      <w:r w:rsidR="00EB1CEC">
        <w:rPr>
          <w:rFonts w:ascii="Times New Roman" w:hAnsi="Times New Roman" w:eastAsia="Times New Roman" w:cs="Times New Roman"/>
          <w:color w:val="000000"/>
          <w:sz w:val="24"/>
          <w:szCs w:val="24"/>
          <w:lang w:eastAsia="hr-HR"/>
        </w:rPr>
        <w:t>u prijedlogu dužnik naveo tražbinu ovog vjerovnika u iznosu od 125,00 kn)</w:t>
      </w:r>
    </w:p>
    <w:p w:rsidR="00EB1CEC" w:rsidP="00CE49E6" w:rsidRDefault="00EB1CEC"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hr-HR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hr-HR"/>
        </w:rPr>
        <w:tab/>
        <w:t xml:space="preserve">9. </w:t>
      </w:r>
      <w:r w:rsidRPr="00EF6764">
        <w:rPr>
          <w:rFonts w:ascii="Times New Roman" w:hAnsi="Times New Roman" w:eastAsia="Times New Roman" w:cs="Times New Roman"/>
          <w:color w:val="000000"/>
          <w:sz w:val="24"/>
          <w:szCs w:val="24"/>
          <w:lang w:eastAsia="hr-HR"/>
        </w:rPr>
        <w:t>ZAGREBAČKI HOLDING d.o.o.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hr-HR"/>
        </w:rPr>
        <w:t xml:space="preserve"> u iznosu od 489,21 kn (u prijedlogu dužnik nije naveo tražbinu ovog vjerovnika)</w:t>
      </w:r>
    </w:p>
    <w:p w:rsidRPr="001A0D4C" w:rsidR="00DC4504" w:rsidP="001A0D4C" w:rsidRDefault="00EB1CEC"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hr-HR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hr-HR"/>
        </w:rPr>
        <w:tab/>
        <w:t xml:space="preserve">10. </w:t>
      </w:r>
      <w:r w:rsidRPr="00812EB6">
        <w:rPr>
          <w:rFonts w:ascii="Times New Roman" w:hAnsi="Times New Roman" w:eastAsia="Times New Roman" w:cs="Times New Roman"/>
          <w:sz w:val="24"/>
          <w:szCs w:val="24"/>
          <w:lang w:eastAsia="hr-HR"/>
        </w:rPr>
        <w:t>HRVATSKA AGENCIJA ZA MALO GOSPODARSTVO, INOVACIJE I INVESTICIJE</w:t>
      </w:r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u iznosu od 379.577,83 kn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hr-HR"/>
        </w:rPr>
        <w:t xml:space="preserve">(u prijedlogu dužnik naveo tražbinu ovog vjerovnika u iznosu od </w:t>
      </w:r>
      <w:r w:rsidR="001A0D4C">
        <w:rPr>
          <w:rFonts w:ascii="Times New Roman" w:hAnsi="Times New Roman" w:eastAsia="Times New Roman" w:cs="Times New Roman"/>
          <w:color w:val="000000"/>
          <w:sz w:val="24"/>
          <w:szCs w:val="24"/>
          <w:lang w:eastAsia="hr-HR"/>
        </w:rPr>
        <w:t>365.000,00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hr-HR"/>
        </w:rPr>
        <w:t xml:space="preserve"> kn)</w:t>
      </w:r>
    </w:p>
    <w:p w:rsidRPr="00DC4504" w:rsidR="00DC4504" w:rsidP="00DC4504" w:rsidRDefault="00DC4504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EF6764" w:rsidR="00651DC6" w:rsidP="00404E3E" w:rsidRDefault="00404E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6764">
        <w:rPr>
          <w:rFonts w:ascii="Times New Roman" w:hAnsi="Times New Roman" w:cs="Times New Roman"/>
          <w:sz w:val="24"/>
          <w:szCs w:val="24"/>
        </w:rPr>
        <w:t xml:space="preserve">          -utvrđuje se da je </w:t>
      </w:r>
      <w:r w:rsidR="00DC4504">
        <w:rPr>
          <w:rFonts w:ascii="Times New Roman" w:hAnsi="Times New Roman" w:cs="Times New Roman"/>
          <w:sz w:val="24"/>
          <w:szCs w:val="24"/>
        </w:rPr>
        <w:t>13. lipnja 2019</w:t>
      </w:r>
      <w:r w:rsidRPr="00EF6764">
        <w:rPr>
          <w:rFonts w:ascii="Times New Roman" w:hAnsi="Times New Roman" w:cs="Times New Roman"/>
          <w:sz w:val="24"/>
          <w:szCs w:val="24"/>
        </w:rPr>
        <w:t>. dostavljeno pravovremeno očitovanje povjerenika o prijavljenim tražbinama,</w:t>
      </w:r>
    </w:p>
    <w:p w:rsidR="00404E3E" w:rsidP="00404E3E" w:rsidRDefault="00404E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6764">
        <w:rPr>
          <w:rFonts w:ascii="Times New Roman" w:hAnsi="Times New Roman" w:cs="Times New Roman"/>
          <w:sz w:val="24"/>
          <w:szCs w:val="24"/>
        </w:rPr>
        <w:t xml:space="preserve">          -utvrđuje se da je </w:t>
      </w:r>
      <w:r w:rsidR="00DC4504">
        <w:rPr>
          <w:rFonts w:ascii="Times New Roman" w:hAnsi="Times New Roman" w:cs="Times New Roman"/>
          <w:sz w:val="24"/>
          <w:szCs w:val="24"/>
        </w:rPr>
        <w:t>21. lipnja 2019</w:t>
      </w:r>
      <w:r w:rsidRPr="00EF6764">
        <w:rPr>
          <w:rFonts w:ascii="Times New Roman" w:hAnsi="Times New Roman" w:cs="Times New Roman"/>
          <w:sz w:val="24"/>
          <w:szCs w:val="24"/>
        </w:rPr>
        <w:t>. dostavljeno pravovremeno očitovanje duž</w:t>
      </w:r>
      <w:r w:rsidRPr="00EF6764" w:rsidR="00651DC6">
        <w:rPr>
          <w:rFonts w:ascii="Times New Roman" w:hAnsi="Times New Roman" w:cs="Times New Roman"/>
          <w:sz w:val="24"/>
          <w:szCs w:val="24"/>
        </w:rPr>
        <w:t>nika o prijavljenim tražbinama,</w:t>
      </w:r>
    </w:p>
    <w:p w:rsidR="001A0D4C" w:rsidP="00404E3E" w:rsidRDefault="001A0D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A0D4C" w:rsidP="001A0D4C" w:rsidRDefault="001A0D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A0D4C">
        <w:rPr>
          <w:rFonts w:ascii="Times New Roman" w:hAnsi="Times New Roman" w:cs="Times New Roman"/>
          <w:sz w:val="24"/>
          <w:szCs w:val="24"/>
        </w:rPr>
        <w:t xml:space="preserve">utvrđuje se </w:t>
      </w:r>
      <w:r>
        <w:rPr>
          <w:rFonts w:ascii="Times New Roman" w:hAnsi="Times New Roman" w:cs="Times New Roman"/>
          <w:sz w:val="24"/>
          <w:szCs w:val="24"/>
        </w:rPr>
        <w:t xml:space="preserve">da su obavijest o </w:t>
      </w:r>
      <w:proofErr w:type="spellStart"/>
      <w:r>
        <w:rPr>
          <w:rFonts w:ascii="Times New Roman" w:hAnsi="Times New Roman" w:cs="Times New Roman"/>
          <w:sz w:val="24"/>
          <w:szCs w:val="24"/>
        </w:rPr>
        <w:t>razlučnom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pravu podnijeli </w:t>
      </w:r>
      <w:proofErr w:type="spellStart"/>
      <w:r>
        <w:rPr>
          <w:rFonts w:ascii="Times New Roman" w:hAnsi="Times New Roman" w:cs="Times New Roman"/>
          <w:sz w:val="24"/>
          <w:szCs w:val="24"/>
        </w:rPr>
        <w:t>razlučni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vjerovnici</w:t>
      </w:r>
      <w:r w:rsidR="0041565A">
        <w:rPr>
          <w:rFonts w:ascii="Times New Roman" w:hAnsi="Times New Roman" w:cs="Times New Roman"/>
          <w:sz w:val="24"/>
          <w:szCs w:val="24"/>
        </w:rPr>
        <w:t xml:space="preserve"> :</w:t>
      </w:r>
    </w:p>
    <w:p w:rsidR="0041565A" w:rsidP="001A0D4C" w:rsidRDefault="004156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Hrvatska banka za obnovu i razvitak (list </w:t>
      </w:r>
      <w:r w:rsidR="00C63C38">
        <w:rPr>
          <w:rFonts w:ascii="Times New Roman" w:hAnsi="Times New Roman" w:cs="Times New Roman"/>
          <w:sz w:val="24"/>
          <w:szCs w:val="24"/>
        </w:rPr>
        <w:t xml:space="preserve">538 do 540 spisa) </w:t>
      </w:r>
    </w:p>
    <w:p w:rsidRPr="001A0D4C" w:rsidR="0041565A" w:rsidP="001A0D4C" w:rsidRDefault="004156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Zagrebačka bana d.d. Zagreb</w:t>
      </w:r>
      <w:r w:rsidR="00C63C38">
        <w:rPr>
          <w:rFonts w:ascii="Times New Roman" w:hAnsi="Times New Roman" w:cs="Times New Roman"/>
          <w:sz w:val="24"/>
          <w:szCs w:val="24"/>
        </w:rPr>
        <w:t xml:space="preserve"> (list 620 do 622 spisa)</w:t>
      </w:r>
    </w:p>
    <w:p w:rsidRPr="00EF6764" w:rsidR="00404E3E" w:rsidP="00404E3E" w:rsidRDefault="00404E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6764">
        <w:rPr>
          <w:rFonts w:ascii="Times New Roman" w:hAnsi="Times New Roman" w:cs="Times New Roman"/>
          <w:sz w:val="24"/>
          <w:szCs w:val="24"/>
        </w:rPr>
        <w:tab/>
      </w:r>
    </w:p>
    <w:p w:rsidR="00404E3E" w:rsidP="00404E3E" w:rsidRDefault="00404E3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F6764">
        <w:rPr>
          <w:rFonts w:ascii="Times New Roman" w:hAnsi="Times New Roman" w:cs="Times New Roman"/>
          <w:sz w:val="24"/>
          <w:szCs w:val="24"/>
        </w:rPr>
        <w:t>Tražbina prijavljena u propisanom roku, te tražbina za koju postoji zakonska predmnijeva prijave tražbine smatra se utvrđenom ako je nije osporio dužnik, povjerenik ili vjerovnik (čl. 47. SZ).</w:t>
      </w:r>
    </w:p>
    <w:p w:rsidR="00074DAC" w:rsidP="00577E77" w:rsidRDefault="00074D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24BC" w:rsidP="00404E3E" w:rsidRDefault="00074DAC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E40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Na upit suda po kojoj pravnoj osnovi je </w:t>
      </w:r>
      <w:r w:rsidRPr="00BE4040" w:rsidR="00BB6A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dužnik prijavio </w:t>
      </w:r>
      <w:r w:rsidRPr="00BE4040">
        <w:rPr>
          <w:rFonts w:ascii="Times New Roman" w:hAnsi="Times New Roman" w:cs="Times New Roman"/>
          <w:color w:val="000000" w:themeColor="text1"/>
          <w:sz w:val="24"/>
          <w:szCs w:val="24"/>
        </w:rPr>
        <w:t>tražbinu dužnikov</w:t>
      </w:r>
      <w:r w:rsidRPr="00BE4040" w:rsidR="00BB6ACD">
        <w:rPr>
          <w:rFonts w:ascii="Times New Roman" w:hAnsi="Times New Roman" w:cs="Times New Roman"/>
          <w:color w:val="000000" w:themeColor="text1"/>
          <w:sz w:val="24"/>
          <w:szCs w:val="24"/>
        </w:rPr>
        <w:t>og</w:t>
      </w:r>
      <w:r w:rsidRPr="00BE40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zastupnik</w:t>
      </w:r>
      <w:r w:rsidRPr="00BE4040" w:rsidR="00BB6ACD">
        <w:rPr>
          <w:rFonts w:ascii="Times New Roman" w:hAnsi="Times New Roman" w:cs="Times New Roman"/>
          <w:color w:val="000000" w:themeColor="text1"/>
          <w:sz w:val="24"/>
          <w:szCs w:val="24"/>
        </w:rPr>
        <w:t>a</w:t>
      </w:r>
      <w:r w:rsidRPr="00BE40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po zakonu Miro </w:t>
      </w:r>
      <w:proofErr w:type="spellStart"/>
      <w:r w:rsidRPr="00BE4040">
        <w:rPr>
          <w:rFonts w:ascii="Times New Roman" w:hAnsi="Times New Roman" w:cs="Times New Roman"/>
          <w:color w:val="000000" w:themeColor="text1"/>
          <w:sz w:val="24"/>
          <w:szCs w:val="24"/>
        </w:rPr>
        <w:t>Bolkovac</w:t>
      </w:r>
      <w:proofErr w:type="spellEnd"/>
      <w:r w:rsidRPr="00BE40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E4040" w:rsidR="00BB6A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u iznosu od 1.116.705,00 kn </w:t>
      </w:r>
      <w:r w:rsidRPr="00BE40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(za koju se u prijedlogu navodi da se radi o pozajmici – list </w:t>
      </w:r>
      <w:r w:rsidRPr="00BE4040" w:rsidR="006D24BC">
        <w:rPr>
          <w:rFonts w:ascii="Times New Roman" w:hAnsi="Times New Roman" w:cs="Times New Roman"/>
          <w:color w:val="000000" w:themeColor="text1"/>
          <w:sz w:val="24"/>
          <w:szCs w:val="24"/>
        </w:rPr>
        <w:t>111. spisa, dok</w:t>
      </w:r>
      <w:r w:rsidRPr="00BE4040" w:rsidR="00BB6A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iz priloga uz obavijest o </w:t>
      </w:r>
      <w:proofErr w:type="spellStart"/>
      <w:r w:rsidRPr="00BE4040" w:rsidR="00BB6ACD">
        <w:rPr>
          <w:rFonts w:ascii="Times New Roman" w:hAnsi="Times New Roman" w:cs="Times New Roman"/>
          <w:color w:val="000000" w:themeColor="text1"/>
          <w:sz w:val="24"/>
          <w:szCs w:val="24"/>
        </w:rPr>
        <w:t>razlučnom</w:t>
      </w:r>
      <w:proofErr w:type="spellEnd"/>
      <w:r w:rsidRPr="00BE4040" w:rsidR="00BB6A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pravu Zagrebačke banke d.d. </w:t>
      </w:r>
      <w:r w:rsidRPr="00BE4040" w:rsidR="006D24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proizlazi da je Miro </w:t>
      </w:r>
      <w:proofErr w:type="spellStart"/>
      <w:r w:rsidRPr="00BE4040" w:rsidR="006D24BC">
        <w:rPr>
          <w:rFonts w:ascii="Times New Roman" w:hAnsi="Times New Roman" w:cs="Times New Roman"/>
          <w:color w:val="000000" w:themeColor="text1"/>
          <w:sz w:val="24"/>
          <w:szCs w:val="24"/>
        </w:rPr>
        <w:t>Bolkovac</w:t>
      </w:r>
      <w:proofErr w:type="spellEnd"/>
      <w:r w:rsidRPr="00BE4040" w:rsidR="006D24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jamac platac za obveze dužnika u iznosu od 950.000,00 kn – list 635. spisa), povjerenik navodi</w:t>
      </w:r>
      <w:r w:rsidR="00BE40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da prema dokumentaciji koja mu je bila predočena i koliko se sjeća radilo se o ugovoru o pozajmici, a pun. </w:t>
      </w:r>
      <w:r w:rsidRPr="00BE4040" w:rsidR="006D24BC">
        <w:rPr>
          <w:rFonts w:ascii="Times New Roman" w:hAnsi="Times New Roman" w:cs="Times New Roman"/>
          <w:color w:val="000000" w:themeColor="text1"/>
          <w:sz w:val="24"/>
          <w:szCs w:val="24"/>
        </w:rPr>
        <w:t>dužnik</w:t>
      </w:r>
      <w:r w:rsidR="00BE4040">
        <w:rPr>
          <w:rFonts w:ascii="Times New Roman" w:hAnsi="Times New Roman" w:cs="Times New Roman"/>
          <w:color w:val="000000" w:themeColor="text1"/>
          <w:sz w:val="24"/>
          <w:szCs w:val="24"/>
        </w:rPr>
        <w:t>a</w:t>
      </w:r>
      <w:r w:rsidRPr="00BE4040" w:rsidR="006D24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navodi</w:t>
      </w:r>
      <w:r w:rsidR="00BE40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da prema informacijama koje je dobio od dužnikovog zastupnika po zakonu radi se o pozajmici.</w:t>
      </w:r>
    </w:p>
    <w:p w:rsidRPr="00BE4040" w:rsidR="00BE4040" w:rsidP="00404E3E" w:rsidRDefault="00BE404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74B51" w:rsidP="00404E3E" w:rsidRDefault="00D74B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74B51" w:rsidP="00404E3E" w:rsidRDefault="00D74B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Utvrđuje se da su povjerenik i dužnik osporili slijedeće tražbine:</w:t>
      </w:r>
    </w:p>
    <w:p w:rsidRPr="00D7441E" w:rsidR="00D7441E" w:rsidP="00D7441E" w:rsidRDefault="00D7441E">
      <w:pPr>
        <w:pStyle w:val="Odlomakpopisa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6764">
        <w:rPr>
          <w:rFonts w:ascii="Times New Roman" w:hAnsi="Times New Roman" w:eastAsia="Times New Roman" w:cs="Times New Roman"/>
          <w:color w:val="000000"/>
          <w:sz w:val="24"/>
          <w:szCs w:val="24"/>
          <w:lang w:eastAsia="hr-HR"/>
        </w:rPr>
        <w:t>A1 Hrvatska d.o.o.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hr-HR"/>
        </w:rPr>
        <w:t xml:space="preserve"> u iznosu od </w:t>
      </w:r>
      <w:r w:rsidRPr="00EF6764">
        <w:rPr>
          <w:rFonts w:ascii="Times New Roman" w:hAnsi="Times New Roman" w:eastAsia="Times New Roman" w:cs="Times New Roman"/>
          <w:color w:val="000000"/>
          <w:sz w:val="24"/>
          <w:szCs w:val="24"/>
          <w:lang w:eastAsia="hr-HR"/>
        </w:rPr>
        <w:t>2.234,10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hr-HR"/>
        </w:rPr>
        <w:t xml:space="preserve"> kn</w:t>
      </w:r>
    </w:p>
    <w:p w:rsidRPr="00D7441E" w:rsidR="00673C42" w:rsidP="00673C42" w:rsidRDefault="00673C42">
      <w:pPr>
        <w:pStyle w:val="Odlomakpopisa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441E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HEP ELEKTRA d.o.o. </w:t>
      </w:r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djelomično </w:t>
      </w:r>
      <w:r w:rsidRPr="00D7441E">
        <w:rPr>
          <w:rFonts w:ascii="Times New Roman" w:hAnsi="Times New Roman" w:eastAsia="Times New Roman" w:cs="Times New Roman"/>
          <w:sz w:val="24"/>
          <w:szCs w:val="24"/>
          <w:lang w:eastAsia="hr-HR"/>
        </w:rPr>
        <w:t>u iznosu od 723,88 kn</w:t>
      </w:r>
    </w:p>
    <w:p w:rsidRPr="00673C42" w:rsidR="00D7441E" w:rsidP="00D7441E" w:rsidRDefault="00D7441E">
      <w:pPr>
        <w:pStyle w:val="Odlomakpopisa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3C42">
        <w:rPr>
          <w:rFonts w:ascii="Times New Roman" w:hAnsi="Times New Roman" w:eastAsia="Times New Roman" w:cs="Times New Roman"/>
          <w:sz w:val="24"/>
          <w:szCs w:val="24"/>
          <w:lang w:eastAsia="hr-HR"/>
        </w:rPr>
        <w:t>RH, MINISTARSTVO FINANCIJA - POREZNA UPRAVA  djelomično u iznosu od</w:t>
      </w:r>
      <w:r w:rsidRPr="00673C42" w:rsidR="00673C42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5.949,48 kn</w:t>
      </w:r>
    </w:p>
    <w:p w:rsidRPr="00D8107B" w:rsidR="00D74B51" w:rsidP="00D8107B" w:rsidRDefault="00D7441E">
      <w:pPr>
        <w:pStyle w:val="Odlomakpopisa"/>
        <w:numPr>
          <w:ilvl w:val="0"/>
          <w:numId w:val="4"/>
        </w:numPr>
        <w:spacing w:after="0" w:line="240" w:lineRule="auto"/>
        <w:rPr>
          <w:rFonts w:ascii="Times New Roman" w:hAnsi="Times New Roman" w:eastAsia="Times New Roman" w:cs="Times New Roman"/>
          <w:color w:val="000000"/>
          <w:sz w:val="24"/>
          <w:szCs w:val="24"/>
          <w:lang w:eastAsia="hr-HR"/>
        </w:rPr>
      </w:pPr>
      <w:r w:rsidRPr="00D7441E">
        <w:rPr>
          <w:rFonts w:ascii="Times New Roman" w:hAnsi="Times New Roman" w:eastAsia="Times New Roman" w:cs="Times New Roman"/>
          <w:color w:val="000000"/>
          <w:sz w:val="24"/>
          <w:szCs w:val="24"/>
          <w:lang w:eastAsia="hr-HR"/>
        </w:rPr>
        <w:t xml:space="preserve">NB IZOLACIJE d.o.o.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hr-HR"/>
        </w:rPr>
        <w:t>u iznosu od 4.500,00 kn</w:t>
      </w:r>
    </w:p>
    <w:p w:rsidR="00D74B51" w:rsidP="00404E3E" w:rsidRDefault="00D74B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Pr="00AF57FD" w:rsidR="00AD287A" w:rsidP="00BC06FD" w:rsidRDefault="00BC06FD">
      <w:pPr>
        <w:spacing w:after="0" w:line="240" w:lineRule="auto"/>
        <w:ind w:firstLine="705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hr-HR"/>
        </w:rPr>
      </w:pPr>
      <w:r w:rsidRPr="00AF57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Utvrđuje se da u odnosu na tražbine koje su podnijeli vjerovnici </w:t>
      </w:r>
      <w:r w:rsidRPr="00AF57FD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hr-HR"/>
        </w:rPr>
        <w:t>RH, MINISTARSTVO FINANCIJA - POREZNA UPRAVA u iznosu od 11.517,84 kn (u prijedlogu dužnik naveo tražbinu ovog vjerovnika u većem iznosu od 17.467,32 kn</w:t>
      </w:r>
      <w:r w:rsidRPr="00AF57FD" w:rsidR="00094575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hr-HR"/>
        </w:rPr>
        <w:t xml:space="preserve"> pa je stoga osporena</w:t>
      </w:r>
      <w:r w:rsidRPr="00AF57FD" w:rsidR="00673C42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hr-HR"/>
        </w:rPr>
        <w:t xml:space="preserve"> razlik</w:t>
      </w:r>
      <w:r w:rsidRPr="00AF57FD" w:rsidR="00094575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hr-HR"/>
        </w:rPr>
        <w:t>a</w:t>
      </w:r>
      <w:r w:rsidRPr="00AF57FD" w:rsidR="00673C42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hr-HR"/>
        </w:rPr>
        <w:t xml:space="preserve"> od 5.949,48 </w:t>
      </w:r>
      <w:r w:rsidRPr="00AF57FD" w:rsidR="00673C42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hr-HR"/>
        </w:rPr>
        <w:lastRenderedPageBreak/>
        <w:t>kn</w:t>
      </w:r>
      <w:r w:rsidRPr="00AF57FD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hr-HR"/>
        </w:rPr>
        <w:t xml:space="preserve">) i HEP ELEKTRA d.o.o. u iznosu od 12.240,35 kn (u prijedlogu dužnik naveo tražbinu ovog vjerovnika u </w:t>
      </w:r>
      <w:r w:rsidRPr="00AF57FD" w:rsidR="00D74B51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hr-HR"/>
        </w:rPr>
        <w:t xml:space="preserve">većem </w:t>
      </w:r>
      <w:r w:rsidRPr="00AF57FD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hr-HR"/>
        </w:rPr>
        <w:t>iznosu od 12.964,23 kn</w:t>
      </w:r>
      <w:r w:rsidRPr="00AF57FD" w:rsidR="00094575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hr-HR"/>
        </w:rPr>
        <w:t xml:space="preserve"> pa je stoga osporena razlika od 723,88 kn</w:t>
      </w:r>
      <w:r w:rsidRPr="00AF57FD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hr-HR"/>
        </w:rPr>
        <w:t>)</w:t>
      </w:r>
      <w:r w:rsidRPr="00AF57FD" w:rsidR="00094575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hr-HR"/>
        </w:rPr>
        <w:t xml:space="preserve"> ne postoji </w:t>
      </w:r>
      <w:proofErr w:type="spellStart"/>
      <w:r w:rsidRPr="00AF57FD" w:rsidR="00094575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hr-HR"/>
        </w:rPr>
        <w:t>predmnjeva</w:t>
      </w:r>
      <w:proofErr w:type="spellEnd"/>
      <w:r w:rsidRPr="00AF57FD" w:rsidR="00094575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hr-HR"/>
        </w:rPr>
        <w:t xml:space="preserve"> prijave tražbine u smislu odredbe čl. 39. SZ-a, budući da su navedeni vjerovnici podnijeli prijave tražbine. </w:t>
      </w:r>
    </w:p>
    <w:p w:rsidRPr="00AF57FD" w:rsidR="00AD287A" w:rsidP="00BC06FD" w:rsidRDefault="00AD287A">
      <w:pPr>
        <w:spacing w:after="0" w:line="240" w:lineRule="auto"/>
        <w:ind w:firstLine="705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hr-HR"/>
        </w:rPr>
      </w:pPr>
    </w:p>
    <w:p w:rsidRPr="00AF57FD" w:rsidR="00BC06FD" w:rsidP="00BC06FD" w:rsidRDefault="00AD287A">
      <w:pPr>
        <w:spacing w:after="0" w:line="240" w:lineRule="auto"/>
        <w:ind w:firstLine="705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hr-HR"/>
        </w:rPr>
      </w:pPr>
      <w:r w:rsidRPr="00AF57FD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hr-HR"/>
        </w:rPr>
        <w:t xml:space="preserve">Stoga, budući da su povjerenik i dužnik priznali tražbine ovih vjerovnika u iznosima kako su oni podnijeli prijave tražbine (RH, MINISTARSTVO FINANCIJA - POREZNA UPRAVA u iznosu od 11.517,84 kn i HEP ELEKTRA d.o.o. u iznosu od 12.240,35 kn) osporavanje tražbina tih dužnika u razlikama </w:t>
      </w:r>
      <w:r w:rsidRPr="00AF57FD" w:rsidR="006529BF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hr-HR"/>
        </w:rPr>
        <w:t xml:space="preserve">između tražbina navedenih u prijedlogu i prijavama tražbina </w:t>
      </w:r>
      <w:r w:rsidRPr="00AF57FD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hr-HR"/>
        </w:rPr>
        <w:t>(</w:t>
      </w:r>
      <w:r w:rsidRPr="00AF57FD" w:rsidR="006529BF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hr-HR"/>
        </w:rPr>
        <w:t xml:space="preserve">iznosi od </w:t>
      </w:r>
      <w:r w:rsidRPr="00AF57FD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hr-HR"/>
        </w:rPr>
        <w:t>5.949,48 kn i 723,88 kn)</w:t>
      </w:r>
      <w:r w:rsidRPr="00AF57FD" w:rsidR="006529BF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hr-HR"/>
        </w:rPr>
        <w:t xml:space="preserve"> nema značaja u ovom postupku niti će se na današnjem ročištu raspravljati </w:t>
      </w:r>
      <w:r w:rsidRPr="00AF57FD" w:rsidR="00075EAA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hr-HR"/>
        </w:rPr>
        <w:t xml:space="preserve">osporavanje tih </w:t>
      </w:r>
      <w:r w:rsidRPr="00AF57FD" w:rsidR="003A689C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hr-HR"/>
        </w:rPr>
        <w:t>tražbina</w:t>
      </w:r>
      <w:r w:rsidRPr="00AF57FD" w:rsidR="00510E7E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hr-HR"/>
        </w:rPr>
        <w:t xml:space="preserve"> u iznosima</w:t>
      </w:r>
      <w:r w:rsidRPr="00AF57FD" w:rsidR="00075EAA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hr-HR"/>
        </w:rPr>
        <w:t xml:space="preserve"> od 5.949,48 kn i 723,88 kn</w:t>
      </w:r>
      <w:r w:rsidRPr="00AF57FD" w:rsidR="00510E7E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hr-HR"/>
        </w:rPr>
        <w:t>.</w:t>
      </w:r>
    </w:p>
    <w:p w:rsidRPr="00AF57FD" w:rsidR="00404E3E" w:rsidP="00404E3E" w:rsidRDefault="00404E3E">
      <w:pPr>
        <w:spacing w:after="0" w:line="240" w:lineRule="auto"/>
        <w:jc w:val="both"/>
        <w:rPr>
          <w:rFonts w:ascii="Times New Roman" w:hAnsi="Times New Roman" w:cs="Times New Roman"/>
          <w:color w:val="0070C0"/>
          <w:sz w:val="24"/>
          <w:szCs w:val="24"/>
        </w:rPr>
      </w:pPr>
    </w:p>
    <w:p w:rsidR="00404E3E" w:rsidP="00C038FC" w:rsidRDefault="00404E3E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3A689C">
        <w:rPr>
          <w:rFonts w:ascii="Times New Roman" w:hAnsi="Times New Roman" w:cs="Times New Roman"/>
          <w:sz w:val="24"/>
          <w:szCs w:val="24"/>
        </w:rPr>
        <w:t>Utvrđuje se da vjerovnici nisu osporili prijavljene tražbine drugih vjerovnika u skladu s odredbama čl. 42 SZ-a.</w:t>
      </w:r>
    </w:p>
    <w:p w:rsidRPr="00EF6764" w:rsidR="00C038FC" w:rsidP="00C038FC" w:rsidRDefault="00C038FC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</w:p>
    <w:p w:rsidRPr="00EF6764" w:rsidR="00404E3E" w:rsidP="005359E1" w:rsidRDefault="00404E3E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EF6764">
        <w:rPr>
          <w:rFonts w:ascii="Times New Roman" w:hAnsi="Times New Roman" w:cs="Times New Roman"/>
          <w:sz w:val="24"/>
          <w:szCs w:val="24"/>
        </w:rPr>
        <w:t>Sud donosi</w:t>
      </w:r>
    </w:p>
    <w:p w:rsidRPr="00EF6764" w:rsidR="00404E3E" w:rsidP="00404E3E" w:rsidRDefault="00404E3E">
      <w:pPr>
        <w:jc w:val="center"/>
        <w:rPr>
          <w:rFonts w:ascii="Times New Roman" w:hAnsi="Times New Roman" w:cs="Times New Roman"/>
          <w:sz w:val="24"/>
          <w:szCs w:val="24"/>
        </w:rPr>
      </w:pPr>
      <w:r w:rsidRPr="00EF6764">
        <w:rPr>
          <w:rFonts w:ascii="Times New Roman" w:hAnsi="Times New Roman" w:cs="Times New Roman"/>
          <w:sz w:val="24"/>
          <w:szCs w:val="24"/>
        </w:rPr>
        <w:t>R j e š e n j e</w:t>
      </w:r>
    </w:p>
    <w:p w:rsidR="00404E3E" w:rsidP="00AF57FD" w:rsidRDefault="00AF57FD">
      <w:pPr>
        <w:pStyle w:val="Odlomakpopisa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Nalaže se dužniku u roku od 8 dana očitovati na kojoj pravnoj osnovi se temelji tražbina dužnikovog zastupnika po zakonu u iznosu od 1.116.705,00 kn, te dostaviti dokaze, osobito isprave, iz kojih proizlazi pravna osnova, a kako bi se moglo utvrditi da li se radi o pozajmici ili o jamstvu.</w:t>
      </w:r>
    </w:p>
    <w:p w:rsidR="00AF57FD" w:rsidP="00AF57FD" w:rsidRDefault="00AF57FD">
      <w:pPr>
        <w:pStyle w:val="Odlomakpopisa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Današnje ročište se odgađa, </w:t>
      </w:r>
      <w:r w:rsidR="00C038FC">
        <w:rPr>
          <w:rFonts w:ascii="Times New Roman" w:hAnsi="Times New Roman" w:cs="Times New Roman"/>
          <w:sz w:val="24"/>
          <w:szCs w:val="24"/>
        </w:rPr>
        <w:t>a slijedeće zakazuje za dan</w:t>
      </w:r>
    </w:p>
    <w:p w:rsidR="00C038FC" w:rsidP="00404E3E" w:rsidRDefault="00C038F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04. listopada 2019. u 10,00 sati.</w:t>
      </w:r>
    </w:p>
    <w:p w:rsidRPr="00EF6764" w:rsidR="00404E3E" w:rsidP="00404E3E" w:rsidRDefault="00404E3E">
      <w:pPr>
        <w:jc w:val="center"/>
        <w:rPr>
          <w:rFonts w:ascii="Times New Roman" w:hAnsi="Times New Roman" w:cs="Times New Roman"/>
          <w:sz w:val="24"/>
          <w:szCs w:val="24"/>
        </w:rPr>
      </w:pPr>
      <w:r w:rsidRPr="00EF6764">
        <w:rPr>
          <w:rFonts w:ascii="Times New Roman" w:hAnsi="Times New Roman" w:cs="Times New Roman"/>
          <w:sz w:val="24"/>
          <w:szCs w:val="24"/>
        </w:rPr>
        <w:t xml:space="preserve">Dovršeno </w:t>
      </w:r>
      <w:r w:rsidR="00D00FB3">
        <w:rPr>
          <w:rFonts w:ascii="Times New Roman" w:hAnsi="Times New Roman" w:cs="Times New Roman"/>
          <w:sz w:val="24"/>
          <w:szCs w:val="24"/>
        </w:rPr>
        <w:t>10,</w:t>
      </w:r>
      <w:proofErr w:type="spellStart"/>
      <w:r w:rsidR="00D00FB3">
        <w:rPr>
          <w:rFonts w:ascii="Times New Roman" w:hAnsi="Times New Roman" w:cs="Times New Roman"/>
          <w:sz w:val="24"/>
          <w:szCs w:val="24"/>
        </w:rPr>
        <w:t>1</w:t>
      </w:r>
      <w:r w:rsidR="005359E1">
        <w:rPr>
          <w:rFonts w:ascii="Times New Roman" w:hAnsi="Times New Roman" w:cs="Times New Roman"/>
          <w:sz w:val="24"/>
          <w:szCs w:val="24"/>
        </w:rPr>
        <w:t>0</w:t>
      </w:r>
      <w:proofErr w:type="spellEnd"/>
      <w:r w:rsidRPr="00EF6764">
        <w:rPr>
          <w:rFonts w:ascii="Times New Roman" w:hAnsi="Times New Roman" w:cs="Times New Roman"/>
          <w:sz w:val="24"/>
          <w:szCs w:val="24"/>
        </w:rPr>
        <w:t xml:space="preserve"> sati.</w:t>
      </w:r>
    </w:p>
    <w:p w:rsidR="00026509" w:rsidP="00026509" w:rsidRDefault="0002650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Pr="00EF6764" w:rsidR="00404E3E" w:rsidP="00026509" w:rsidRDefault="003173E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Sudac:</w:t>
      </w:r>
    </w:p>
    <w:p w:rsidRPr="00EF6764" w:rsidR="00026509" w:rsidP="00026509" w:rsidRDefault="0002650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Pr="00EF6764" w:rsidR="00404E3E" w:rsidP="00026509" w:rsidRDefault="00404E3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Pr="00EF6764" w:rsidR="000A6864" w:rsidP="00C038FC" w:rsidRDefault="00404E3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F6764">
        <w:rPr>
          <w:rFonts w:ascii="Times New Roman" w:hAnsi="Times New Roman" w:cs="Times New Roman"/>
          <w:sz w:val="24"/>
          <w:szCs w:val="24"/>
        </w:rPr>
        <w:t>Zapisničar</w:t>
      </w:r>
      <w:r w:rsidR="00C038FC">
        <w:rPr>
          <w:rFonts w:ascii="Times New Roman" w:hAnsi="Times New Roman" w:cs="Times New Roman"/>
          <w:sz w:val="24"/>
          <w:szCs w:val="24"/>
        </w:rPr>
        <w:t>:</w:t>
      </w:r>
    </w:p>
    <w:p w:rsidRPr="00EF6764" w:rsidR="00026509" w:rsidP="000A6864" w:rsidRDefault="000A686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</w:t>
      </w:r>
      <w:r w:rsidRPr="00EF6764" w:rsidR="00026509">
        <w:rPr>
          <w:rFonts w:ascii="Times New Roman" w:hAnsi="Times New Roman" w:cs="Times New Roman"/>
          <w:sz w:val="24"/>
          <w:szCs w:val="24"/>
        </w:rPr>
        <w:t>Dužnik:</w:t>
      </w:r>
      <w:r w:rsidRPr="00EF6764" w:rsidR="0002650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</w:t>
      </w:r>
      <w:r w:rsidRPr="00EF6764" w:rsidR="00026509">
        <w:rPr>
          <w:rFonts w:ascii="Times New Roman" w:hAnsi="Times New Roman" w:cs="Times New Roman"/>
          <w:sz w:val="24"/>
          <w:szCs w:val="24"/>
        </w:rPr>
        <w:t>Povjerenik:</w:t>
      </w:r>
    </w:p>
    <w:p w:rsidRPr="00EF6764" w:rsidR="00026509" w:rsidP="00026509" w:rsidRDefault="0002650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name="_GoBack" w:id="0"/>
      <w:bookmarkEnd w:id="0"/>
    </w:p>
    <w:p w:rsidRPr="00EF6764" w:rsidR="007842A0" w:rsidP="00026509" w:rsidRDefault="003173E3">
      <w:pPr>
        <w:spacing w:after="0" w:line="240" w:lineRule="auto"/>
        <w:ind w:left="8496" w:firstLine="70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Vjerovnici:</w:t>
      </w:r>
    </w:p>
    <w:sectPr w:rsidRPr="00EF6764" w:rsidR="007842A0" w:rsidSect="00954C89">
      <w:headerReference w:type="default" r:id="rId9"/>
      <w:pgSz w:w="16838" w:h="11906" w:orient="landscape"/>
      <w:pgMar w:top="1440" w:right="1670" w:bottom="1440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6373D" w:rsidP="00A916BB" w:rsidRDefault="0066373D">
      <w:pPr>
        <w:spacing w:after="0" w:line="240" w:lineRule="auto"/>
      </w:pPr>
      <w:r>
        <w:separator/>
      </w:r>
    </w:p>
  </w:endnote>
  <w:endnote w:type="continuationSeparator" w:id="0">
    <w:p w:rsidR="0066373D" w:rsidP="00A916BB" w:rsidRDefault="006637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6373D" w:rsidP="00A916BB" w:rsidRDefault="0066373D">
      <w:pPr>
        <w:spacing w:after="0" w:line="240" w:lineRule="auto"/>
      </w:pPr>
      <w:r>
        <w:separator/>
      </w:r>
    </w:p>
  </w:footnote>
  <w:footnote w:type="continuationSeparator" w:id="0">
    <w:p w:rsidR="0066373D" w:rsidP="00A916BB" w:rsidRDefault="006637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3959350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Pr="00537848" w:rsidR="0066373D" w:rsidRDefault="0066373D">
        <w:pPr>
          <w:pStyle w:val="Zaglavlje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53784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53784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53784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C038FC">
          <w:rPr>
            <w:rFonts w:ascii="Times New Roman" w:hAnsi="Times New Roman" w:cs="Times New Roman"/>
            <w:noProof/>
            <w:sz w:val="24"/>
            <w:szCs w:val="24"/>
          </w:rPr>
          <w:t>4</w:t>
        </w:r>
        <w:r w:rsidRPr="0053784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Pr="006E4137" w:rsidR="0066373D" w:rsidP="006E4137" w:rsidRDefault="0066373D">
    <w:pPr>
      <w:pStyle w:val="Zaglavlje"/>
      <w:jc w:val="right"/>
      <w:rPr>
        <w:rFonts w:ascii="Times New Roman" w:hAnsi="Times New Roman" w:cs="Times New Roman"/>
      </w:rPr>
    </w:pPr>
    <w:r w:rsidRPr="006E4137">
      <w:rPr>
        <w:rFonts w:ascii="Times New Roman" w:hAnsi="Times New Roman" w:cs="Times New Roman"/>
        <w:sz w:val="24"/>
        <w:szCs w:val="24"/>
      </w:rPr>
      <w:t>87. St-595/2019</w:t>
    </w:r>
    <w:r w:rsidR="0070275C">
      <w:rPr>
        <w:rFonts w:ascii="Times New Roman" w:hAnsi="Times New Roman" w:cs="Times New Roman"/>
        <w:sz w:val="24"/>
        <w:szCs w:val="24"/>
      </w:rPr>
      <w:t>-13</w:t>
    </w: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906"/>
    <w:multiLevelType w:val="hybridMultilevel"/>
    <w:tmpl w:val="FAA2B752"/>
    <w:lvl w:ilvl="0" w:tplc="D8B4ED44">
      <w:start w:val="1"/>
      <w:numFmt w:val="decimal"/>
      <w:lvlText w:val="%1.)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23B51259"/>
    <w:multiLevelType w:val="hybridMultilevel"/>
    <w:tmpl w:val="90046BFC"/>
    <w:lvl w:ilvl="0" w:tplc="9B22E868">
      <w:start w:val="21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3A13350B"/>
    <w:multiLevelType w:val="hybridMultilevel"/>
    <w:tmpl w:val="6C4876FA"/>
    <w:lvl w:ilvl="0" w:tplc="58B44C2A">
      <w:start w:val="87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576763FE"/>
    <w:multiLevelType w:val="hybridMultilevel"/>
    <w:tmpl w:val="F90E460A"/>
    <w:lvl w:ilvl="0" w:tplc="0F360D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AA36B7A"/>
    <w:multiLevelType w:val="hybridMultilevel"/>
    <w:tmpl w:val="32E6253E"/>
    <w:lvl w:ilvl="0" w:tplc="E0025CD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61CA4C37"/>
    <w:multiLevelType w:val="hybridMultilevel"/>
    <w:tmpl w:val="32E6253E"/>
    <w:lvl w:ilvl="0" w:tplc="E0025CD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5"/>
  </w:num>
  <w:num w:numId="6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4E3E"/>
    <w:rsid w:val="00016482"/>
    <w:rsid w:val="00026509"/>
    <w:rsid w:val="00030681"/>
    <w:rsid w:val="000737E9"/>
    <w:rsid w:val="00074DAC"/>
    <w:rsid w:val="00075EAA"/>
    <w:rsid w:val="00094575"/>
    <w:rsid w:val="00097712"/>
    <w:rsid w:val="000A6864"/>
    <w:rsid w:val="000C7236"/>
    <w:rsid w:val="000D12CA"/>
    <w:rsid w:val="000D4FAD"/>
    <w:rsid w:val="001A0D4C"/>
    <w:rsid w:val="001F786B"/>
    <w:rsid w:val="00215B05"/>
    <w:rsid w:val="00222BCA"/>
    <w:rsid w:val="00247E37"/>
    <w:rsid w:val="002623DF"/>
    <w:rsid w:val="00262C81"/>
    <w:rsid w:val="00287795"/>
    <w:rsid w:val="002E54A8"/>
    <w:rsid w:val="002E65AD"/>
    <w:rsid w:val="003173E3"/>
    <w:rsid w:val="00321D54"/>
    <w:rsid w:val="003342F7"/>
    <w:rsid w:val="0035222B"/>
    <w:rsid w:val="003532FC"/>
    <w:rsid w:val="003977EF"/>
    <w:rsid w:val="003A689C"/>
    <w:rsid w:val="003B68ED"/>
    <w:rsid w:val="003C73A9"/>
    <w:rsid w:val="00401E3C"/>
    <w:rsid w:val="00401F85"/>
    <w:rsid w:val="00404E3E"/>
    <w:rsid w:val="0041565A"/>
    <w:rsid w:val="00420C73"/>
    <w:rsid w:val="00474CA5"/>
    <w:rsid w:val="004D497A"/>
    <w:rsid w:val="00510E7E"/>
    <w:rsid w:val="005359E1"/>
    <w:rsid w:val="00537848"/>
    <w:rsid w:val="00550527"/>
    <w:rsid w:val="00560BF0"/>
    <w:rsid w:val="0056656E"/>
    <w:rsid w:val="00577E77"/>
    <w:rsid w:val="005B0023"/>
    <w:rsid w:val="0060113A"/>
    <w:rsid w:val="00651DC6"/>
    <w:rsid w:val="006529BF"/>
    <w:rsid w:val="0066373D"/>
    <w:rsid w:val="00673C42"/>
    <w:rsid w:val="006B0F0B"/>
    <w:rsid w:val="006D24BC"/>
    <w:rsid w:val="006D30CA"/>
    <w:rsid w:val="006E0A72"/>
    <w:rsid w:val="006E1AC7"/>
    <w:rsid w:val="006E4137"/>
    <w:rsid w:val="0070275C"/>
    <w:rsid w:val="00721D08"/>
    <w:rsid w:val="007842A0"/>
    <w:rsid w:val="00812EB6"/>
    <w:rsid w:val="008A55C1"/>
    <w:rsid w:val="00936C9E"/>
    <w:rsid w:val="00954C89"/>
    <w:rsid w:val="00976205"/>
    <w:rsid w:val="00990B1A"/>
    <w:rsid w:val="0099556E"/>
    <w:rsid w:val="009A7985"/>
    <w:rsid w:val="009C4C19"/>
    <w:rsid w:val="00A27BD4"/>
    <w:rsid w:val="00A41CF6"/>
    <w:rsid w:val="00A608DD"/>
    <w:rsid w:val="00A709E3"/>
    <w:rsid w:val="00A916BB"/>
    <w:rsid w:val="00AA0F3C"/>
    <w:rsid w:val="00AD287A"/>
    <w:rsid w:val="00AE2D43"/>
    <w:rsid w:val="00AF57FD"/>
    <w:rsid w:val="00AF6539"/>
    <w:rsid w:val="00AF6871"/>
    <w:rsid w:val="00AF7AE1"/>
    <w:rsid w:val="00B04A4D"/>
    <w:rsid w:val="00B10BBC"/>
    <w:rsid w:val="00B67CEA"/>
    <w:rsid w:val="00B762B7"/>
    <w:rsid w:val="00B95216"/>
    <w:rsid w:val="00BB5B20"/>
    <w:rsid w:val="00BB6ACD"/>
    <w:rsid w:val="00BB71D5"/>
    <w:rsid w:val="00BC06FD"/>
    <w:rsid w:val="00BE4040"/>
    <w:rsid w:val="00BE617B"/>
    <w:rsid w:val="00C038FC"/>
    <w:rsid w:val="00C355B0"/>
    <w:rsid w:val="00C63C38"/>
    <w:rsid w:val="00C87709"/>
    <w:rsid w:val="00C9139B"/>
    <w:rsid w:val="00C95F4D"/>
    <w:rsid w:val="00CC4AAB"/>
    <w:rsid w:val="00CE49E6"/>
    <w:rsid w:val="00D00FB3"/>
    <w:rsid w:val="00D30C03"/>
    <w:rsid w:val="00D7441E"/>
    <w:rsid w:val="00D74B51"/>
    <w:rsid w:val="00D8107B"/>
    <w:rsid w:val="00DA08AB"/>
    <w:rsid w:val="00DB1F08"/>
    <w:rsid w:val="00DC4504"/>
    <w:rsid w:val="00DD4FF5"/>
    <w:rsid w:val="00E31DA6"/>
    <w:rsid w:val="00E56BAD"/>
    <w:rsid w:val="00E85BCF"/>
    <w:rsid w:val="00E907A4"/>
    <w:rsid w:val="00EB1CEC"/>
    <w:rsid w:val="00EB2091"/>
    <w:rsid w:val="00EC12EA"/>
    <w:rsid w:val="00EF6764"/>
    <w:rsid w:val="00F610E1"/>
    <w:rsid w:val="00F627B1"/>
    <w:rsid w:val="00F660F4"/>
    <w:rsid w:val="00F76903"/>
    <w:rsid w:val="00F97488"/>
    <w:rsid w:val="00FB1C5C"/>
    <w:rsid w:val="00FC7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04E3E"/>
    <w:pPr>
      <w:spacing w:after="200" w:line="276" w:lineRule="auto"/>
    </w:pPr>
    <w:rPr>
      <w:rFonts w:asciiTheme="minorHAnsi" w:hAnsiTheme="minorHAnsi"/>
      <w:sz w:val="22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404E3E"/>
    <w:rPr>
      <w:rFonts w:asciiTheme="minorHAnsi" w:hAnsiTheme="minorHAnsi"/>
      <w:sz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404E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404E3E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404E3E"/>
    <w:pPr>
      <w:ind w:left="720"/>
      <w:contextualSpacing/>
    </w:pPr>
  </w:style>
  <w:style w:type="table" w:styleId="Reetkatablice1" w:customStyle="true">
    <w:name w:val="Rešetka tablice1"/>
    <w:basedOn w:val="Obinatablica"/>
    <w:next w:val="Reetkatablice"/>
    <w:uiPriority w:val="59"/>
    <w:rsid w:val="00404E3E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Reetkatablice2" w:customStyle="true">
    <w:name w:val="Rešetka tablice2"/>
    <w:basedOn w:val="Obinatablica"/>
    <w:next w:val="Reetkatablice"/>
    <w:uiPriority w:val="59"/>
    <w:rsid w:val="00404E3E"/>
    <w:rPr>
      <w:rFonts w:eastAsia="Times New Roman" w:cs="Times New Roman"/>
      <w:sz w:val="20"/>
      <w:szCs w:val="20"/>
      <w:lang w:eastAsia="hr-HR"/>
    </w:rPr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404E3E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404E3E"/>
    <w:rPr>
      <w:rFonts w:asciiTheme="minorHAnsi" w:hAnsiTheme="minorHAnsi"/>
      <w:sz w:val="22"/>
    </w:rPr>
  </w:style>
  <w:style w:type="paragraph" w:styleId="Podnoje">
    <w:name w:val="footer"/>
    <w:basedOn w:val="Normal"/>
    <w:link w:val="PodnojeChar"/>
    <w:uiPriority w:val="99"/>
    <w:unhideWhenUsed/>
    <w:rsid w:val="00404E3E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404E3E"/>
    <w:rPr>
      <w:rFonts w:asciiTheme="minorHAnsi" w:hAnsiTheme="minorHAnsi"/>
      <w:sz w:val="22"/>
    </w:rPr>
  </w:style>
  <w:style w:type="character" w:styleId="Hiperveza">
    <w:name w:val="Hyperlink"/>
    <w:basedOn w:val="Zadanifontodlomka"/>
    <w:uiPriority w:val="99"/>
    <w:semiHidden/>
    <w:unhideWhenUsed/>
    <w:rsid w:val="00404E3E"/>
    <w:rPr>
      <w:color w:val="0563C1"/>
      <w:u w:val="single"/>
    </w:rPr>
  </w:style>
  <w:style w:type="character" w:styleId="SlijeenaHiperveza">
    <w:name w:val="FollowedHyperlink"/>
    <w:basedOn w:val="Zadanifontodlomka"/>
    <w:uiPriority w:val="99"/>
    <w:semiHidden/>
    <w:unhideWhenUsed/>
    <w:rsid w:val="00404E3E"/>
    <w:rPr>
      <w:color w:val="954F72"/>
      <w:u w:val="single"/>
    </w:rPr>
  </w:style>
  <w:style w:type="paragraph" w:styleId="xl81" w:customStyle="true">
    <w:name w:val="xl81"/>
    <w:basedOn w:val="Normal"/>
    <w:rsid w:val="00404E3E"/>
    <w:pPr>
      <w:spacing w:before="100" w:beforeAutospacing="true" w:after="100" w:afterAutospacing="true" w:line="240" w:lineRule="auto"/>
      <w:jc w:val="center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xl82" w:customStyle="true">
    <w:name w:val="xl82"/>
    <w:basedOn w:val="Normal"/>
    <w:rsid w:val="00404E3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true" w:after="100" w:afterAutospacing="true" w:line="240" w:lineRule="auto"/>
      <w:jc w:val="center"/>
      <w:textAlignment w:val="center"/>
    </w:pPr>
    <w:rPr>
      <w:rFonts w:ascii="Arial" w:hAnsi="Arial" w:eastAsia="Times New Roman" w:cs="Arial"/>
      <w:sz w:val="24"/>
      <w:szCs w:val="24"/>
      <w:lang w:eastAsia="hr-HR"/>
    </w:rPr>
  </w:style>
  <w:style w:type="paragraph" w:styleId="xl83" w:customStyle="true">
    <w:name w:val="xl83"/>
    <w:basedOn w:val="Normal"/>
    <w:rsid w:val="00404E3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true" w:after="100" w:afterAutospacing="true" w:line="240" w:lineRule="auto"/>
      <w:textAlignment w:val="center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xl84" w:customStyle="true">
    <w:name w:val="xl84"/>
    <w:basedOn w:val="Normal"/>
    <w:rsid w:val="00404E3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true" w:after="100" w:afterAutospacing="true" w:line="240" w:lineRule="auto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xl85" w:customStyle="true">
    <w:name w:val="xl85"/>
    <w:basedOn w:val="Normal"/>
    <w:rsid w:val="00404E3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true" w:after="100" w:afterAutospacing="true" w:line="240" w:lineRule="auto"/>
      <w:textAlignment w:val="center"/>
    </w:pPr>
    <w:rPr>
      <w:rFonts w:ascii="Arial" w:hAnsi="Arial" w:eastAsia="Times New Roman" w:cs="Arial"/>
      <w:sz w:val="24"/>
      <w:szCs w:val="24"/>
      <w:lang w:eastAsia="hr-HR"/>
    </w:rPr>
  </w:style>
  <w:style w:type="paragraph" w:styleId="xl86" w:customStyle="true">
    <w:name w:val="xl86"/>
    <w:basedOn w:val="Normal"/>
    <w:rsid w:val="00404E3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FFFF00" w:fill="FFFF00"/>
      <w:spacing w:before="100" w:beforeAutospacing="true" w:after="100" w:afterAutospacing="true" w:line="240" w:lineRule="auto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xl87" w:customStyle="true">
    <w:name w:val="xl87"/>
    <w:basedOn w:val="Normal"/>
    <w:rsid w:val="00404E3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FFFF00" w:fill="FFFF00"/>
      <w:spacing w:before="100" w:beforeAutospacing="true" w:after="100" w:afterAutospacing="true" w:line="240" w:lineRule="auto"/>
      <w:jc w:val="center"/>
      <w:textAlignment w:val="center"/>
    </w:pPr>
    <w:rPr>
      <w:rFonts w:ascii="Arial" w:hAnsi="Arial" w:eastAsia="Times New Roman" w:cs="Arial"/>
      <w:sz w:val="24"/>
      <w:szCs w:val="24"/>
      <w:lang w:eastAsia="hr-HR"/>
    </w:rPr>
  </w:style>
  <w:style w:type="paragraph" w:styleId="xl88" w:customStyle="true">
    <w:name w:val="xl88"/>
    <w:basedOn w:val="Normal"/>
    <w:rsid w:val="00404E3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FFFF00" w:fill="FFFF00"/>
      <w:spacing w:before="100" w:beforeAutospacing="true" w:after="100" w:afterAutospacing="true" w:line="240" w:lineRule="auto"/>
      <w:textAlignment w:val="center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Bezproreda">
    <w:name w:val="No Spacing"/>
    <w:uiPriority w:val="1"/>
    <w:qFormat/>
    <w:rsid w:val="00404E3E"/>
    <w:rPr>
      <w:rFonts w:asciiTheme="minorHAnsi" w:hAnsiTheme="minorHAnsi"/>
      <w:sz w:val="22"/>
    </w:rPr>
  </w:style>
  <w:style w:type="paragraph" w:styleId="xl89" w:customStyle="true">
    <w:name w:val="xl89"/>
    <w:basedOn w:val="Normal"/>
    <w:rsid w:val="00404E3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true" w:after="100" w:afterAutospacing="true" w:line="240" w:lineRule="auto"/>
      <w:textAlignment w:val="center"/>
    </w:pPr>
    <w:rPr>
      <w:rFonts w:ascii="Arial" w:hAnsi="Arial" w:eastAsia="Times New Roman" w:cs="Arial"/>
      <w:sz w:val="24"/>
      <w:szCs w:val="24"/>
      <w:lang w:eastAsia="hr-HR"/>
    </w:rPr>
  </w:style>
  <w:style w:type="paragraph" w:styleId="xl90" w:customStyle="true">
    <w:name w:val="xl90"/>
    <w:basedOn w:val="Normal"/>
    <w:rsid w:val="00404E3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FFFF00" w:fill="FFFF00"/>
      <w:spacing w:before="100" w:beforeAutospacing="true" w:after="100" w:afterAutospacing="true" w:line="240" w:lineRule="auto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xl91" w:customStyle="true">
    <w:name w:val="xl91"/>
    <w:basedOn w:val="Normal"/>
    <w:rsid w:val="00404E3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FFFF00" w:fill="FFFF00"/>
      <w:spacing w:before="100" w:beforeAutospacing="true" w:after="100" w:afterAutospacing="true" w:line="240" w:lineRule="auto"/>
      <w:textAlignment w:val="center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xl92" w:customStyle="true">
    <w:name w:val="xl92"/>
    <w:basedOn w:val="Normal"/>
    <w:rsid w:val="00404E3E"/>
    <w:pPr>
      <w:pBdr>
        <w:top w:val="single" w:color="000000" w:sz="4" w:space="0"/>
        <w:bottom w:val="single" w:color="000000" w:sz="4" w:space="0"/>
      </w:pBdr>
      <w:spacing w:before="100" w:beforeAutospacing="true" w:after="100" w:afterAutospacing="true" w:line="240" w:lineRule="auto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xl93" w:customStyle="true">
    <w:name w:val="xl93"/>
    <w:basedOn w:val="Normal"/>
    <w:rsid w:val="00404E3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true" w:after="100" w:afterAutospacing="true" w:line="240" w:lineRule="auto"/>
      <w:textAlignment w:val="center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xl94" w:customStyle="true">
    <w:name w:val="xl94"/>
    <w:basedOn w:val="Normal"/>
    <w:rsid w:val="00404E3E"/>
    <w:pPr>
      <w:pBdr>
        <w:top w:val="single" w:color="000000" w:sz="4" w:space="0"/>
        <w:bottom w:val="single" w:color="000000" w:sz="4" w:space="0"/>
      </w:pBdr>
      <w:spacing w:before="100" w:beforeAutospacing="true" w:after="100" w:afterAutospacing="true" w:line="240" w:lineRule="auto"/>
      <w:textAlignment w:val="center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xl95" w:customStyle="true">
    <w:name w:val="xl95"/>
    <w:basedOn w:val="Normal"/>
    <w:rsid w:val="00404E3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true" w:after="100" w:afterAutospacing="true" w:line="240" w:lineRule="auto"/>
      <w:textAlignment w:val="center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xl96" w:customStyle="true">
    <w:name w:val="xl96"/>
    <w:basedOn w:val="Normal"/>
    <w:rsid w:val="00404E3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FFFF00" w:fill="FFFF00"/>
      <w:spacing w:before="100" w:beforeAutospacing="true" w:after="100" w:afterAutospacing="true" w:line="240" w:lineRule="auto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xl97" w:customStyle="true">
    <w:name w:val="xl97"/>
    <w:basedOn w:val="Normal"/>
    <w:rsid w:val="00404E3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FFFF00" w:fill="FFFF00"/>
      <w:spacing w:before="100" w:beforeAutospacing="true" w:after="100" w:afterAutospacing="true" w:line="240" w:lineRule="auto"/>
      <w:jc w:val="center"/>
      <w:textAlignment w:val="center"/>
    </w:pPr>
    <w:rPr>
      <w:rFonts w:ascii="Arial" w:hAnsi="Arial" w:eastAsia="Times New Roman" w:cs="Arial"/>
      <w:sz w:val="24"/>
      <w:szCs w:val="24"/>
      <w:lang w:eastAsia="hr-HR"/>
    </w:rPr>
  </w:style>
  <w:style w:type="paragraph" w:styleId="xl98" w:customStyle="true">
    <w:name w:val="xl98"/>
    <w:basedOn w:val="Normal"/>
    <w:rsid w:val="00404E3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FFFF00" w:fill="FFFF00"/>
      <w:spacing w:before="100" w:beforeAutospacing="true" w:after="100" w:afterAutospacing="true" w:line="240" w:lineRule="auto"/>
      <w:textAlignment w:val="center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xl99" w:customStyle="true">
    <w:name w:val="xl99"/>
    <w:basedOn w:val="Normal"/>
    <w:rsid w:val="00404E3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FFFF00" w:fill="FFFF00"/>
      <w:spacing w:before="100" w:beforeAutospacing="true" w:after="100" w:afterAutospacing="true" w:line="240" w:lineRule="auto"/>
      <w:textAlignment w:val="center"/>
    </w:pPr>
    <w:rPr>
      <w:rFonts w:ascii="Times New Roman" w:hAnsi="Times New Roman" w:eastAsia="Times New Roman" w:cs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4E3E"/>
    <w:pPr>
      <w:spacing w:after="200" w:line="276" w:lineRule="auto"/>
    </w:pPr>
    <w:rPr>
      <w:rFonts w:asciiTheme="minorHAnsi" w:hAnsiTheme="minorHAnsi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404E3E"/>
    <w:rPr>
      <w:rFonts w:asciiTheme="minorHAnsi" w:hAnsiTheme="minorHAnsi"/>
      <w:sz w:val="22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404E3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4E3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04E3E"/>
    <w:pPr>
      <w:ind w:left="720"/>
      <w:contextualSpacing/>
    </w:pPr>
  </w:style>
  <w:style w:customStyle="1" w:styleId="Reetkatablice1" w:type="table">
    <w:name w:val="Rešetka tablice1"/>
    <w:basedOn w:val="Obinatablica"/>
    <w:next w:val="Reetkatablice"/>
    <w:uiPriority w:val="59"/>
    <w:rsid w:val="00404E3E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59"/>
    <w:rsid w:val="00404E3E"/>
    <w:rPr>
      <w:rFonts w:cs="Times New Roman" w:eastAsia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404E3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04E3E"/>
    <w:rPr>
      <w:rFonts w:asciiTheme="minorHAnsi" w:hAns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404E3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04E3E"/>
    <w:rPr>
      <w:rFonts w:asciiTheme="minorHAnsi" w:hAnsiTheme="minorHAnsi"/>
      <w:sz w:val="22"/>
    </w:rPr>
  </w:style>
  <w:style w:styleId="Hiperveza" w:type="character">
    <w:name w:val="Hyperlink"/>
    <w:basedOn w:val="Zadanifontodlomka"/>
    <w:uiPriority w:val="99"/>
    <w:semiHidden/>
    <w:unhideWhenUsed/>
    <w:rsid w:val="00404E3E"/>
    <w:rPr>
      <w:color w:val="0563C1"/>
      <w:u w:val="single"/>
    </w:rPr>
  </w:style>
  <w:style w:styleId="SlijeenaHiperveza" w:type="character">
    <w:name w:val="FollowedHyperlink"/>
    <w:basedOn w:val="Zadanifontodlomka"/>
    <w:uiPriority w:val="99"/>
    <w:semiHidden/>
    <w:unhideWhenUsed/>
    <w:rsid w:val="00404E3E"/>
    <w:rPr>
      <w:color w:val="954F72"/>
      <w:u w:val="single"/>
    </w:rPr>
  </w:style>
  <w:style w:customStyle="1" w:styleId="xl81" w:type="paragraph">
    <w:name w:val="xl81"/>
    <w:basedOn w:val="Normal"/>
    <w:rsid w:val="00404E3E"/>
    <w:pPr>
      <w:spacing w:after="100" w:afterAutospacing="1" w:before="100" w:beforeAutospacing="1" w:line="240" w:lineRule="auto"/>
      <w:jc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82" w:type="paragraph">
    <w:name w:val="xl82"/>
    <w:basedOn w:val="Normal"/>
    <w:rsid w:val="00404E3E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Arial" w:cs="Arial" w:eastAsia="Times New Roman" w:hAnsi="Arial"/>
      <w:sz w:val="24"/>
      <w:szCs w:val="24"/>
      <w:lang w:eastAsia="hr-HR"/>
    </w:rPr>
  </w:style>
  <w:style w:customStyle="1" w:styleId="xl83" w:type="paragraph">
    <w:name w:val="xl83"/>
    <w:basedOn w:val="Normal"/>
    <w:rsid w:val="00404E3E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 w:line="240" w:lineRule="auto"/>
      <w:textAlignment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84" w:type="paragraph">
    <w:name w:val="xl84"/>
    <w:basedOn w:val="Normal"/>
    <w:rsid w:val="00404E3E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85" w:type="paragraph">
    <w:name w:val="xl85"/>
    <w:basedOn w:val="Normal"/>
    <w:rsid w:val="00404E3E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 w:line="240" w:lineRule="auto"/>
      <w:textAlignment w:val="center"/>
    </w:pPr>
    <w:rPr>
      <w:rFonts w:ascii="Arial" w:cs="Arial" w:eastAsia="Times New Roman" w:hAnsi="Arial"/>
      <w:sz w:val="24"/>
      <w:szCs w:val="24"/>
      <w:lang w:eastAsia="hr-HR"/>
    </w:rPr>
  </w:style>
  <w:style w:customStyle="1" w:styleId="xl86" w:type="paragraph">
    <w:name w:val="xl86"/>
    <w:basedOn w:val="Normal"/>
    <w:rsid w:val="00404E3E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hd w:color="FFFF00" w:fill="FFFF00" w:val="clear"/>
      <w:spacing w:after="100" w:afterAutospacing="1" w:before="100" w:beforeAutospacing="1" w:line="240" w:lineRule="auto"/>
      <w:jc w:val="center"/>
      <w:textAlignment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87" w:type="paragraph">
    <w:name w:val="xl87"/>
    <w:basedOn w:val="Normal"/>
    <w:rsid w:val="00404E3E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hd w:color="FFFF00" w:fill="FFFF00" w:val="clear"/>
      <w:spacing w:after="100" w:afterAutospacing="1" w:before="100" w:beforeAutospacing="1" w:line="240" w:lineRule="auto"/>
      <w:jc w:val="center"/>
      <w:textAlignment w:val="center"/>
    </w:pPr>
    <w:rPr>
      <w:rFonts w:ascii="Arial" w:cs="Arial" w:eastAsia="Times New Roman" w:hAnsi="Arial"/>
      <w:sz w:val="24"/>
      <w:szCs w:val="24"/>
      <w:lang w:eastAsia="hr-HR"/>
    </w:rPr>
  </w:style>
  <w:style w:customStyle="1" w:styleId="xl88" w:type="paragraph">
    <w:name w:val="xl88"/>
    <w:basedOn w:val="Normal"/>
    <w:rsid w:val="00404E3E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hd w:color="FFFF00" w:fill="FFFF00" w:val="clear"/>
      <w:spacing w:after="100" w:afterAutospacing="1" w:before="100" w:beforeAutospacing="1" w:line="240" w:lineRule="auto"/>
      <w:textAlignment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Bezproreda" w:type="paragraph">
    <w:name w:val="No Spacing"/>
    <w:uiPriority w:val="1"/>
    <w:qFormat/>
    <w:rsid w:val="00404E3E"/>
    <w:rPr>
      <w:rFonts w:asciiTheme="minorHAnsi" w:hAnsiTheme="minorHAnsi"/>
      <w:sz w:val="22"/>
    </w:rPr>
  </w:style>
  <w:style w:customStyle="1" w:styleId="xl89" w:type="paragraph">
    <w:name w:val="xl89"/>
    <w:basedOn w:val="Normal"/>
    <w:rsid w:val="00404E3E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 w:line="240" w:lineRule="auto"/>
      <w:textAlignment w:val="center"/>
    </w:pPr>
    <w:rPr>
      <w:rFonts w:ascii="Arial" w:cs="Arial" w:eastAsia="Times New Roman" w:hAnsi="Arial"/>
      <w:sz w:val="24"/>
      <w:szCs w:val="24"/>
      <w:lang w:eastAsia="hr-HR"/>
    </w:rPr>
  </w:style>
  <w:style w:customStyle="1" w:styleId="xl90" w:type="paragraph">
    <w:name w:val="xl90"/>
    <w:basedOn w:val="Normal"/>
    <w:rsid w:val="00404E3E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hd w:color="FFFF00" w:fill="FFFF00" w:val="clear"/>
      <w:spacing w:after="100" w:afterAutospacing="1" w:before="100" w:beforeAutospacing="1" w:line="240" w:lineRule="auto"/>
      <w:jc w:val="center"/>
      <w:textAlignment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91" w:type="paragraph">
    <w:name w:val="xl91"/>
    <w:basedOn w:val="Normal"/>
    <w:rsid w:val="00404E3E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hd w:color="FFFF00" w:fill="FFFF00" w:val="clear"/>
      <w:spacing w:after="100" w:afterAutospacing="1" w:before="100" w:beforeAutospacing="1" w:line="240" w:lineRule="auto"/>
      <w:textAlignment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92" w:type="paragraph">
    <w:name w:val="xl92"/>
    <w:basedOn w:val="Normal"/>
    <w:rsid w:val="00404E3E"/>
    <w:pPr>
      <w:pBdr>
        <w:top w:color="000000" w:space="0" w:sz="4" w:val="single"/>
        <w:bottom w:color="000000" w:space="0" w:sz="4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93" w:type="paragraph">
    <w:name w:val="xl93"/>
    <w:basedOn w:val="Normal"/>
    <w:rsid w:val="00404E3E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 w:line="240" w:lineRule="auto"/>
      <w:textAlignment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94" w:type="paragraph">
    <w:name w:val="xl94"/>
    <w:basedOn w:val="Normal"/>
    <w:rsid w:val="00404E3E"/>
    <w:pPr>
      <w:pBdr>
        <w:top w:color="000000" w:space="0" w:sz="4" w:val="single"/>
        <w:bottom w:color="000000" w:space="0" w:sz="4" w:val="single"/>
      </w:pBdr>
      <w:spacing w:after="100" w:afterAutospacing="1" w:before="100" w:beforeAutospacing="1" w:line="240" w:lineRule="auto"/>
      <w:textAlignment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95" w:type="paragraph">
    <w:name w:val="xl95"/>
    <w:basedOn w:val="Normal"/>
    <w:rsid w:val="00404E3E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 w:line="240" w:lineRule="auto"/>
      <w:textAlignment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96" w:type="paragraph">
    <w:name w:val="xl96"/>
    <w:basedOn w:val="Normal"/>
    <w:rsid w:val="00404E3E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hd w:color="FFFF00" w:fill="FFFF00" w:val="clear"/>
      <w:spacing w:after="100" w:afterAutospacing="1" w:before="100" w:beforeAutospacing="1" w:line="240" w:lineRule="auto"/>
      <w:jc w:val="center"/>
      <w:textAlignment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97" w:type="paragraph">
    <w:name w:val="xl97"/>
    <w:basedOn w:val="Normal"/>
    <w:rsid w:val="00404E3E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hd w:color="FFFF00" w:fill="FFFF00" w:val="clear"/>
      <w:spacing w:after="100" w:afterAutospacing="1" w:before="100" w:beforeAutospacing="1" w:line="240" w:lineRule="auto"/>
      <w:jc w:val="center"/>
      <w:textAlignment w:val="center"/>
    </w:pPr>
    <w:rPr>
      <w:rFonts w:ascii="Arial" w:cs="Arial" w:eastAsia="Times New Roman" w:hAnsi="Arial"/>
      <w:sz w:val="24"/>
      <w:szCs w:val="24"/>
      <w:lang w:eastAsia="hr-HR"/>
    </w:rPr>
  </w:style>
  <w:style w:customStyle="1" w:styleId="xl98" w:type="paragraph">
    <w:name w:val="xl98"/>
    <w:basedOn w:val="Normal"/>
    <w:rsid w:val="00404E3E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hd w:color="FFFF00" w:fill="FFFF00" w:val="clear"/>
      <w:spacing w:after="100" w:afterAutospacing="1" w:before="100" w:beforeAutospacing="1" w:line="240" w:lineRule="auto"/>
      <w:textAlignment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99" w:type="paragraph">
    <w:name w:val="xl99"/>
    <w:basedOn w:val="Normal"/>
    <w:rsid w:val="00404E3E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hd w:color="FFFF00" w:fill="FFFF00" w:val="clear"/>
      <w:spacing w:after="100" w:afterAutospacing="1" w:before="100" w:beforeAutospacing="1" w:line="240" w:lineRule="auto"/>
      <w:textAlignment w:val="center"/>
    </w:pPr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WithEffects.xml" Type="http://schemas.microsoft.com/office/2007/relationships/stylesWithEffects" Id="rId4"/><Relationship Target="header1.xml" Type="http://schemas.openxmlformats.org/officeDocument/2006/relationships/header" Id="rId9"/><Relationship Target="../customXml/item1e.xml" Type="http://schemas.openxmlformats.org/officeDocument/2006/relationships/customXml" Id="rId12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e.xml.rels><?xml version="1.0" encoding="UTF-8" standalone="yes"?><Relationships xmlns="http://schemas.openxmlformats.org/package/2006/relationships"><Relationship Target="itemProps1a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C288BFD5-B129-4D76-B526-77AA27FADEFF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Ministarstvo Pravosuda Republike Hrvatske</properties:Company>
  <properties:Pages>4</properties:Pages>
  <properties:Words>1080</properties:Words>
  <properties:Characters>6160</properties:Characters>
  <properties:Lines>51</properties:Lines>
  <properties:Paragraphs>14</properties:Paragraphs>
  <properties:TotalTime>258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7226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2019-04-15T09:07:00Z</dcterms:created>
  <dc:creator>Marija Bakula Vugrinec</dc:creator>
  <dc:description/>
  <cp:keywords/>
  <cp:lastModifiedBy>Tanja Štraubert</cp:lastModifiedBy>
  <dcterms:modified xmlns:xsi="http://www.w3.org/2001/XMLSchema-instance" xsi:type="dcterms:W3CDTF">2019-09-17T08:11:00Z</dcterms:modified>
  <cp:revision>44</cp:revision>
  <dc:subject/>
  <dc:title/>
</cp:coreProperties>
</file>