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2d43" w14:paraId="7042d43" w:rsidRDefault="0042278D" w:rsidP="00910611" w:rsidR="004227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78D" w:rsidP="00910611" w:rsidR="0042278D">
      <w:r>
        <w:rPr>
          <w:rFonts w:eastAsia="MS Mincho"/>
        </w:rPr>
        <w:t>REPUBLIKA HRVATSKA</w:t>
      </w:r>
    </w:p>
    <w:p w:rsidRDefault="0042278D" w:rsidP="00910611" w:rsidR="0042278D">
      <w:r>
        <w:rPr>
          <w:rFonts w:eastAsia="MS Mincho"/>
        </w:rPr>
        <w:t>TRGOVAČKI SUD U RIJECI</w:t>
      </w:r>
    </w:p>
    <w:p w:rsidRDefault="0042278D" w:rsidR="004227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53EB9">
      <w:pPr>
        <w:jc w:val="center"/>
        <w:rPr>
          <w:rFonts w:hAnsi="Times New Roman" w:ascii="Times New Roman"/>
          <w:b w:val="false"/>
          <w:bCs/>
          <w:lang w:val="hr-HR"/>
        </w:rPr>
      </w:pPr>
      <w:r w:rsidRPr="00953EB9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953EB9">
        <w:rPr>
          <w:rFonts w:hAnsi="Times New Roman" w:ascii="Times New Roman"/>
          <w:b w:val="false"/>
          <w:bCs/>
          <w:lang w:val="hr-HR"/>
        </w:rPr>
        <w:t xml:space="preserve"> </w:t>
      </w:r>
      <w:r w:rsidRPr="00953EB9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953EB9">
      <w:pPr>
        <w:jc w:val="center"/>
        <w:rPr>
          <w:rFonts w:hAnsi="Times New Roman" w:ascii="Times New Roman"/>
          <w:b w:val="false"/>
          <w:bCs/>
          <w:lang w:val="hr-HR"/>
        </w:rPr>
      </w:pPr>
      <w:r w:rsidRPr="00953EB9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0164CC" w:rsidP="00E15BCD" w:rsidR="000164CC" w:rsidRPr="00953EB9">
      <w:pPr>
        <w:jc w:val="center"/>
        <w:rPr>
          <w:rFonts w:hAnsi="Times New Roman" w:ascii="Times New Roman"/>
          <w:b w:val="false"/>
          <w:lang w:val="hr-HR"/>
        </w:rPr>
      </w:pPr>
    </w:p>
    <w:p w:rsidRDefault="006F6739" w:rsidP="006F6739" w:rsidR="006F6739" w:rsidRPr="00DB62BE">
      <w:pPr>
        <w:jc w:val="both"/>
        <w:rPr>
          <w:rFonts w:hAnsi="Times New Roman" w:ascii="Times New Roman"/>
          <w:b w:val="false"/>
        </w:rPr>
      </w:pPr>
      <w:r w:rsidRPr="00DB62BE">
        <w:rPr>
          <w:rFonts w:hAnsi="Times New Roman" w:ascii="Times New Roman"/>
          <w:b w:val="false"/>
        </w:rPr>
        <w:tab/>
      </w:r>
      <w:r w:rsidRPr="00DB62BE">
        <w:rPr>
          <w:rFonts w:hAnsi="Times New Roman" w:ascii="Times New Roman"/>
          <w:b w:val="false"/>
        </w:rPr>
        <w:tab/>
        <w:t xml:space="preserve">Trgovački sud u Rijeci, po stečajnom sucu Veri Jelenović u stečajnom postupku nad dužnikom OKUS MORA, društvo s ograničenom odgovornošću za proizvodnju, trgovinu i usluge Novi Vinodolski (Grad Novi Vinodolski), Dubrova 3, OIB: 41520631744, dana </w:t>
      </w:r>
      <w:r>
        <w:rPr>
          <w:rFonts w:hAnsi="Times New Roman" w:ascii="Times New Roman"/>
          <w:b w:val="false"/>
        </w:rPr>
        <w:t>11. travnja 2017</w:t>
      </w:r>
      <w:r w:rsidRPr="00DB62BE">
        <w:rPr>
          <w:rFonts w:hAnsi="Times New Roman" w:ascii="Times New Roman"/>
          <w:b w:val="false"/>
        </w:rPr>
        <w:t>. godine</w:t>
      </w:r>
    </w:p>
    <w:p w:rsidRDefault="000164CC" w:rsidP="000164CC" w:rsidR="000164CC" w:rsidRPr="00953EB9">
      <w:pPr>
        <w:ind w:firstLine="1440"/>
        <w:jc w:val="both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953EB9">
      <w:pPr>
        <w:jc w:val="center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953EB9">
        <w:rPr>
          <w:rFonts w:hAnsi="Times New Roman" w:ascii="Times New Roman"/>
          <w:b w:val="false"/>
          <w:lang w:val="hr-HR"/>
        </w:rPr>
        <w:t xml:space="preserve"> </w:t>
      </w:r>
      <w:r w:rsidR="00350E1C" w:rsidRPr="00953EB9">
        <w:rPr>
          <w:rFonts w:hAnsi="Times New Roman" w:ascii="Times New Roman"/>
          <w:b w:val="false"/>
          <w:lang w:val="hr-HR"/>
        </w:rPr>
        <w:t xml:space="preserve"> </w:t>
      </w:r>
      <w:r w:rsidR="00B93330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AD20CE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I. </w:t>
      </w:r>
      <w:r w:rsidR="000F0878" w:rsidRPr="00953EB9">
        <w:rPr>
          <w:rFonts w:hAnsi="Times New Roman" w:ascii="Times New Roman"/>
          <w:b w:val="false"/>
          <w:lang w:val="hr-HR"/>
        </w:rPr>
        <w:tab/>
      </w:r>
      <w:r w:rsidR="007F2744" w:rsidRPr="00953EB9">
        <w:rPr>
          <w:rFonts w:hAnsi="Times New Roman" w:ascii="Times New Roman"/>
          <w:b w:val="false"/>
          <w:lang w:val="hr-HR"/>
        </w:rPr>
        <w:t>Određuje se prodaja</w:t>
      </w:r>
      <w:r w:rsidR="006845E2" w:rsidRPr="00953EB9">
        <w:rPr>
          <w:rFonts w:hAnsi="Times New Roman" w:ascii="Times New Roman"/>
          <w:b w:val="false"/>
          <w:lang w:val="hr-HR"/>
        </w:rPr>
        <w:t xml:space="preserve"> u</w:t>
      </w:r>
      <w:r w:rsidR="00E15BCD" w:rsidRPr="00953EB9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7166C6" w:rsidRPr="00953EB9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953EB9">
        <w:rPr>
          <w:rFonts w:hAnsi="Times New Roman" w:ascii="Times New Roman"/>
          <w:b w:val="false"/>
          <w:lang w:val="hr-HR"/>
        </w:rPr>
        <w:t xml:space="preserve"> upisan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7F2744" w:rsidRPr="00953EB9">
        <w:rPr>
          <w:rFonts w:hAnsi="Times New Roman" w:ascii="Times New Roman"/>
          <w:b w:val="false"/>
          <w:lang w:val="hr-HR"/>
        </w:rPr>
        <w:t xml:space="preserve"> u zemljišnim knjigama </w:t>
      </w:r>
      <w:r w:rsidR="006F6739">
        <w:rPr>
          <w:rFonts w:hAnsi="Times New Roman" w:ascii="Times New Roman"/>
          <w:b w:val="false"/>
          <w:lang w:val="hr-HR"/>
        </w:rPr>
        <w:t>Općinskog suda u Rijeci</w:t>
      </w:r>
      <w:r w:rsidR="00603D90" w:rsidRPr="00953EB9">
        <w:rPr>
          <w:rFonts w:hAnsi="Times New Roman" w:ascii="Times New Roman"/>
          <w:b w:val="false"/>
          <w:lang w:val="hr-HR"/>
        </w:rPr>
        <w:t xml:space="preserve">, </w:t>
      </w:r>
      <w:r w:rsidR="006F6739">
        <w:rPr>
          <w:rFonts w:hAnsi="Times New Roman" w:ascii="Times New Roman"/>
          <w:b w:val="false"/>
          <w:lang w:val="hr-HR"/>
        </w:rPr>
        <w:t xml:space="preserve">Stalna služba u Crikvenici, </w:t>
      </w:r>
      <w:r w:rsidR="00603D90" w:rsidRPr="00953EB9">
        <w:rPr>
          <w:rFonts w:hAnsi="Times New Roman" w:ascii="Times New Roman"/>
          <w:b w:val="false"/>
          <w:lang w:val="hr-HR"/>
        </w:rPr>
        <w:t xml:space="preserve">zemljišnoknjižni odjel </w:t>
      </w:r>
      <w:r w:rsidR="006F6739">
        <w:rPr>
          <w:rFonts w:hAnsi="Times New Roman" w:ascii="Times New Roman"/>
          <w:b w:val="false"/>
          <w:lang w:val="hr-HR"/>
        </w:rPr>
        <w:t>u Novom Vinodolskom</w:t>
      </w:r>
      <w:r w:rsidR="00AD20CE" w:rsidRPr="00953EB9">
        <w:rPr>
          <w:rFonts w:hAnsi="Times New Roman" w:ascii="Times New Roman"/>
          <w:b w:val="false"/>
          <w:lang w:val="hr-HR"/>
        </w:rPr>
        <w:t>:</w:t>
      </w:r>
    </w:p>
    <w:p w:rsidRDefault="006F6739" w:rsidP="000968B5" w:rsidR="00AD20CE" w:rsidRPr="00953EB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k.č. 6585/1, u naravi gospodarska zgrada i dvorište površine 2018 m2 (od čega gospodarska zgrada površine 480 m2, a dvorište 1538 m2), te k.č. 6731/1, u naravi oranica u armuću, sve upisano u zk. ul. br. 5517, k.o.:NOVI</w:t>
      </w:r>
      <w:r w:rsidR="00D3649F" w:rsidRPr="00953EB9">
        <w:rPr>
          <w:rFonts w:hAnsi="Times New Roman" w:ascii="Times New Roman"/>
          <w:b w:val="false"/>
          <w:lang w:val="hr-HR"/>
        </w:rPr>
        <w:t>;</w:t>
      </w:r>
    </w:p>
    <w:p w:rsidRDefault="00D42A89" w:rsidP="004D2365" w:rsidR="00D42A89" w:rsidRPr="00953EB9">
      <w:pPr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na kojoj</w:t>
      </w:r>
      <w:r w:rsidR="004D2365" w:rsidRPr="00953EB9">
        <w:rPr>
          <w:rFonts w:hAnsi="Times New Roman" w:ascii="Times New Roman"/>
          <w:b w:val="false"/>
          <w:lang w:val="hr-HR"/>
        </w:rPr>
        <w:t xml:space="preserve"> su</w:t>
      </w:r>
      <w:r w:rsidRPr="00953EB9">
        <w:rPr>
          <w:rFonts w:hAnsi="Times New Roman" w:ascii="Times New Roman"/>
          <w:b w:val="false"/>
          <w:lang w:val="hr-HR"/>
        </w:rPr>
        <w:t xml:space="preserve"> nekretnini </w:t>
      </w:r>
      <w:r w:rsidR="004D2365" w:rsidRPr="00953EB9">
        <w:rPr>
          <w:rFonts w:hAnsi="Times New Roman" w:ascii="Times New Roman"/>
          <w:b w:val="false"/>
          <w:lang w:val="hr-HR"/>
        </w:rPr>
        <w:t>upisana  založna prava:</w:t>
      </w:r>
    </w:p>
    <w:p w:rsidRDefault="00BC6A5C" w:rsidP="005D33E0" w:rsidR="00704E4B" w:rsidRPr="006F6739">
      <w:pPr>
        <w:ind w:hanging="284" w:left="993"/>
        <w:jc w:val="both"/>
        <w:rPr>
          <w:rFonts w:hAnsi="Times New Roman" w:ascii="Times New Roman"/>
          <w:b w:val="false"/>
          <w:lang w:val="hr-HR"/>
        </w:rPr>
      </w:pPr>
      <w:r w:rsidRPr="006F6739">
        <w:rPr>
          <w:rFonts w:hAnsi="Times New Roman" w:ascii="Times New Roman"/>
          <w:b w:val="false"/>
          <w:color w:val="000000"/>
          <w:lang w:val="hr-HR"/>
        </w:rPr>
        <w:t xml:space="preserve">- </w:t>
      </w:r>
      <w:r w:rsidR="006F6739">
        <w:rPr>
          <w:rFonts w:hAnsi="Times New Roman" w:ascii="Times New Roman"/>
          <w:b w:val="false"/>
          <w:color w:val="000000"/>
          <w:lang w:val="hr-HR"/>
        </w:rPr>
        <w:t xml:space="preserve"> n</w:t>
      </w:r>
      <w:r w:rsidR="006F6739" w:rsidRPr="006F6739">
        <w:rPr>
          <w:rFonts w:hAnsi="Times New Roman" w:ascii="Times New Roman"/>
          <w:b w:val="false"/>
          <w:color w:val="000000"/>
          <w:lang w:val="hr-HR"/>
        </w:rPr>
        <w:t>a temelju Ugovora o zajmu temeljem zaloga br. 5110612006 od 26. lipnja 2012., uknjiž</w:t>
      </w:r>
      <w:r w:rsidR="006F6739">
        <w:rPr>
          <w:rFonts w:hAnsi="Times New Roman" w:ascii="Times New Roman"/>
          <w:b w:val="false"/>
          <w:color w:val="000000"/>
          <w:lang w:val="hr-HR"/>
        </w:rPr>
        <w:t>eno je</w:t>
      </w:r>
      <w:r w:rsidR="006F6739" w:rsidRPr="006F6739">
        <w:rPr>
          <w:rFonts w:hAnsi="Times New Roman" w:ascii="Times New Roman"/>
          <w:b w:val="false"/>
          <w:color w:val="000000"/>
          <w:lang w:val="hr-HR"/>
        </w:rPr>
        <w:t xml:space="preserve"> založno prava radi siguranja povrata novčane tražbine u iznosu od 66.322,77 EUR-a (slovima: šezdesetšesttisućatristodvadesetdvije EUR sedamdeset sedam stotinki EUR) kunske protuvrijednosti, uvećano za redovne ugovorene kamate, naknade, ugovorene kamate za zakašnjenje u plaćanju, odnosno zakonske zatezne kamate ukoliko budu više, te provizije, naknade i troškove prisilne naplate bilo sudske ili izvansudske pristojbe za korist</w:t>
      </w:r>
      <w:r w:rsidR="006F6739" w:rsidRPr="006F6739">
        <w:rPr>
          <w:rFonts w:hAnsi="Times New Roman" w:ascii="Times New Roman"/>
          <w:b w:val="false"/>
          <w:bCs/>
          <w:color w:val="000000"/>
          <w:lang w:val="hr-HR"/>
        </w:rPr>
        <w:t xml:space="preserve"> SILVEX D.O.O. , OIB: 12413480025, KRIŽEVCI, PAŠKA 21</w:t>
      </w:r>
      <w:r w:rsidR="00C96C6D" w:rsidRPr="006F6739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BC6A5C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II.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953EB9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iz točke I. </w:t>
      </w:r>
      <w:r w:rsidR="006F6739">
        <w:rPr>
          <w:rFonts w:hAnsi="Times New Roman" w:ascii="Times New Roman"/>
          <w:b w:val="false"/>
          <w:lang w:val="hr-HR"/>
        </w:rPr>
        <w:t xml:space="preserve">izreke </w:t>
      </w:r>
      <w:r w:rsidRPr="00953EB9">
        <w:rPr>
          <w:rFonts w:hAnsi="Times New Roman" w:ascii="Times New Roman"/>
          <w:b w:val="false"/>
          <w:lang w:val="hr-HR"/>
        </w:rPr>
        <w:t>ovog rješenja.</w:t>
      </w:r>
    </w:p>
    <w:p w:rsidRDefault="000A1A1A" w:rsidP="00250893" w:rsidR="000A1A1A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III.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953EB9">
        <w:rPr>
          <w:rFonts w:hAnsi="Times New Roman" w:ascii="Times New Roman"/>
          <w:b w:val="false"/>
          <w:lang w:val="hr-HR"/>
        </w:rPr>
        <w:t>Financijskog agenciji</w:t>
      </w:r>
      <w:r w:rsidRPr="00953EB9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953EB9">
        <w:rPr>
          <w:rFonts w:hAnsi="Times New Roman" w:ascii="Times New Roman"/>
          <w:b w:val="false"/>
          <w:lang w:val="hr-HR"/>
        </w:rPr>
        <w:t>ama</w:t>
      </w:r>
      <w:r w:rsidRPr="00953EB9">
        <w:rPr>
          <w:rFonts w:hAnsi="Times New Roman" w:ascii="Times New Roman"/>
          <w:b w:val="false"/>
          <w:lang w:val="hr-HR"/>
        </w:rPr>
        <w:t xml:space="preserve"> koj</w:t>
      </w:r>
      <w:r w:rsidR="00C5013C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953EB9">
        <w:rPr>
          <w:rFonts w:hAnsi="Times New Roman" w:ascii="Times New Roman"/>
          <w:b w:val="false"/>
          <w:lang w:val="hr-HR"/>
        </w:rPr>
        <w:t xml:space="preserve">upisa </w:t>
      </w:r>
      <w:r w:rsidRPr="00953EB9">
        <w:rPr>
          <w:rFonts w:hAnsi="Times New Roman" w:ascii="Times New Roman"/>
          <w:b w:val="false"/>
          <w:lang w:val="hr-HR"/>
        </w:rPr>
        <w:t xml:space="preserve">u </w:t>
      </w:r>
      <w:r w:rsidR="003F229D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953EB9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953EB9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IV.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>Određuje se upis zabiljež</w:t>
      </w:r>
      <w:r w:rsidR="00665E95" w:rsidRPr="00953EB9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953EB9">
        <w:rPr>
          <w:rFonts w:hAnsi="Times New Roman" w:ascii="Times New Roman"/>
          <w:b w:val="false"/>
          <w:lang w:val="hr-HR"/>
        </w:rPr>
        <w:t>opisan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0A1A1A" w:rsidRPr="00953EB9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953EB9">
        <w:rPr>
          <w:rFonts w:hAnsi="Times New Roman" w:ascii="Times New Roman"/>
          <w:b w:val="false"/>
          <w:lang w:val="hr-HR"/>
        </w:rPr>
        <w:t xml:space="preserve">izreke </w:t>
      </w:r>
      <w:r w:rsidR="000A1A1A" w:rsidRPr="00953EB9">
        <w:rPr>
          <w:rFonts w:hAnsi="Times New Roman" w:ascii="Times New Roman"/>
          <w:b w:val="false"/>
          <w:lang w:val="hr-HR"/>
        </w:rPr>
        <w:t xml:space="preserve">rješenja </w:t>
      </w:r>
      <w:r w:rsidRPr="00953EB9">
        <w:rPr>
          <w:rFonts w:hAnsi="Times New Roman" w:ascii="Times New Roman"/>
          <w:b w:val="false"/>
          <w:lang w:val="hr-HR"/>
        </w:rPr>
        <w:t>u zemljišnim knjigama</w:t>
      </w:r>
      <w:r w:rsidR="000C266B" w:rsidRPr="00953EB9">
        <w:rPr>
          <w:rFonts w:hAnsi="Times New Roman" w:ascii="Times New Roman"/>
          <w:b w:val="false"/>
          <w:lang w:val="hr-HR"/>
        </w:rPr>
        <w:t xml:space="preserve"> </w:t>
      </w:r>
      <w:r w:rsidR="006F6739">
        <w:rPr>
          <w:rFonts w:hAnsi="Times New Roman" w:ascii="Times New Roman"/>
          <w:b w:val="false"/>
          <w:lang w:val="hr-HR"/>
        </w:rPr>
        <w:t>Općinskog suda u Rijeci</w:t>
      </w:r>
      <w:r w:rsidR="006F6739" w:rsidRPr="00953EB9">
        <w:rPr>
          <w:rFonts w:hAnsi="Times New Roman" w:ascii="Times New Roman"/>
          <w:b w:val="false"/>
          <w:lang w:val="hr-HR"/>
        </w:rPr>
        <w:t xml:space="preserve">, </w:t>
      </w:r>
      <w:r w:rsidR="006F6739">
        <w:rPr>
          <w:rFonts w:hAnsi="Times New Roman" w:ascii="Times New Roman"/>
          <w:b w:val="false"/>
          <w:lang w:val="hr-HR"/>
        </w:rPr>
        <w:t xml:space="preserve">Stalna služba u Crikvenici, </w:t>
      </w:r>
      <w:r w:rsidR="006F6739" w:rsidRPr="00953EB9">
        <w:rPr>
          <w:rFonts w:hAnsi="Times New Roman" w:ascii="Times New Roman"/>
          <w:b w:val="false"/>
          <w:lang w:val="hr-HR"/>
        </w:rPr>
        <w:t xml:space="preserve">zemljišnoknjižni odjel </w:t>
      </w:r>
      <w:r w:rsidR="006F6739">
        <w:rPr>
          <w:rFonts w:hAnsi="Times New Roman" w:ascii="Times New Roman"/>
          <w:b w:val="false"/>
          <w:lang w:val="hr-HR"/>
        </w:rPr>
        <w:t>u Novom Vinodolskom</w:t>
      </w:r>
      <w:r w:rsidR="00C5013C" w:rsidRPr="00953EB9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953EB9">
      <w:pPr>
        <w:jc w:val="center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Obrazloženje</w:t>
      </w:r>
    </w:p>
    <w:p w:rsidRDefault="00250893" w:rsidP="00E6600F" w:rsidR="0092421C" w:rsidRPr="00953EB9">
      <w:pPr>
        <w:jc w:val="both"/>
        <w:rPr>
          <w:rFonts w:hAnsi="Times New Roman" w:ascii="Times New Roman"/>
          <w:b w:val="false"/>
          <w:lang w:val="hr-HR"/>
        </w:rPr>
      </w:pPr>
      <w:r w:rsidRPr="00006289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6F6739" w:rsidRPr="00006289">
        <w:rPr>
          <w:rFonts w:hAnsi="Times New Roman" w:ascii="Times New Roman"/>
          <w:b w:val="false"/>
          <w:lang w:val="hr-HR"/>
        </w:rPr>
        <w:t>1010/2013</w:t>
      </w:r>
      <w:r w:rsidR="00006289" w:rsidRPr="00006289">
        <w:rPr>
          <w:rFonts w:hAnsi="Times New Roman" w:ascii="Times New Roman"/>
          <w:b w:val="false"/>
          <w:lang w:val="hr-HR"/>
        </w:rPr>
        <w:t>-9</w:t>
      </w:r>
      <w:r w:rsidR="00C9456E" w:rsidRPr="00006289">
        <w:rPr>
          <w:rFonts w:hAnsi="Times New Roman" w:ascii="Times New Roman"/>
          <w:b w:val="false"/>
          <w:lang w:val="hr-HR"/>
        </w:rPr>
        <w:t xml:space="preserve"> od</w:t>
      </w:r>
      <w:r w:rsidR="006845E2" w:rsidRPr="00006289">
        <w:rPr>
          <w:rFonts w:hAnsi="Times New Roman" w:ascii="Times New Roman"/>
          <w:b w:val="false"/>
          <w:lang w:val="hr-HR"/>
        </w:rPr>
        <w:t xml:space="preserve"> </w:t>
      </w:r>
      <w:r w:rsidR="00006289" w:rsidRPr="00006289">
        <w:rPr>
          <w:rFonts w:hAnsi="Times New Roman" w:ascii="Times New Roman"/>
          <w:b w:val="false"/>
        </w:rPr>
        <w:t>30. siječnja 2015</w:t>
      </w:r>
      <w:r w:rsidR="000C3FD2" w:rsidRPr="00006289">
        <w:rPr>
          <w:rFonts w:hAnsi="Times New Roman" w:ascii="Times New Roman"/>
          <w:b w:val="false"/>
          <w:lang w:val="hr-HR"/>
        </w:rPr>
        <w:t>.g.</w:t>
      </w:r>
      <w:r w:rsidR="004D3403" w:rsidRPr="00006289">
        <w:rPr>
          <w:rFonts w:hAnsi="Times New Roman" w:ascii="Times New Roman"/>
          <w:b w:val="false"/>
          <w:lang w:val="hr-HR"/>
        </w:rPr>
        <w:t xml:space="preserve"> nad</w:t>
      </w:r>
      <w:r w:rsidR="004D3403" w:rsidRPr="00953EB9">
        <w:rPr>
          <w:rFonts w:hAnsi="Times New Roman" w:ascii="Times New Roman"/>
          <w:b w:val="false"/>
          <w:lang w:val="hr-HR"/>
        </w:rPr>
        <w:t xml:space="preserve"> dužnikom</w:t>
      </w:r>
      <w:r w:rsidR="000C3FD2" w:rsidRPr="00953EB9">
        <w:rPr>
          <w:rFonts w:hAnsi="Times New Roman" w:ascii="Times New Roman"/>
          <w:b w:val="false"/>
          <w:lang w:val="hr-HR"/>
        </w:rPr>
        <w:t xml:space="preserve"> </w:t>
      </w:r>
      <w:r w:rsidR="004D3403" w:rsidRPr="00953EB9">
        <w:rPr>
          <w:rFonts w:hAnsi="Times New Roman" w:ascii="Times New Roman"/>
          <w:b w:val="false"/>
          <w:lang w:val="hr-HR"/>
        </w:rPr>
        <w:t>je</w:t>
      </w:r>
      <w:r w:rsidR="00E9451C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otvoren stečajni postupak</w:t>
      </w:r>
      <w:r w:rsidR="004D3403" w:rsidRPr="00953EB9">
        <w:rPr>
          <w:rFonts w:hAnsi="Times New Roman" w:ascii="Times New Roman"/>
          <w:b w:val="false"/>
          <w:lang w:val="hr-HR"/>
        </w:rPr>
        <w:t>.</w:t>
      </w:r>
      <w:r w:rsidRPr="00953EB9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Stečajnu masu dužnika čin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92421C" w:rsidRPr="00953EB9">
        <w:rPr>
          <w:rFonts w:hAnsi="Times New Roman" w:ascii="Times New Roman"/>
          <w:b w:val="false"/>
          <w:lang w:val="hr-HR"/>
        </w:rPr>
        <w:t xml:space="preserve"> nekretnin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92421C" w:rsidRPr="00953EB9">
        <w:rPr>
          <w:rFonts w:hAnsi="Times New Roman" w:ascii="Times New Roman"/>
          <w:b w:val="false"/>
          <w:lang w:val="hr-HR"/>
        </w:rPr>
        <w:t xml:space="preserve"> koj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0164CC" w:rsidRPr="00953EB9">
        <w:rPr>
          <w:rFonts w:hAnsi="Times New Roman" w:ascii="Times New Roman"/>
          <w:b w:val="false"/>
          <w:lang w:val="hr-HR"/>
        </w:rPr>
        <w:t>su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250893" w:rsidRPr="00953EB9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Na nekretnin</w:t>
      </w:r>
      <w:r w:rsidR="000164CC" w:rsidRPr="00953EB9">
        <w:rPr>
          <w:rFonts w:hAnsi="Times New Roman" w:ascii="Times New Roman"/>
          <w:b w:val="false"/>
          <w:lang w:val="hr-HR"/>
        </w:rPr>
        <w:t>ama</w:t>
      </w:r>
      <w:r w:rsidR="0092421C" w:rsidRPr="00953EB9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953EB9">
        <w:rPr>
          <w:rFonts w:hAnsi="Times New Roman" w:ascii="Times New Roman"/>
          <w:b w:val="false"/>
          <w:lang w:val="hr-HR"/>
        </w:rPr>
        <w:t>opisan</w:t>
      </w:r>
      <w:r w:rsidR="002C5077" w:rsidRPr="00953EB9">
        <w:rPr>
          <w:rFonts w:hAnsi="Times New Roman" w:ascii="Times New Roman"/>
          <w:b w:val="false"/>
          <w:lang w:val="hr-HR"/>
        </w:rPr>
        <w:t>oj</w:t>
      </w:r>
      <w:r w:rsidR="003C4709" w:rsidRPr="00953EB9">
        <w:rPr>
          <w:rFonts w:hAnsi="Times New Roman" w:ascii="Times New Roman"/>
          <w:b w:val="false"/>
          <w:lang w:val="hr-HR"/>
        </w:rPr>
        <w:t xml:space="preserve"> u </w:t>
      </w:r>
      <w:r w:rsidR="0054620A" w:rsidRPr="00953EB9">
        <w:rPr>
          <w:rFonts w:hAnsi="Times New Roman" w:ascii="Times New Roman"/>
          <w:b w:val="false"/>
          <w:lang w:val="hr-HR"/>
        </w:rPr>
        <w:t xml:space="preserve">izreci </w:t>
      </w:r>
      <w:r w:rsidR="003C4709" w:rsidRPr="00953EB9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953EB9">
        <w:rPr>
          <w:rFonts w:hAnsi="Times New Roman" w:ascii="Times New Roman"/>
          <w:b w:val="false"/>
          <w:lang w:val="hr-HR"/>
        </w:rPr>
        <w:t>postoji</w:t>
      </w:r>
      <w:r w:rsidR="0092421C" w:rsidRPr="00953EB9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953EB9">
        <w:rPr>
          <w:rFonts w:hAnsi="Times New Roman" w:ascii="Times New Roman"/>
          <w:b w:val="false"/>
          <w:lang w:val="hr-HR"/>
        </w:rPr>
        <w:t>o</w:t>
      </w:r>
      <w:r w:rsidR="0092421C" w:rsidRPr="00953EB9">
        <w:rPr>
          <w:rFonts w:hAnsi="Times New Roman" w:ascii="Times New Roman"/>
          <w:b w:val="false"/>
          <w:lang w:val="hr-HR"/>
        </w:rPr>
        <w:t xml:space="preserve"> prav</w:t>
      </w:r>
      <w:r w:rsidR="00D0763B" w:rsidRPr="00953EB9">
        <w:rPr>
          <w:rFonts w:hAnsi="Times New Roman" w:ascii="Times New Roman"/>
          <w:b w:val="false"/>
          <w:lang w:val="hr-HR"/>
        </w:rPr>
        <w:t>o</w:t>
      </w:r>
      <w:r w:rsidR="0092421C" w:rsidRPr="00953EB9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C5013C" w:rsidRPr="00953EB9">
        <w:rPr>
          <w:rFonts w:hAnsi="Times New Roman" w:ascii="Times New Roman"/>
          <w:b w:val="false"/>
          <w:lang w:val="hr-HR"/>
        </w:rPr>
        <w:t>trećih osoba</w:t>
      </w:r>
      <w:r w:rsidR="00AD7A56" w:rsidRPr="00953EB9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Stečajni upravitelj je</w:t>
      </w:r>
      <w:r w:rsidR="0054620A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podnio prijedlog da se nekretnin</w:t>
      </w:r>
      <w:r w:rsidR="000164CC" w:rsidRPr="00953EB9">
        <w:rPr>
          <w:rFonts w:hAnsi="Times New Roman" w:ascii="Times New Roman"/>
          <w:b w:val="false"/>
          <w:lang w:val="hr-HR"/>
        </w:rPr>
        <w:t>a</w:t>
      </w:r>
      <w:r w:rsidRPr="00953EB9">
        <w:rPr>
          <w:rFonts w:hAnsi="Times New Roman" w:ascii="Times New Roman"/>
          <w:b w:val="false"/>
          <w:lang w:val="hr-HR"/>
        </w:rPr>
        <w:t xml:space="preserve"> stečajnog dužnika opisan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953EB9">
        <w:rPr>
          <w:rFonts w:hAnsi="Times New Roman" w:ascii="Times New Roman"/>
          <w:b w:val="false"/>
          <w:lang w:val="hr-HR"/>
        </w:rPr>
        <w:t>oj</w:t>
      </w:r>
      <w:r w:rsidRPr="00953EB9">
        <w:rPr>
          <w:rFonts w:hAnsi="Times New Roman" w:ascii="Times New Roman"/>
          <w:b w:val="false"/>
          <w:lang w:val="hr-HR"/>
        </w:rPr>
        <w:t xml:space="preserve"> postoj</w:t>
      </w:r>
      <w:r w:rsidR="0054620A" w:rsidRPr="00953EB9">
        <w:rPr>
          <w:rFonts w:hAnsi="Times New Roman" w:ascii="Times New Roman"/>
          <w:b w:val="false"/>
          <w:lang w:val="hr-HR"/>
        </w:rPr>
        <w:t>i</w:t>
      </w:r>
      <w:r w:rsidRPr="00953EB9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 prav</w:t>
      </w:r>
      <w:r w:rsidR="0054620A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953EB9">
        <w:rPr>
          <w:rFonts w:hAnsi="Times New Roman" w:ascii="Times New Roman"/>
          <w:b w:val="false"/>
          <w:lang w:val="hr-HR"/>
        </w:rPr>
        <w:t xml:space="preserve"> </w:t>
      </w:r>
      <w:r w:rsidR="00C5013C" w:rsidRPr="00953EB9">
        <w:rPr>
          <w:rFonts w:hAnsi="Times New Roman" w:ascii="Times New Roman"/>
          <w:b w:val="false"/>
          <w:lang w:val="hr-HR"/>
        </w:rPr>
        <w:t>trećih osoba</w:t>
      </w:r>
      <w:r w:rsidR="00AD7A56" w:rsidRPr="00953EB9">
        <w:rPr>
          <w:rFonts w:hAnsi="Times New Roman" w:ascii="Times New Roman"/>
          <w:b w:val="false"/>
          <w:lang w:val="hr-HR"/>
        </w:rPr>
        <w:t xml:space="preserve"> </w:t>
      </w:r>
      <w:r w:rsidR="00D0763B" w:rsidRPr="00953EB9">
        <w:rPr>
          <w:rFonts w:hAnsi="Times New Roman" w:ascii="Times New Roman"/>
          <w:b w:val="false"/>
          <w:lang w:val="hr-HR"/>
        </w:rPr>
        <w:t>unovč</w:t>
      </w:r>
      <w:r w:rsidR="002C5077" w:rsidRPr="00953EB9">
        <w:rPr>
          <w:rFonts w:hAnsi="Times New Roman" w:ascii="Times New Roman"/>
          <w:b w:val="false"/>
          <w:lang w:val="hr-HR"/>
        </w:rPr>
        <w:t>i</w:t>
      </w:r>
      <w:r w:rsidR="00D0763B" w:rsidRPr="00953EB9">
        <w:rPr>
          <w:rFonts w:hAnsi="Times New Roman" w:ascii="Times New Roman"/>
          <w:b w:val="false"/>
          <w:lang w:val="hr-HR"/>
        </w:rPr>
        <w:t xml:space="preserve"> </w:t>
      </w:r>
      <w:r w:rsidR="00250893" w:rsidRPr="00953EB9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953EB9">
        <w:rPr>
          <w:rFonts w:hAnsi="Times New Roman" w:ascii="Times New Roman"/>
          <w:b w:val="false"/>
          <w:lang w:val="hr-HR"/>
        </w:rPr>
        <w:t xml:space="preserve">i </w:t>
      </w:r>
      <w:r w:rsidR="00250893" w:rsidRPr="00953EB9">
        <w:rPr>
          <w:rFonts w:hAnsi="Times New Roman" w:ascii="Times New Roman"/>
          <w:b w:val="false"/>
          <w:lang w:val="hr-HR"/>
        </w:rPr>
        <w:t>sukladno čl.</w:t>
      </w:r>
      <w:r w:rsidR="005E08C2" w:rsidRPr="00953EB9">
        <w:rPr>
          <w:rFonts w:hAnsi="Times New Roman" w:ascii="Times New Roman"/>
          <w:b w:val="false"/>
          <w:lang w:val="hr-HR"/>
        </w:rPr>
        <w:t>247</w:t>
      </w:r>
      <w:r w:rsidR="00250893" w:rsidRPr="00953EB9">
        <w:rPr>
          <w:rFonts w:hAnsi="Times New Roman" w:ascii="Times New Roman"/>
          <w:b w:val="false"/>
          <w:lang w:val="hr-HR"/>
        </w:rPr>
        <w:t>. st.</w:t>
      </w:r>
      <w:r w:rsidR="005E08C2" w:rsidRPr="00953EB9">
        <w:rPr>
          <w:rFonts w:hAnsi="Times New Roman" w:ascii="Times New Roman"/>
          <w:b w:val="false"/>
          <w:lang w:val="hr-HR"/>
        </w:rPr>
        <w:t>1</w:t>
      </w:r>
      <w:r w:rsidR="00250893" w:rsidRPr="00953EB9">
        <w:rPr>
          <w:rFonts w:hAnsi="Times New Roman" w:ascii="Times New Roman"/>
          <w:b w:val="false"/>
          <w:lang w:val="hr-HR"/>
        </w:rPr>
        <w:t xml:space="preserve">. </w:t>
      </w:r>
      <w:r w:rsidR="005E08C2" w:rsidRPr="00953EB9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953EB9">
        <w:rPr>
          <w:rFonts w:hAnsi="Times New Roman" w:ascii="Times New Roman"/>
          <w:b w:val="false"/>
          <w:lang w:val="hr-HR"/>
        </w:rPr>
        <w:t>S</w:t>
      </w:r>
      <w:r w:rsidR="00262AFB" w:rsidRPr="00953EB9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953EB9">
        <w:rPr>
          <w:rFonts w:hAnsi="Times New Roman" w:ascii="Times New Roman"/>
          <w:b w:val="false"/>
          <w:lang w:val="hr-HR"/>
        </w:rPr>
        <w:t>71/15,</w:t>
      </w:r>
      <w:r w:rsidR="00262AFB" w:rsidRPr="00953EB9">
        <w:rPr>
          <w:rFonts w:hAnsi="Times New Roman" w:ascii="Times New Roman"/>
          <w:b w:val="false"/>
          <w:lang w:val="hr-HR"/>
        </w:rPr>
        <w:t xml:space="preserve"> dalje: SZ)</w:t>
      </w:r>
      <w:r w:rsidRPr="00953EB9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953EB9">
        <w:rPr>
          <w:rFonts w:hAnsi="Times New Roman" w:ascii="Times New Roman"/>
          <w:b w:val="false"/>
          <w:lang w:val="hr-HR"/>
        </w:rPr>
        <w:t>247</w:t>
      </w:r>
      <w:r w:rsidRPr="00953EB9">
        <w:rPr>
          <w:rFonts w:hAnsi="Times New Roman" w:ascii="Times New Roman"/>
          <w:b w:val="false"/>
          <w:lang w:val="hr-HR"/>
        </w:rPr>
        <w:t>. st.</w:t>
      </w:r>
      <w:r w:rsidR="005E08C2" w:rsidRPr="00953EB9">
        <w:rPr>
          <w:rFonts w:hAnsi="Times New Roman" w:ascii="Times New Roman"/>
          <w:b w:val="false"/>
          <w:lang w:val="hr-HR"/>
        </w:rPr>
        <w:t>2</w:t>
      </w:r>
      <w:r w:rsidRPr="00953EB9">
        <w:rPr>
          <w:rFonts w:hAnsi="Times New Roman" w:ascii="Times New Roman"/>
          <w:b w:val="false"/>
          <w:lang w:val="hr-HR"/>
        </w:rPr>
        <w:t>.</w:t>
      </w:r>
      <w:r w:rsidR="005958EA" w:rsidRPr="00953EB9">
        <w:rPr>
          <w:rFonts w:hAnsi="Times New Roman" w:ascii="Times New Roman"/>
          <w:b w:val="false"/>
          <w:lang w:val="hr-HR"/>
        </w:rPr>
        <w:t xml:space="preserve"> </w:t>
      </w:r>
      <w:r w:rsidR="00262AFB" w:rsidRPr="00953EB9">
        <w:rPr>
          <w:rFonts w:hAnsi="Times New Roman" w:ascii="Times New Roman"/>
          <w:b w:val="false"/>
          <w:lang w:val="hr-HR"/>
        </w:rPr>
        <w:t xml:space="preserve">SZ-a, </w:t>
      </w:r>
      <w:r w:rsidRPr="00953EB9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5D33E0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="000164CC" w:rsidRPr="00953EB9">
        <w:rPr>
          <w:rFonts w:hAnsi="Times New Roman" w:ascii="Times New Roman"/>
          <w:b w:val="false"/>
          <w:lang w:val="hr-HR"/>
        </w:rPr>
        <w:t>Rijeka</w:t>
      </w:r>
      <w:r w:rsidRPr="00953EB9">
        <w:rPr>
          <w:rFonts w:hAnsi="Times New Roman" w:ascii="Times New Roman"/>
          <w:b w:val="false"/>
          <w:lang w:val="hr-HR"/>
        </w:rPr>
        <w:t>,</w:t>
      </w:r>
      <w:r w:rsidR="00B03869" w:rsidRPr="00953EB9">
        <w:rPr>
          <w:rFonts w:hAnsi="Times New Roman" w:ascii="Times New Roman"/>
          <w:b w:val="false"/>
          <w:lang w:val="hr-HR"/>
        </w:rPr>
        <w:t xml:space="preserve"> </w:t>
      </w:r>
      <w:r w:rsidR="00006289">
        <w:rPr>
          <w:rFonts w:hAnsi="Times New Roman" w:ascii="Times New Roman"/>
          <w:b w:val="false"/>
          <w:lang w:val="hr-HR"/>
        </w:rPr>
        <w:t xml:space="preserve">11. travnja </w:t>
      </w:r>
      <w:r w:rsidR="005D33E0">
        <w:rPr>
          <w:rFonts w:hAnsi="Times New Roman" w:ascii="Times New Roman"/>
          <w:b w:val="false"/>
          <w:lang w:val="hr-HR"/>
        </w:rPr>
        <w:t>2017</w:t>
      </w:r>
      <w:r w:rsidR="00B03869" w:rsidRPr="00953EB9">
        <w:rPr>
          <w:rFonts w:hAnsi="Times New Roman" w:ascii="Times New Roman"/>
          <w:b w:val="false"/>
          <w:lang w:val="hr-HR"/>
        </w:rPr>
        <w:t>.</w:t>
      </w:r>
      <w:r w:rsidR="00E6600F" w:rsidRPr="00953EB9">
        <w:rPr>
          <w:rFonts w:hAnsi="Times New Roman" w:ascii="Times New Roman"/>
          <w:b w:val="false"/>
          <w:lang w:val="hr-HR"/>
        </w:rPr>
        <w:t xml:space="preserve"> </w:t>
      </w:r>
      <w:r w:rsidR="00F40F78" w:rsidRPr="00953EB9">
        <w:rPr>
          <w:rFonts w:hAnsi="Times New Roman" w:ascii="Times New Roman"/>
          <w:b w:val="false"/>
          <w:lang w:val="hr-HR"/>
        </w:rPr>
        <w:t>g</w:t>
      </w:r>
      <w:r w:rsidR="00E6600F" w:rsidRPr="00953EB9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953EB9">
      <w:pPr>
        <w:jc w:val="right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</w:t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953EB9">
        <w:rPr>
          <w:rFonts w:hAnsi="Times New Roman" w:ascii="Times New Roman"/>
          <w:b w:val="false"/>
          <w:lang w:val="hr-HR"/>
        </w:rPr>
        <w:t xml:space="preserve">       </w:t>
      </w:r>
      <w:r w:rsidRPr="00953EB9">
        <w:rPr>
          <w:rFonts w:hAnsi="Times New Roman" w:ascii="Times New Roman"/>
          <w:b w:val="false"/>
          <w:lang w:val="hr-HR"/>
        </w:rPr>
        <w:t>Sudac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Protiv </w:t>
      </w:r>
      <w:r w:rsidR="00E9451C" w:rsidRPr="00953EB9">
        <w:rPr>
          <w:rFonts w:hAnsi="Times New Roman" w:ascii="Times New Roman"/>
          <w:b w:val="false"/>
          <w:lang w:val="hr-HR"/>
        </w:rPr>
        <w:t>r</w:t>
      </w:r>
      <w:r w:rsidRPr="00953EB9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953EB9">
        <w:rPr>
          <w:rFonts w:hAnsi="Times New Roman" w:ascii="Times New Roman"/>
          <w:b w:val="false"/>
          <w:lang w:val="hr-HR"/>
        </w:rPr>
        <w:t>m</w:t>
      </w:r>
      <w:r w:rsidR="00EA0EE6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967D4F" w:rsidP="008A420C" w:rsidR="00967D4F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- e-oglasna ploča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- z.k. odjel </w:t>
      </w:r>
      <w:r w:rsidR="00006289">
        <w:rPr>
          <w:rFonts w:hAnsi="Times New Roman" w:ascii="Times New Roman"/>
          <w:b w:val="false"/>
          <w:lang w:val="hr-HR"/>
        </w:rPr>
        <w:t>Novi Vinodolski</w:t>
      </w:r>
      <w:r w:rsidR="00AE2CF6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Općinskog suda u </w:t>
      </w:r>
      <w:r w:rsidR="00006289">
        <w:rPr>
          <w:rFonts w:hAnsi="Times New Roman" w:ascii="Times New Roman"/>
          <w:b w:val="false"/>
          <w:lang w:val="hr-HR"/>
        </w:rPr>
        <w:t>Rijeci SS u Crikvenici</w:t>
      </w:r>
      <w:r w:rsidR="005E08C2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- razlučn</w:t>
      </w:r>
      <w:r w:rsidR="005E08C2" w:rsidRPr="00953EB9">
        <w:rPr>
          <w:rFonts w:hAnsi="Times New Roman" w:ascii="Times New Roman"/>
          <w:b w:val="false"/>
          <w:lang w:val="hr-HR"/>
        </w:rPr>
        <w:t>i</w:t>
      </w:r>
      <w:r w:rsidRPr="00953EB9">
        <w:rPr>
          <w:rFonts w:hAnsi="Times New Roman" w:ascii="Times New Roman"/>
          <w:b w:val="false"/>
          <w:lang w:val="hr-HR"/>
        </w:rPr>
        <w:t>m vjerovni</w:t>
      </w:r>
      <w:r w:rsidR="005E08C2" w:rsidRPr="00953EB9">
        <w:rPr>
          <w:rFonts w:hAnsi="Times New Roman" w:ascii="Times New Roman"/>
          <w:b w:val="false"/>
          <w:lang w:val="hr-HR"/>
        </w:rPr>
        <w:t>cima</w:t>
      </w:r>
      <w:r w:rsidRPr="00953EB9">
        <w:rPr>
          <w:rFonts w:hAnsi="Times New Roman" w:ascii="Times New Roman"/>
          <w:b w:val="false"/>
          <w:lang w:val="hr-HR"/>
        </w:rPr>
        <w:t>:</w:t>
      </w:r>
    </w:p>
    <w:p w:rsidRDefault="005E08C2" w:rsidP="005D33E0" w:rsidR="00D3649F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-</w:t>
      </w:r>
      <w:r w:rsidR="005D33E0" w:rsidRPr="005D33E0">
        <w:rPr>
          <w:rFonts w:hAnsi="Times New Roman" w:ascii="Times New Roman"/>
          <w:b w:val="false"/>
          <w:bCs/>
          <w:lang w:val="hr-HR"/>
        </w:rPr>
        <w:t xml:space="preserve"> </w:t>
      </w:r>
      <w:r w:rsidR="00006289" w:rsidRPr="006F6739">
        <w:rPr>
          <w:rFonts w:hAnsi="Times New Roman" w:ascii="Times New Roman"/>
          <w:b w:val="false"/>
          <w:bCs/>
          <w:color w:val="000000"/>
          <w:lang w:val="hr-HR"/>
        </w:rPr>
        <w:t>SILVEX D.O.O. , OIB: 12413480025, KRIŽEVCI, PAŠKA 21</w:t>
      </w:r>
      <w:r w:rsidRPr="00953EB9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0164C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Rijeka</w:t>
      </w:r>
      <w:r w:rsidR="008A420C" w:rsidRPr="00953EB9">
        <w:rPr>
          <w:rFonts w:hAnsi="Times New Roman" w:ascii="Times New Roman"/>
          <w:b w:val="false"/>
          <w:lang w:val="hr-HR"/>
        </w:rPr>
        <w:t xml:space="preserve">, </w:t>
      </w:r>
      <w:r w:rsidR="00006289">
        <w:rPr>
          <w:rFonts w:hAnsi="Times New Roman" w:ascii="Times New Roman"/>
          <w:b w:val="false"/>
          <w:lang w:val="hr-HR"/>
        </w:rPr>
        <w:t>11. travnja</w:t>
      </w:r>
      <w:r w:rsidR="005D33E0">
        <w:rPr>
          <w:rFonts w:hAnsi="Times New Roman" w:ascii="Times New Roman"/>
          <w:b w:val="false"/>
          <w:lang w:val="hr-HR"/>
        </w:rPr>
        <w:t xml:space="preserve"> 2017</w:t>
      </w:r>
      <w:r w:rsidR="008A420C" w:rsidRPr="00953EB9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Sudac</w:t>
      </w:r>
    </w:p>
    <w:p w:rsidRDefault="00AE2CF6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953EB9">
      <w:pPr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</w:t>
      </w:r>
      <w:r w:rsidR="00E15BCD" w:rsidRPr="00953EB9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953EB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986" w:rsidR="006C3986">
      <w:r>
        <w:separator/>
      </w:r>
    </w:p>
  </w:endnote>
  <w:endnote w:id="0" w:type="continuationSeparator">
    <w:p w:rsidRDefault="006C3986" w:rsidR="006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42278D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986" w:rsidR="006C3986">
      <w:r>
        <w:separator/>
      </w:r>
    </w:p>
  </w:footnote>
  <w:footnote w:id="0" w:type="continuationSeparator">
    <w:p w:rsidRDefault="006C3986" w:rsidR="006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6F6739">
      <w:rPr>
        <w:rFonts w:hAnsi="Times New Roman" w:ascii="Times New Roman"/>
        <w:b w:val="false"/>
      </w:rPr>
      <w:t>1010/2013</w:t>
    </w:r>
    <w:r w:rsidR="000F0878">
      <w:rPr>
        <w:rFonts w:hAnsi="Times New Roman" w:ascii="Times New Roman"/>
        <w:b w:val="false"/>
      </w:rPr>
      <w:t xml:space="preserve"> </w:t>
    </w:r>
    <w:r w:rsidR="0015517B">
      <w:rPr>
        <w:rFonts w:hAnsi="Times New Roman" w:ascii="Times New Roman"/>
        <w:b w:val="false"/>
      </w:rPr>
      <w:t>-78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C916FC"/>
    <w:multiLevelType w:val="hybridMultilevel"/>
    <w:tmpl w:val="4238D724"/>
    <w:lvl w:tplc="6438383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289"/>
    <w:rsid w:val="000066E0"/>
    <w:rsid w:val="00006DEF"/>
    <w:rsid w:val="000164CC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E5429"/>
    <w:rsid w:val="000F0878"/>
    <w:rsid w:val="00110F06"/>
    <w:rsid w:val="00116964"/>
    <w:rsid w:val="001249FC"/>
    <w:rsid w:val="001250D7"/>
    <w:rsid w:val="0013030A"/>
    <w:rsid w:val="00131916"/>
    <w:rsid w:val="00145DD6"/>
    <w:rsid w:val="0015517B"/>
    <w:rsid w:val="001615A6"/>
    <w:rsid w:val="001A199B"/>
    <w:rsid w:val="001E1E34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9626F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278D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07AB"/>
    <w:rsid w:val="004B24EA"/>
    <w:rsid w:val="004C0E3C"/>
    <w:rsid w:val="004D2365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0FFB"/>
    <w:rsid w:val="005914F1"/>
    <w:rsid w:val="00592414"/>
    <w:rsid w:val="005958EA"/>
    <w:rsid w:val="005A2AE7"/>
    <w:rsid w:val="005A607E"/>
    <w:rsid w:val="005A6B7A"/>
    <w:rsid w:val="005B4621"/>
    <w:rsid w:val="005D33E0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77D12"/>
    <w:rsid w:val="006845E2"/>
    <w:rsid w:val="006A3F2F"/>
    <w:rsid w:val="006A708E"/>
    <w:rsid w:val="006C3986"/>
    <w:rsid w:val="006C55FD"/>
    <w:rsid w:val="006C66ED"/>
    <w:rsid w:val="006D2B71"/>
    <w:rsid w:val="006E6BF7"/>
    <w:rsid w:val="006E7116"/>
    <w:rsid w:val="006F6739"/>
    <w:rsid w:val="006F6D17"/>
    <w:rsid w:val="00704E4B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3EB9"/>
    <w:rsid w:val="00956C24"/>
    <w:rsid w:val="00967D4F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359D"/>
    <w:rsid w:val="00AB5AB7"/>
    <w:rsid w:val="00AB6426"/>
    <w:rsid w:val="00AB7005"/>
    <w:rsid w:val="00AB70A2"/>
    <w:rsid w:val="00AB7E01"/>
    <w:rsid w:val="00AD20CE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C6A5C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96C6D"/>
    <w:rsid w:val="00CA3C8E"/>
    <w:rsid w:val="00CC0CB6"/>
    <w:rsid w:val="00CC4EC9"/>
    <w:rsid w:val="00CF1444"/>
    <w:rsid w:val="00D0763B"/>
    <w:rsid w:val="00D3249E"/>
    <w:rsid w:val="00D3649F"/>
    <w:rsid w:val="00D376AE"/>
    <w:rsid w:val="00D42A89"/>
    <w:rsid w:val="00D43950"/>
    <w:rsid w:val="00D4478C"/>
    <w:rsid w:val="00D46113"/>
    <w:rsid w:val="00D51CDA"/>
    <w:rsid w:val="00D51EF1"/>
    <w:rsid w:val="00D529A4"/>
    <w:rsid w:val="00D57F09"/>
    <w:rsid w:val="00D7098D"/>
    <w:rsid w:val="00D7292D"/>
    <w:rsid w:val="00D956B2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0296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A1FA3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514ED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78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78D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78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78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78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78D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78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78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St-1010/2013-78</izvorni_sadrzaj>
    <derivirana_varijabla naziv="DomainObject.Oznaka_1">St-1010/2013-78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St-1010/2013-78</izvorni_sadrzaj>
    <derivirana_varijabla naziv="DomainObject.PoslovniBrojDokumenta_1">St-1010/2013-78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E6B8D-B7C7-4978-8E18-B1236D8F3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523</properties:Words>
  <properties:Characters>2857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2017-04-11T12:25:00Z</dcterms:created>
  <dc:creator>rcerneka</dc:creator>
  <cp:lastModifiedBy>Danijela Fumić</cp:lastModifiedBy>
  <cp:lastPrinted>2017-04-11T12:24:00Z</cp:lastPrinted>
  <dcterms:modified xmlns:xsi="http://www.w3.org/2001/XMLSchema-instance" xsi:type="dcterms:W3CDTF">2017-04-11T12:26:00Z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St-1010/2013-78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