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175c" w14:paraId="d2b175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4F9F" w:rsidP="00E04F9F" w:rsidR="00E04F9F" w:rsidRPr="00E04F9F">
      <w:pPr>
        <w:spacing w:after="0"/>
        <w:ind w:left="5664"/>
        <w:jc w:val="center"/>
        <w:rPr>
          <w:rFonts w:cs="Times New Roman" w:eastAsia="Calibri"/>
        </w:rPr>
      </w:pPr>
      <w:r w:rsidRPr="00E04F9F">
        <w:rPr>
          <w:rFonts w:cs="Times New Roman" w:eastAsia="Calibri"/>
        </w:rPr>
        <w:t xml:space="preserve">Poslovni broj 3. </w:t>
      </w:r>
      <w:proofErr w:type="spellStart"/>
      <w:r w:rsidRPr="00E04F9F">
        <w:rPr>
          <w:rFonts w:cs="Times New Roman" w:eastAsia="Calibri"/>
        </w:rPr>
        <w:t>Stpn</w:t>
      </w:r>
      <w:proofErr w:type="spellEnd"/>
      <w:r w:rsidRPr="00E04F9F">
        <w:rPr>
          <w:rFonts w:cs="Times New Roman" w:eastAsia="Calibri"/>
        </w:rPr>
        <w:t>-30/2016-10</w:t>
      </w:r>
    </w:p>
    <w:p w:rsidRDefault="00E04F9F" w:rsidP="00E04F9F" w:rsidR="00E04F9F" w:rsidRPr="00E04F9F">
      <w:pPr>
        <w:spacing w:after="0"/>
        <w:rPr>
          <w:rFonts w:cs="Times New Roman" w:eastAsia="Calibri"/>
        </w:rPr>
      </w:pPr>
    </w:p>
    <w:p w:rsidRDefault="00E04F9F" w:rsidP="00E04F9F" w:rsidR="00E04F9F" w:rsidRPr="00E04F9F">
      <w:pPr>
        <w:spacing w:after="0"/>
        <w:rPr>
          <w:rFonts w:cs="Times New Roman" w:eastAsia="Calibri"/>
        </w:rPr>
      </w:pPr>
    </w:p>
    <w:p w:rsidRDefault="00E04F9F" w:rsidP="00E04F9F" w:rsidR="00E04F9F" w:rsidRPr="00E04F9F">
      <w:pPr>
        <w:spacing w:after="0"/>
        <w:ind w:firstLine="708"/>
        <w:rPr>
          <w:rFonts w:cs="Times New Roman" w:eastAsia="Calibri"/>
        </w:rPr>
      </w:pPr>
      <w:r w:rsidRPr="00E04F9F">
        <w:rPr>
          <w:rFonts w:cs="Times New Roman" w:eastAsia="Calibri"/>
        </w:rPr>
        <w:t>REPUBLIKA HRVATSKA</w:t>
      </w:r>
    </w:p>
    <w:p w:rsidRDefault="00E04F9F" w:rsidP="00E04F9F" w:rsidR="00E04F9F" w:rsidRPr="00E04F9F">
      <w:pPr>
        <w:spacing w:after="0"/>
        <w:ind w:firstLine="708"/>
        <w:rPr>
          <w:rFonts w:cs="Times New Roman" w:eastAsia="Calibri"/>
        </w:rPr>
      </w:pPr>
      <w:r w:rsidRPr="00E04F9F">
        <w:rPr>
          <w:rFonts w:cs="Times New Roman" w:eastAsia="Calibri"/>
        </w:rPr>
        <w:t>TRGOVAČKI SUD U ZADRU</w:t>
      </w:r>
    </w:p>
    <w:p w:rsidRDefault="00E04F9F" w:rsidP="00E04F9F" w:rsidR="00E04F9F" w:rsidRPr="00E04F9F">
      <w:pPr>
        <w:spacing w:after="0"/>
        <w:ind w:firstLine="708"/>
        <w:rPr>
          <w:rFonts w:cs="Times New Roman" w:eastAsia="Calibri"/>
        </w:rPr>
      </w:pPr>
      <w:r w:rsidRPr="00E04F9F">
        <w:rPr>
          <w:rFonts w:cs="Times New Roman" w:eastAsia="Calibri"/>
        </w:rPr>
        <w:t>Zadar, Dr. Franje Tuđmana 35</w:t>
      </w:r>
      <w:r w:rsidRPr="00E04F9F">
        <w:rPr>
          <w:rFonts w:cs="Times New Roman" w:eastAsia="Calibri"/>
        </w:rPr>
        <w:tab/>
      </w:r>
      <w:r w:rsidRPr="00E04F9F">
        <w:rPr>
          <w:rFonts w:cs="Times New Roman" w:eastAsia="Calibri"/>
        </w:rPr>
        <w:tab/>
      </w:r>
      <w:r w:rsidRPr="00E04F9F">
        <w:rPr>
          <w:rFonts w:cs="Times New Roman" w:eastAsia="Calibri"/>
        </w:rPr>
        <w:tab/>
      </w:r>
      <w:r w:rsidRPr="00E04F9F">
        <w:rPr>
          <w:rFonts w:cs="Times New Roman" w:eastAsia="Calibri"/>
        </w:rPr>
        <w:tab/>
      </w:r>
      <w:r w:rsidRPr="00E04F9F">
        <w:rPr>
          <w:rFonts w:cs="Times New Roman" w:eastAsia="Calibri"/>
        </w:rPr>
        <w:tab/>
      </w:r>
      <w:r w:rsidRPr="00E04F9F">
        <w:rPr>
          <w:rFonts w:cs="Times New Roman" w:eastAsia="Calibri"/>
        </w:rPr>
        <w:tab/>
      </w:r>
    </w:p>
    <w:p w:rsidRDefault="00E04F9F" w:rsidP="00E04F9F" w:rsidR="00E04F9F" w:rsidRPr="00E04F9F">
      <w:pPr>
        <w:spacing w:after="0"/>
        <w:rPr>
          <w:rFonts w:cs="Times New Roman" w:eastAsia="Calibri"/>
        </w:rPr>
      </w:pPr>
    </w:p>
    <w:p w:rsidRDefault="00E04F9F" w:rsidP="00E04F9F" w:rsidR="00E04F9F" w:rsidRPr="00E04F9F">
      <w:pPr>
        <w:spacing w:after="0"/>
        <w:jc w:val="center"/>
        <w:rPr>
          <w:rFonts w:cs="Times New Roman" w:eastAsia="Calibri"/>
        </w:rPr>
      </w:pPr>
    </w:p>
    <w:p w:rsidRDefault="00E04F9F" w:rsidP="00E04F9F" w:rsidR="00E04F9F" w:rsidRPr="00E04F9F">
      <w:pPr>
        <w:spacing w:after="0"/>
        <w:jc w:val="center"/>
        <w:rPr>
          <w:rFonts w:cs="Times New Roman" w:eastAsia="Calibri"/>
        </w:rPr>
      </w:pPr>
      <w:r w:rsidRPr="00E04F9F">
        <w:rPr>
          <w:rFonts w:cs="Times New Roman" w:eastAsia="Calibri"/>
        </w:rPr>
        <w:t>U  I M E  R E P U B L I K E  H R V A T S K E</w:t>
      </w:r>
    </w:p>
    <w:p w:rsidRDefault="00E04F9F" w:rsidP="00E04F9F" w:rsidR="00E04F9F" w:rsidRPr="00E04F9F">
      <w:pPr>
        <w:spacing w:after="0"/>
        <w:jc w:val="center"/>
        <w:rPr>
          <w:rFonts w:cs="Times New Roman" w:eastAsia="Calibri"/>
        </w:rPr>
      </w:pPr>
    </w:p>
    <w:p w:rsidRDefault="00E04F9F" w:rsidP="00E04F9F" w:rsidR="00E04F9F" w:rsidRPr="00E04F9F">
      <w:pPr>
        <w:spacing w:after="0"/>
        <w:jc w:val="center"/>
        <w:rPr>
          <w:rFonts w:cs="Times New Roman" w:eastAsia="Calibri"/>
        </w:rPr>
      </w:pPr>
      <w:r w:rsidRPr="00E04F9F">
        <w:rPr>
          <w:rFonts w:cs="Times New Roman" w:eastAsia="Calibri"/>
        </w:rPr>
        <w:t>R J E Š E N J E</w:t>
      </w:r>
    </w:p>
    <w:p w:rsidRDefault="00E04F9F" w:rsidP="00E04F9F" w:rsidR="00E04F9F" w:rsidRPr="00E04F9F">
      <w:pPr>
        <w:spacing w:after="0"/>
        <w:jc w:val="both"/>
        <w:rPr>
          <w:rFonts w:cs="Times New Roman" w:eastAsia="Calibri"/>
        </w:rPr>
      </w:pPr>
    </w:p>
    <w:p w:rsidRDefault="00E04F9F" w:rsidP="00E04F9F" w:rsidR="00E04F9F" w:rsidRPr="00E04F9F">
      <w:pPr>
        <w:spacing w:after="0"/>
        <w:jc w:val="both"/>
        <w:rPr>
          <w:rFonts w:cs="Times New Roman" w:eastAsia="Calibri"/>
        </w:rPr>
      </w:pPr>
      <w:r w:rsidRPr="00E04F9F">
        <w:rPr>
          <w:rFonts w:cs="Times New Roman" w:eastAsia="Calibri"/>
        </w:rPr>
        <w:tab/>
        <w:t xml:space="preserve">Trgovački sud u Zadru, OIB: 39670464653, po sutkinji Tini Grgas, povodom prijedloga </w:t>
      </w:r>
      <w:r w:rsidRPr="00E04F9F">
        <w:rPr>
          <w:rFonts w:cs="Times New Roman" w:eastAsia="Calibri"/>
          <w:lang w:eastAsia="hr-HR"/>
        </w:rPr>
        <w:t xml:space="preserve">dužnika pojedinca </w:t>
      </w:r>
      <w:proofErr w:type="spellStart"/>
      <w:r w:rsidRPr="00E04F9F">
        <w:rPr>
          <w:rFonts w:cs="Times New Roman" w:eastAsia="Calibri"/>
          <w:lang w:eastAsia="hr-HR"/>
        </w:rPr>
        <w:t>Firas</w:t>
      </w:r>
      <w:proofErr w:type="spellEnd"/>
      <w:r w:rsidRPr="00E04F9F">
        <w:rPr>
          <w:rFonts w:cs="Times New Roman" w:eastAsia="Calibri"/>
          <w:lang w:eastAsia="hr-HR"/>
        </w:rPr>
        <w:t xml:space="preserve"> Bach </w:t>
      </w:r>
      <w:proofErr w:type="spellStart"/>
      <w:r w:rsidRPr="00E04F9F">
        <w:rPr>
          <w:rFonts w:cs="Times New Roman" w:eastAsia="Calibri"/>
          <w:lang w:eastAsia="hr-HR"/>
        </w:rPr>
        <w:t>Khojah</w:t>
      </w:r>
      <w:proofErr w:type="spellEnd"/>
      <w:r w:rsidRPr="00E04F9F">
        <w:rPr>
          <w:rFonts w:cs="Times New Roman" w:eastAsia="Calibri"/>
          <w:lang w:eastAsia="hr-HR"/>
        </w:rPr>
        <w:t>, vlasnika obrta STUDIO DALMATICA, Katarine Zrinske br. 21, 22111 Vodice, OIB: 14969452519</w:t>
      </w:r>
      <w:r w:rsidRPr="00E04F9F">
        <w:rPr>
          <w:rFonts w:cs="Times New Roman" w:eastAsia="Times New Roman"/>
          <w:lang w:val="en-US"/>
        </w:rPr>
        <w:t xml:space="preserve">, </w:t>
      </w:r>
      <w:r w:rsidRPr="00E04F9F">
        <w:rPr>
          <w:rFonts w:cs="Times New Roman" w:eastAsia="Calibri"/>
        </w:rPr>
        <w:t xml:space="preserve">za sklapanje </w:t>
      </w:r>
      <w:proofErr w:type="spellStart"/>
      <w:r w:rsidRPr="00E04F9F">
        <w:rPr>
          <w:rFonts w:cs="Times New Roman" w:eastAsia="Calibri"/>
        </w:rPr>
        <w:t>predstečajne</w:t>
      </w:r>
      <w:proofErr w:type="spellEnd"/>
      <w:r w:rsidRPr="00E04F9F">
        <w:rPr>
          <w:rFonts w:cs="Times New Roman" w:eastAsia="Calibri"/>
        </w:rPr>
        <w:t xml:space="preserve"> nagodbe nad dužnikom</w:t>
      </w:r>
      <w:r w:rsidRPr="00E04F9F">
        <w:rPr>
          <w:rFonts w:cs="Times New Roman" w:eastAsia="Calibri"/>
          <w:bCs/>
        </w:rPr>
        <w:t xml:space="preserve">, 16. veljače 2017.  </w:t>
      </w:r>
    </w:p>
    <w:p w:rsidRDefault="00E04F9F" w:rsidP="00E04F9F" w:rsidR="00E04F9F" w:rsidRPr="00E04F9F">
      <w:pPr>
        <w:spacing w:after="0"/>
        <w:jc w:val="both"/>
        <w:rPr>
          <w:rFonts w:cs="Times New Roman" w:eastAsia="Calibri"/>
        </w:rPr>
      </w:pPr>
    </w:p>
    <w:p w:rsidRDefault="00E04F9F" w:rsidP="00E04F9F" w:rsidR="00E04F9F" w:rsidRPr="00E04F9F">
      <w:pPr>
        <w:spacing w:after="0"/>
        <w:jc w:val="center"/>
        <w:rPr>
          <w:rFonts w:cs="Times New Roman" w:eastAsia="Calibri"/>
        </w:rPr>
      </w:pPr>
      <w:r w:rsidRPr="00E04F9F">
        <w:rPr>
          <w:rFonts w:cs="Times New Roman" w:eastAsia="Calibri"/>
        </w:rPr>
        <w:t>r i j e š i o   j e</w:t>
      </w:r>
    </w:p>
    <w:p w:rsidRDefault="00E04F9F" w:rsidP="00E04F9F" w:rsidR="00E04F9F" w:rsidRPr="00E04F9F">
      <w:pPr>
        <w:spacing w:after="0"/>
        <w:jc w:val="center"/>
        <w:rPr>
          <w:rFonts w:cs="Times New Roman" w:eastAsia="Calibri"/>
          <w:b/>
        </w:rPr>
      </w:pPr>
    </w:p>
    <w:p w:rsidRDefault="00E04F9F" w:rsidP="00E04F9F" w:rsidR="00E04F9F" w:rsidRPr="00E04F9F">
      <w:pPr>
        <w:spacing w:after="0"/>
        <w:ind w:firstLine="708"/>
        <w:jc w:val="both"/>
        <w:rPr>
          <w:rFonts w:cs="Times New Roman" w:eastAsia="Calibri"/>
        </w:rPr>
      </w:pPr>
      <w:r w:rsidRPr="00E04F9F">
        <w:rPr>
          <w:rFonts w:cs="Times New Roman" w:eastAsia="Calibri"/>
        </w:rPr>
        <w:t xml:space="preserve">Odobrava se sklapanje </w:t>
      </w:r>
      <w:proofErr w:type="spellStart"/>
      <w:r w:rsidRPr="00E04F9F">
        <w:rPr>
          <w:rFonts w:cs="Times New Roman" w:eastAsia="Calibri"/>
        </w:rPr>
        <w:t>predstečajne</w:t>
      </w:r>
      <w:proofErr w:type="spellEnd"/>
      <w:r w:rsidRPr="00E04F9F">
        <w:rPr>
          <w:rFonts w:cs="Times New Roman" w:eastAsia="Calibri"/>
        </w:rPr>
        <w:t xml:space="preserve"> nagodbe koja glasi: </w:t>
      </w:r>
    </w:p>
    <w:p w:rsidRDefault="00E04F9F" w:rsidP="00E04F9F" w:rsidR="00E04F9F" w:rsidRPr="00E04F9F">
      <w:pPr>
        <w:widowControl w:val="false"/>
        <w:suppressAutoHyphens/>
        <w:spacing w:after="0"/>
        <w:jc w:val="both"/>
        <w:rPr>
          <w:rFonts w:cs="Times New Roman" w:eastAsia="Calibri"/>
        </w:rPr>
      </w:pPr>
    </w:p>
    <w:p w:rsidRDefault="00E04F9F" w:rsidP="00E04F9F" w:rsidR="00E04F9F" w:rsidRPr="00E04F9F">
      <w:pPr>
        <w:spacing w:lineRule="auto" w:line="276" w:after="200"/>
        <w:ind w:firstLine="708"/>
        <w:jc w:val="both"/>
        <w:rPr>
          <w:rFonts w:cs="Times New Roman" w:eastAsia="Times New Roman"/>
          <w:lang w:eastAsia="hr-HR"/>
        </w:rPr>
      </w:pPr>
      <w:r w:rsidRPr="00E04F9F">
        <w:rPr>
          <w:rFonts w:cs="Times New Roman" w:eastAsia="SimSun"/>
          <w:kern w:val="2"/>
          <w:lang w:bidi="hi-IN" w:eastAsia="zh-CN"/>
        </w:rPr>
        <w:t xml:space="preserve">"Dužnik </w:t>
      </w:r>
      <w:proofErr w:type="spellStart"/>
      <w:r w:rsidRPr="00E04F9F">
        <w:rPr>
          <w:rFonts w:cs="Times New Roman" w:eastAsia="Times New Roman"/>
          <w:lang w:eastAsia="hr-HR"/>
        </w:rPr>
        <w:t>Firas</w:t>
      </w:r>
      <w:proofErr w:type="spellEnd"/>
      <w:r w:rsidRPr="00E04F9F">
        <w:rPr>
          <w:rFonts w:cs="Times New Roman" w:eastAsia="Times New Roman"/>
          <w:lang w:eastAsia="hr-HR"/>
        </w:rPr>
        <w:t xml:space="preserve"> Bach </w:t>
      </w:r>
      <w:proofErr w:type="spellStart"/>
      <w:r w:rsidRPr="00E04F9F">
        <w:rPr>
          <w:rFonts w:cs="Times New Roman" w:eastAsia="Times New Roman"/>
          <w:lang w:eastAsia="hr-HR"/>
        </w:rPr>
        <w:t>Khojan</w:t>
      </w:r>
      <w:proofErr w:type="spellEnd"/>
      <w:r w:rsidRPr="00E04F9F">
        <w:rPr>
          <w:rFonts w:cs="Times New Roman" w:eastAsia="Times New Roman"/>
          <w:lang w:eastAsia="hr-HR"/>
        </w:rPr>
        <w:t xml:space="preserve">, adresa: Katarine Zrinske br. 21, 22111 Vodice, OIB: 14969452519, vlasnik obrta STUDIO DALMATICA,  i vjerovnici sklapaju slijedeću </w:t>
      </w:r>
    </w:p>
    <w:p w:rsidRDefault="00E04F9F" w:rsidP="00E04F9F" w:rsidR="00E04F9F" w:rsidRPr="00E04F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4F9F" w:rsidP="00E04F9F" w:rsidR="00E04F9F" w:rsidRPr="00E04F9F">
      <w:pPr>
        <w:spacing w:after="0"/>
        <w:jc w:val="center"/>
        <w:rPr>
          <w:rFonts w:cs="Times New Roman" w:eastAsia="Times New Roman"/>
          <w:lang w:eastAsia="hr-HR"/>
        </w:rPr>
      </w:pPr>
      <w:r w:rsidRPr="00E04F9F">
        <w:rPr>
          <w:rFonts w:cs="Times New Roman" w:eastAsia="Times New Roman"/>
          <w:lang w:eastAsia="hr-HR"/>
        </w:rPr>
        <w:t xml:space="preserve">PREDSTEČAJNU NAGODBU </w:t>
      </w:r>
    </w:p>
    <w:p w:rsidRDefault="00E04F9F" w:rsidP="00E04F9F" w:rsidR="00E04F9F" w:rsidRPr="00E04F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4F9F" w:rsidP="00E04F9F" w:rsidR="00E04F9F" w:rsidRPr="00E04F9F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  <w:lang w:eastAsia="hr-HR"/>
        </w:rPr>
      </w:pPr>
      <w:r w:rsidRPr="00E04F9F">
        <w:rPr>
          <w:rFonts w:cs="Times New Roman" w:eastAsia="Times New Roman"/>
          <w:lang w:eastAsia="hr-HR"/>
        </w:rPr>
        <w:t>Vjerovnik Republika Hrvatska – Ministarstvo financija, OIB: 18683136487, od ukupno utvrđene tražbine u iznosu od 225.616,55 kn, otpušta dug dužniku s osnova kamata u iznosu od 57.411,61, a dužnik takav otpust duga pristaje. Dužnik se obvezuje isplatiti vjerovniku Republici Hrvatskoj – Ministarstvu financija preostali dio duga – tražbinu s osnova glavnice u iznosu od 168.204,94 kn zajedno s kamatom po stopi od 4,5% godišnje, obračunatoj na taj iznos, i to u roku od 3 (tri) godine odnosno u 36 (</w:t>
      </w:r>
      <w:proofErr w:type="spellStart"/>
      <w:r w:rsidRPr="00E04F9F">
        <w:rPr>
          <w:rFonts w:cs="Times New Roman" w:eastAsia="Times New Roman"/>
          <w:lang w:eastAsia="hr-HR"/>
        </w:rPr>
        <w:t>tridesetšest</w:t>
      </w:r>
      <w:proofErr w:type="spellEnd"/>
      <w:r w:rsidRPr="00E04F9F">
        <w:rPr>
          <w:rFonts w:cs="Times New Roman" w:eastAsia="Times New Roman"/>
          <w:lang w:eastAsia="hr-HR"/>
        </w:rPr>
        <w:t xml:space="preserve">) jednaka mjesečna obroka, s tim da prvi obrok dospijeva na naplatu posljednjeg dana u mjesecu koji kalendarski slijedi nakon mjeseca u kojem je rješenje suda kojim se odobrava sklapanje ove </w:t>
      </w:r>
      <w:proofErr w:type="spellStart"/>
      <w:r w:rsidRPr="00E04F9F">
        <w:rPr>
          <w:rFonts w:cs="Times New Roman" w:eastAsia="Times New Roman"/>
          <w:lang w:eastAsia="hr-HR"/>
        </w:rPr>
        <w:t>predstečajne</w:t>
      </w:r>
      <w:proofErr w:type="spellEnd"/>
      <w:r w:rsidRPr="00E04F9F">
        <w:rPr>
          <w:rFonts w:cs="Times New Roman" w:eastAsia="Times New Roman"/>
          <w:lang w:eastAsia="hr-HR"/>
        </w:rPr>
        <w:t xml:space="preserve"> nagodbe postalo pravomoćno, dok svaki slijedeći obrok dospijeva na naplatu svakog posljednjeg dana u svakom narednom mjesecu do konačne isplate. </w:t>
      </w:r>
    </w:p>
    <w:p w:rsidRDefault="00E04F9F" w:rsidP="00E04F9F" w:rsidR="00E04F9F" w:rsidRPr="00E04F9F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E04F9F">
        <w:rPr>
          <w:rFonts w:cs="Times New Roman" w:eastAsia="Calibri"/>
          <w:lang w:eastAsia="hr-HR"/>
        </w:rPr>
        <w:t xml:space="preserve">Utvrđena tražbina Vjerovnika CROATIA OSIGURANJE D.D. ZAGREB </w:t>
      </w:r>
      <w:proofErr w:type="spellStart"/>
      <w:r w:rsidRPr="00E04F9F">
        <w:rPr>
          <w:rFonts w:cs="Times New Roman" w:eastAsia="Calibri"/>
          <w:lang w:eastAsia="hr-HR"/>
        </w:rPr>
        <w:t>Miramarska</w:t>
      </w:r>
      <w:proofErr w:type="spellEnd"/>
      <w:r w:rsidRPr="00E04F9F">
        <w:rPr>
          <w:rFonts w:cs="Times New Roman" w:eastAsia="Calibri"/>
          <w:lang w:eastAsia="hr-HR"/>
        </w:rPr>
        <w:t xml:space="preserve"> 22, 10000 Zagreb, OIB:26187994862 u iznosu od 12.706,34 kn </w:t>
      </w:r>
      <w:r w:rsidRPr="00E04F9F">
        <w:rPr>
          <w:rFonts w:cs="Times New Roman" w:eastAsia="Times New Roman"/>
          <w:lang w:eastAsia="hr-HR"/>
        </w:rPr>
        <w:t xml:space="preserve">umanjiti za iznos u visini od 70% (sedamdeset posto) utvrđenog iznosa tražbine. Dužnik se obvezuje preostali iznos utvrđenih tražbina u iznosu od  3.811,90 kn vjerovnika platiti, nakon proteka razdoblja počeka (grace period) od 1 (jedne) godine, koji počinje teći od </w:t>
      </w:r>
      <w:r w:rsidRPr="00E04F9F">
        <w:rPr>
          <w:rFonts w:cs="Times New Roman" w:eastAsia="Times New Roman"/>
          <w:lang w:eastAsia="hr-HR"/>
        </w:rPr>
        <w:lastRenderedPageBreak/>
        <w:t xml:space="preserve">datuma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u periodu od 3 godine kroz jednake mjesečne rate i to u iznosu od 105,89 kn, koje uključuju otplatu glavnice bez kamate, prva mjesečna rata dospijeva koncem prvog sljedećeg mjeseca nakon proteka 12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posljednja rata dospijeva zadnjeg dan roka od 48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nagodbi.</w:t>
      </w:r>
    </w:p>
    <w:p w:rsidRDefault="00E04F9F" w:rsidP="00E04F9F" w:rsidR="00E04F9F" w:rsidRPr="00E04F9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04F9F">
        <w:rPr>
          <w:rFonts w:cs="Times New Roman" w:eastAsia="Times New Roman"/>
          <w:lang w:eastAsia="hr-HR"/>
        </w:rPr>
        <w:t xml:space="preserve">Utvrđena tražbina Vjerovnika FINANCIJSKA AGENCIJA, Ulica grada Vukovara 70, 10000 Zagreb,  OIB: 85821130368u iznosu od 318,08 kn umanjiti za iznos u visini od 70% (sedamdeset posto) utvrđenog iznosa tražbine. Dužnik se obvezuje preostali iznos utvrđenih tražbina u iznosu od  95,42 kn vjerovnika platiti, nakon proteka razdoblja počeka (grace period) od 1 (jedne) godine, koji počinje teći od datuma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u periodu od 3 godine kroz jednake mjesečne rate i to u iznosu od 2,65 kn, koje uključuju otplatu glavnice bez kamate, prva mjesečna rata dospijeva koncem prvog sljedećeg mjeseca nakon proteka 12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posljednja rata dospijeva zadnjeg dan roka od 48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nagodbi.</w:t>
      </w:r>
    </w:p>
    <w:p w:rsidRDefault="00E04F9F" w:rsidP="00E04F9F" w:rsidR="00E04F9F" w:rsidRPr="00E04F9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04F9F">
        <w:rPr>
          <w:rFonts w:cs="Times New Roman" w:eastAsia="Times New Roman"/>
          <w:lang w:eastAsia="hr-HR"/>
        </w:rPr>
        <w:t xml:space="preserve">Utvrđena tražbina Vjerovnika GRAD VODICE, Ive </w:t>
      </w:r>
      <w:proofErr w:type="spellStart"/>
      <w:r w:rsidRPr="00E04F9F">
        <w:rPr>
          <w:rFonts w:cs="Times New Roman" w:eastAsia="Times New Roman"/>
          <w:lang w:eastAsia="hr-HR"/>
        </w:rPr>
        <w:t>Čaće</w:t>
      </w:r>
      <w:proofErr w:type="spellEnd"/>
      <w:r w:rsidRPr="00E04F9F">
        <w:rPr>
          <w:rFonts w:cs="Times New Roman" w:eastAsia="Times New Roman"/>
          <w:lang w:eastAsia="hr-HR"/>
        </w:rPr>
        <w:t xml:space="preserve"> 8, OIB:74633363090 u iznosu od 3.112,82 kn umanjiti za iznos u visini od 70% (sedamdeset posto) utvrđenog iznosa tražbine. Dužnik se obvezuje preostali iznos utvrđenih tražbina u iznosu od  933,85 kn vjerovnika platiti, nakon proteka razdoblja počeka (grace period) od 1 (jedne) godine, koji počinje teći od datuma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u periodu od 3 godine kroz jednake mjesečne rate i to u iznosu od 25,94 kn, koje uključuju otplatu glavnice bez kamate, prva mjesečna rata dospijeva koncem prvog sljedećeg mjeseca nakon proteka 12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posljednja rata dospijeva zadnjeg dan roka od 48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nagodbi.</w:t>
      </w:r>
    </w:p>
    <w:p w:rsidRDefault="00E04F9F" w:rsidP="00E04F9F" w:rsidR="00E04F9F" w:rsidRPr="00E04F9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04F9F">
        <w:rPr>
          <w:rFonts w:cs="Times New Roman" w:eastAsia="Times New Roman"/>
          <w:lang w:eastAsia="hr-HR"/>
        </w:rPr>
        <w:t xml:space="preserve">Utvrđena tražbina Vjerovnika HRVATSKI TELEKOM d.d. Roberta Frangeša Mihanovića 9, 10000 Zagreb OIB:81793146560u iznosu od 2.187,42 kn umanjiti za iznos u visini od 70% (sedamdeset posto) utvrđenog iznosa tražbine. Dužnik se obvezuje preostali iznos utvrđenih tražbina u iznosu od  656,23 kn vjerovnika platiti, nakon proteka razdoblja počeka (grace period) od 1 (jedne) godine, koji počinje teći od datuma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u periodu od 3 godine kroz jednake mjesečne rate i to u iznosu od 18,23 kn, koje uključuju otplatu glavnice bez kamate, prva mjesečna rata dospijeva koncem prvog sljedećeg mjeseca nakon proteka 12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posljednja rata dospijeva zadnjeg dan roka od 48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nagodbi.</w:t>
      </w:r>
    </w:p>
    <w:p w:rsidRDefault="00E04F9F" w:rsidP="00E04F9F" w:rsidR="00E04F9F" w:rsidRPr="00E04F9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04F9F">
        <w:rPr>
          <w:rFonts w:cs="Times New Roman" w:eastAsia="Times New Roman"/>
          <w:lang w:eastAsia="hr-HR"/>
        </w:rPr>
        <w:lastRenderedPageBreak/>
        <w:t xml:space="preserve">Utvrđena tražbina Vjerovnika I &amp; I d.o.o.  Zagreb, </w:t>
      </w:r>
      <w:proofErr w:type="spellStart"/>
      <w:r w:rsidRPr="00E04F9F">
        <w:rPr>
          <w:rFonts w:cs="Times New Roman" w:eastAsia="Times New Roman"/>
          <w:lang w:eastAsia="hr-HR"/>
        </w:rPr>
        <w:t>Hondlova</w:t>
      </w:r>
      <w:proofErr w:type="spellEnd"/>
      <w:r w:rsidRPr="00E04F9F">
        <w:rPr>
          <w:rFonts w:cs="Times New Roman" w:eastAsia="Times New Roman"/>
          <w:lang w:eastAsia="hr-HR"/>
        </w:rPr>
        <w:t xml:space="preserve"> 2/1, 10000 Zagreb, OIB:04383787893 u iznosu od 108.702,14 kn umanjiti za iznos u visini od 70% (sedamdeset posto) utvrđenog iznosa tražbine. Dužnik se obvezuje preostali iznos utvrđenih tražbina u iznosu od  32.610,64 kn vjerovnika platiti, nakon proteka razdoblja počeka (grace period) od 1 (jedne) godine, koji počinje teći od datuma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u periodu od 3 godine kroz jednake mjesečne rate i to u iznosu od 905,85 kn, koje uključuju otplatu glavnice bez kamate, prva mjesečna rata dospijeva koncem prvog sljedećeg mjeseca nakon proteka 12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posljednja rata dospijeva zadnjeg dan roka od 48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nagodbi.</w:t>
      </w:r>
    </w:p>
    <w:p w:rsidRDefault="00E04F9F" w:rsidP="00E04F9F" w:rsidR="00E04F9F" w:rsidRPr="00E04F9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04F9F">
        <w:rPr>
          <w:rFonts w:cs="Times New Roman" w:eastAsia="Times New Roman"/>
          <w:lang w:eastAsia="hr-HR"/>
        </w:rPr>
        <w:t xml:space="preserve">Utvrđena tražbina Vjerovnika JADRANSKA BANKA d.d.  Šibenik, Ante Starčevića 4, 22000 Šibenik OIB:72899494784u iznosu od 5.916,23 kn umanjiti za iznos u visini od 70% (sedamdeset posto) utvrđenog iznosa tražbine. Dužnik se obvezuje preostali iznos utvrđenih tražbina u iznosu od  1.774,87 kn vjerovnika platiti, nakon proteka razdoblja počeka (grace period) od 1 (jedne) godine, koji počinje teći od datuma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u periodu od 3 godine kroz jednake mjesečne rate i to u iznosu od 49,30 kn, koje uključuju otplatu glavnice bez kamate, prva mjesečna rata dospijeva koncem prvog sljedećeg mjeseca nakon proteka 12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posljednja rata dospijeva zadnjeg dan roka od 48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nagodbi.</w:t>
      </w:r>
    </w:p>
    <w:p w:rsidRDefault="00E04F9F" w:rsidP="00E04F9F" w:rsidR="00E04F9F" w:rsidRPr="00E04F9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04F9F">
        <w:rPr>
          <w:rFonts w:cs="Times New Roman" w:eastAsia="Times New Roman"/>
          <w:lang w:eastAsia="hr-HR"/>
        </w:rPr>
        <w:t xml:space="preserve">Utvrđena tražbina Vjerovnika </w:t>
      </w:r>
      <w:proofErr w:type="spellStart"/>
      <w:r w:rsidRPr="00E04F9F">
        <w:rPr>
          <w:rFonts w:cs="Times New Roman" w:eastAsia="Times New Roman"/>
          <w:lang w:eastAsia="hr-HR"/>
        </w:rPr>
        <w:t>Nabil</w:t>
      </w:r>
      <w:proofErr w:type="spellEnd"/>
      <w:r w:rsidRPr="00E04F9F">
        <w:rPr>
          <w:rFonts w:cs="Times New Roman" w:eastAsia="Times New Roman"/>
          <w:lang w:eastAsia="hr-HR"/>
        </w:rPr>
        <w:t xml:space="preserve"> Bach </w:t>
      </w:r>
      <w:proofErr w:type="spellStart"/>
      <w:r w:rsidRPr="00E04F9F">
        <w:rPr>
          <w:rFonts w:cs="Times New Roman" w:eastAsia="Times New Roman"/>
          <w:lang w:eastAsia="hr-HR"/>
        </w:rPr>
        <w:t>Khojah</w:t>
      </w:r>
      <w:proofErr w:type="spellEnd"/>
      <w:r w:rsidRPr="00E04F9F">
        <w:rPr>
          <w:rFonts w:cs="Times New Roman" w:eastAsia="Times New Roman"/>
          <w:lang w:eastAsia="hr-HR"/>
        </w:rPr>
        <w:t xml:space="preserve">, Katarine Zrinske br. 21, 22211 Vodice, OIB:70157973925u iznosu od 710.640,00 kn umanjiti za iznos u visini od 70% (sedamdeset posto) utvrđenog iznosa tražbine. Dužnik se obvezuje preostali iznos utvrđenih tražbina u iznosu od  213.192,00 kn vjerovnika platiti, nakon proteka razdoblja počeka (grace period) od 1 (jedne) godine, koji počinje teći od datuma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u periodu od 3 godine kroz jednake mjesečne rate i to u iznosu od 5.922,00 kn, koje uključuju otplatu glavnice bez kamate, prva mjesečna rata dospijeva koncem prvog sljedećeg mjeseca nakon proteka 12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posljednja rata dospijeva zadnjeg dan roka od 48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nagodbi.</w:t>
      </w:r>
    </w:p>
    <w:p w:rsidRDefault="00E04F9F" w:rsidP="00E04F9F" w:rsidR="00E04F9F" w:rsidRPr="00E04F9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04F9F">
        <w:rPr>
          <w:rFonts w:cs="Times New Roman" w:eastAsia="Times New Roman"/>
          <w:lang w:eastAsia="hr-HR"/>
        </w:rPr>
        <w:t xml:space="preserve">Utvrđena tražbina Vjerovnika OTP </w:t>
      </w:r>
      <w:proofErr w:type="spellStart"/>
      <w:r w:rsidRPr="00E04F9F">
        <w:rPr>
          <w:rFonts w:cs="Times New Roman" w:eastAsia="Times New Roman"/>
          <w:lang w:eastAsia="hr-HR"/>
        </w:rPr>
        <w:t>Leasing</w:t>
      </w:r>
      <w:proofErr w:type="spellEnd"/>
      <w:r w:rsidRPr="00E04F9F">
        <w:rPr>
          <w:rFonts w:cs="Times New Roman" w:eastAsia="Times New Roman"/>
          <w:lang w:eastAsia="hr-HR"/>
        </w:rPr>
        <w:t xml:space="preserve"> d.d.  Zagreb, Avenija Dubrovnik 16/V, 10000 Zagreb, OIB:23780250353 u iznosu od 72.603,96 kn umanjiti za iznos u visini od 70% (sedamdeset posto) utvrđenog iznosa tražbine. Dužnik se obvezuje preostali iznos utvrđenih tražbina u iznosu od  21.781,19 kn vjerovnika platiti, nakon proteka razdoblja počeka (grace period) od 1 (jedne) godine, koji počinje teći od datuma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u periodu od 3 godine kroz jednake mjesečne rate i to u iznosu od 605,03 kn, koje </w:t>
      </w:r>
      <w:r w:rsidRPr="00E04F9F">
        <w:rPr>
          <w:rFonts w:cs="Times New Roman" w:eastAsia="Times New Roman"/>
          <w:lang w:eastAsia="hr-HR"/>
        </w:rPr>
        <w:lastRenderedPageBreak/>
        <w:t xml:space="preserve">uključuju otplatu glavnice bez kamate, prva mjesečna rata dospijeva koncem prvog sljedećeg mjeseca nakon proteka 12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posljednja rata dospijeva zadnjeg dan roka od 48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nagodbi.</w:t>
      </w:r>
    </w:p>
    <w:p w:rsidRDefault="00E04F9F" w:rsidP="00E04F9F" w:rsidR="00E04F9F" w:rsidRPr="00E04F9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04F9F">
        <w:rPr>
          <w:rFonts w:cs="Times New Roman" w:eastAsia="Times New Roman"/>
          <w:lang w:eastAsia="hr-HR"/>
        </w:rPr>
        <w:t xml:space="preserve">Utvrđena tražbina Vjerovnika PRO-TRADE d.o.o.  Zagreb, </w:t>
      </w:r>
      <w:proofErr w:type="spellStart"/>
      <w:r w:rsidRPr="00E04F9F">
        <w:rPr>
          <w:rFonts w:cs="Times New Roman" w:eastAsia="Times New Roman"/>
          <w:lang w:eastAsia="hr-HR"/>
        </w:rPr>
        <w:t>Frankopanska</w:t>
      </w:r>
      <w:proofErr w:type="spellEnd"/>
      <w:r w:rsidRPr="00E04F9F">
        <w:rPr>
          <w:rFonts w:cs="Times New Roman" w:eastAsia="Times New Roman"/>
          <w:lang w:eastAsia="hr-HR"/>
        </w:rPr>
        <w:t xml:space="preserve"> 22, 10000 Zagreb, OIB:20429317317 u iznosu od 1.811,00 kn umanjiti za iznos u visini od 70% (sedamdeset posto) utvrđenog iznosa tražbine. Dužnik se obvezuje preostali iznos utvrđenih tražbina u iznosu od  543,30 kn vjerovnika platiti, nakon proteka razdoblja počeka (grace period) od 1 (jedne) godine, koji počinje teći od datuma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u periodu od 3 godine kroz jednake mjesečne rate i to u iznosu od 15,09 kn, koje uključuju otplatu glavnice bez kamate, prva mjesečna rata dospijeva koncem prvog sljedećeg mjeseca nakon proteka 12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posljednja rata dospijeva zadnjeg dan roka od 48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nagodbi.</w:t>
      </w:r>
    </w:p>
    <w:p w:rsidRDefault="00E04F9F" w:rsidP="00E04F9F" w:rsidR="00E04F9F" w:rsidRPr="00E04F9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04F9F">
        <w:rPr>
          <w:rFonts w:cs="Times New Roman" w:eastAsia="Times New Roman"/>
          <w:lang w:eastAsia="hr-HR"/>
        </w:rPr>
        <w:t xml:space="preserve">Utvrđena tražbina Vjerovnika RAIFFEISENBANK AUSTRIA d.d.  Zagreb, Petrinjska 59, 10000 Zagreb, OIB:53056966535 u iznosu od 34.093,90 kn umanjiti za iznos u visini od 70% (sedamdeset posto) utvrđenog iznosa tražbine. Dužnik se obvezuje preostali iznos utvrđenih tražbina u iznosu od  10.228,17 kn vjerovnika platiti, nakon proteka razdoblja počeka (grace period) od 1 (jedne) godine, koji počinje teći od datuma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u periodu od 3 godine kroz jednake mjesečne rate i to u iznosu od 284,12 kn, koje uključuju otplatu glavnice bez kamate, prva mjesečna rata dospijeva koncem prvog sljedećeg mjeseca nakon proteka 12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posljednja rata dospijeva zadnjeg dan roka od 48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nagodbi.</w:t>
      </w:r>
    </w:p>
    <w:p w:rsidRDefault="00E04F9F" w:rsidP="00E04F9F" w:rsidR="00E04F9F" w:rsidRPr="00E04F9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04F9F">
        <w:rPr>
          <w:rFonts w:cs="Times New Roman" w:eastAsia="Times New Roman"/>
          <w:lang w:eastAsia="hr-HR"/>
        </w:rPr>
        <w:t xml:space="preserve">Utvrđena tražbina Vjerovnika TRION-H d.o.o., Kolarova 7, 10000 Zagreb, OIB:25704923144 u iznosu od 4.462,63 kn umanjiti za iznos u visini od 70% (sedamdeset posto) utvrđenog iznosa tražbine. Dužnik se obvezuje preostali iznos utvrđenih tražbina u iznosu od  1.338,79 kn vjerovnika platiti, nakon proteka razdoblja počeka (grace period) od 1 (jedne) godine, koji počinje teći od datuma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u periodu od 3 godine kroz jednake mjesečne rate i to u iznosu od 37,19 kn, koje uključuju otplatu glavnice bez kamate, prva mjesečna rata dospijeva koncem prvog sljedećeg mjeseca nakon proteka 12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posljednja rata dospijeva zadnjeg dan roka od 48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nagodbi.</w:t>
      </w:r>
    </w:p>
    <w:p w:rsidRDefault="00E04F9F" w:rsidP="00E04F9F" w:rsidR="00E04F9F" w:rsidRPr="00E04F9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04F9F">
        <w:rPr>
          <w:rFonts w:cs="Times New Roman" w:eastAsia="Times New Roman"/>
          <w:lang w:eastAsia="hr-HR"/>
        </w:rPr>
        <w:t xml:space="preserve">Utvrđena tražbina Vjerovnika VIPNET d.o.o.  Zagreb, Vrtni put 1, 10000 Zagreb, OIB:29524210204u iznosu od 7.491,70 kn umanjiti za iznos u visini od 70% (sedamdeset posto) utvrđenog iznosa tražbine. Dužnik se obvezuje preostali iznos </w:t>
      </w:r>
      <w:r w:rsidRPr="00E04F9F">
        <w:rPr>
          <w:rFonts w:cs="Times New Roman" w:eastAsia="Times New Roman"/>
          <w:lang w:eastAsia="hr-HR"/>
        </w:rPr>
        <w:lastRenderedPageBreak/>
        <w:t xml:space="preserve">utvrđenih tražbina u iznosu od  2.247,51 kn vjerovnika platiti, nakon proteka razdoblja počeka (grace period) od 1 (jedne) godine, koji počinje teći od datuma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u periodu od 3 godine kroz jednake mjesečne rate i to u iznosu od 62,43 kn, koje uključuju otplatu glavnice bez kamate, prva mjesečna rata dospijeva koncem prvog sljedećeg mjeseca nakon proteka 12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posljednja rata dospijeva zadnjeg dan roka od 48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nagodbi.</w:t>
      </w:r>
    </w:p>
    <w:p w:rsidRDefault="00E04F9F" w:rsidP="00E04F9F" w:rsidR="00E04F9F" w:rsidRPr="00E04F9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04F9F">
        <w:rPr>
          <w:rFonts w:cs="Times New Roman" w:eastAsia="Times New Roman"/>
          <w:lang w:eastAsia="hr-HR"/>
        </w:rPr>
        <w:t xml:space="preserve">Utvrđena tražbina Vjerovnika ZAGREBAČKA BANKA d.d.  Zagreb- Trg bana Josipa Jelačića 10 10000 Zagreb, OIB:92963223473  u iznosu od 82.239,19 kn umanjiti za iznos u visini od 70% (sedamdeset posto) utvrđenog iznosa tražbine. Dužnik se obvezuje preostali iznos utvrđenih tražbina u iznosu od  24.671,76 kn vjerovnika platiti, nakon proteka razdoblja počeka (grace period) od 1 (jedne) godine, koji počinje teći od datuma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u periodu od 3 godine kroz jednake mjesečne rate i to u iznosu od 685,33 kn, koje uključuju otplatu glavnice bez kamate, prva mjesečna rata dospijeva koncem prvog sljedećeg mjeseca nakon proteka 12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nagodbi, posljednja rata dospijeva zadnjeg dan roka od 48 mjeseci od pravomoćnosti Rješenja (nadležnog trgovačkog suda) o </w:t>
      </w:r>
      <w:proofErr w:type="spellStart"/>
      <w:r w:rsidRPr="00E04F9F">
        <w:rPr>
          <w:rFonts w:cs="Times New Roman" w:eastAsia="Times New Roman"/>
          <w:lang w:eastAsia="hr-HR"/>
        </w:rPr>
        <w:t>predstečajnoj</w:t>
      </w:r>
      <w:proofErr w:type="spellEnd"/>
      <w:r w:rsidRPr="00E04F9F">
        <w:rPr>
          <w:rFonts w:cs="Times New Roman" w:eastAsia="Times New Roman"/>
          <w:lang w:eastAsia="hr-HR"/>
        </w:rPr>
        <w:t xml:space="preserve"> nagodbi.</w:t>
      </w:r>
    </w:p>
    <w:p w:rsidRDefault="00E04F9F" w:rsidP="00E04F9F" w:rsidR="00E04F9F" w:rsidRPr="00E04F9F">
      <w:pPr>
        <w:spacing w:after="0"/>
        <w:ind w:left="644"/>
        <w:jc w:val="both"/>
        <w:rPr>
          <w:rFonts w:cs="Times New Roman" w:eastAsia="Calibri"/>
        </w:rPr>
      </w:pPr>
      <w:r w:rsidRPr="00E04F9F">
        <w:rPr>
          <w:rFonts w:cs="Times New Roman" w:eastAsia="Calibri"/>
        </w:rPr>
        <w:t>Stranke suglasno izjavljuju kako su ovom nagodbom po svim osnovama razriješile međusobne odnose u ovoj pravnoj stvari, te da po istima više nemaju međusobnih tražbina</w:t>
      </w:r>
    </w:p>
    <w:p w:rsidRDefault="00E04F9F" w:rsidP="00E04F9F" w:rsidR="00E04F9F" w:rsidRPr="00E04F9F">
      <w:pPr>
        <w:spacing w:after="0"/>
        <w:ind w:left="644"/>
        <w:jc w:val="both"/>
        <w:rPr>
          <w:rFonts w:cs="Times New Roman" w:eastAsia="Calibri"/>
        </w:rPr>
      </w:pPr>
      <w:r w:rsidRPr="00E04F9F">
        <w:rPr>
          <w:rFonts w:cs="Times New Roman" w:eastAsia="Calibri"/>
        </w:rPr>
        <w:t xml:space="preserve">Ova sudska nagodba, sukladno Zakonu o financijskom poslovanju i </w:t>
      </w:r>
      <w:proofErr w:type="spellStart"/>
      <w:r w:rsidRPr="00E04F9F">
        <w:rPr>
          <w:rFonts w:cs="Times New Roman" w:eastAsia="Calibri"/>
        </w:rPr>
        <w:t>predstečajnoj</w:t>
      </w:r>
      <w:proofErr w:type="spellEnd"/>
      <w:r w:rsidRPr="00E04F9F">
        <w:rPr>
          <w:rFonts w:cs="Times New Roman" w:eastAsia="Calibri"/>
        </w:rPr>
        <w:t xml:space="preserve"> nagodbi ima snagu ovršne isprave za vjerovnike čije tražbine su utvrđene."</w:t>
      </w:r>
    </w:p>
    <w:p w:rsidRDefault="00E04F9F" w:rsidP="00E04F9F" w:rsidR="00E04F9F" w:rsidRPr="00E04F9F">
      <w:pPr>
        <w:spacing w:after="0"/>
        <w:jc w:val="center"/>
        <w:rPr>
          <w:rFonts w:cs="Times New Roman" w:eastAsia="Calibri"/>
          <w:kern w:val="3"/>
        </w:rPr>
      </w:pPr>
    </w:p>
    <w:p w:rsidRDefault="00E04F9F" w:rsidP="00E04F9F" w:rsidR="00E04F9F" w:rsidRPr="00E04F9F">
      <w:pPr>
        <w:spacing w:after="0"/>
        <w:jc w:val="center"/>
        <w:rPr>
          <w:rFonts w:cs="Times New Roman" w:eastAsia="Calibri"/>
        </w:rPr>
      </w:pPr>
      <w:r w:rsidRPr="00E04F9F">
        <w:rPr>
          <w:rFonts w:cs="Times New Roman" w:eastAsia="Calibri"/>
        </w:rPr>
        <w:t>Obrazloženje</w:t>
      </w:r>
    </w:p>
    <w:p w:rsidRDefault="00E04F9F" w:rsidP="00E04F9F" w:rsidR="00E04F9F" w:rsidRPr="00E04F9F">
      <w:pPr>
        <w:spacing w:after="0"/>
        <w:jc w:val="both"/>
        <w:rPr>
          <w:rFonts w:cs="Times New Roman" w:eastAsia="Calibri"/>
        </w:rPr>
      </w:pPr>
    </w:p>
    <w:p w:rsidRDefault="00E04F9F" w:rsidP="00E04F9F" w:rsidR="00E04F9F" w:rsidRPr="00E04F9F">
      <w:pPr>
        <w:spacing w:after="0"/>
        <w:ind w:firstLine="708"/>
        <w:jc w:val="both"/>
        <w:rPr>
          <w:rFonts w:cs="Times New Roman" w:eastAsia="Calibri"/>
        </w:rPr>
      </w:pPr>
      <w:r w:rsidRPr="00E04F9F">
        <w:rPr>
          <w:rFonts w:cs="Times New Roman" w:eastAsia="Calibri"/>
        </w:rPr>
        <w:t xml:space="preserve">Uvodno označeni dužnik je 9. kolovoza 2016. podnio Stalnoj službi ovog suda u Šibeniku  prijedlog za sklapanje </w:t>
      </w:r>
      <w:proofErr w:type="spellStart"/>
      <w:r w:rsidRPr="00E04F9F">
        <w:rPr>
          <w:rFonts w:cs="Times New Roman" w:eastAsia="Calibri"/>
        </w:rPr>
        <w:t>predstečajne</w:t>
      </w:r>
      <w:proofErr w:type="spellEnd"/>
      <w:r w:rsidRPr="00E04F9F">
        <w:rPr>
          <w:rFonts w:cs="Times New Roman" w:eastAsia="Calibri"/>
        </w:rPr>
        <w:t xml:space="preserve"> nagodbe uz kojeg je dostavio sve potrebne isprave predviđene odredbom čl. 66. Zakona o financijskom poslovanju i </w:t>
      </w:r>
      <w:proofErr w:type="spellStart"/>
      <w:r w:rsidRPr="00E04F9F">
        <w:rPr>
          <w:rFonts w:cs="Times New Roman" w:eastAsia="Calibri"/>
        </w:rPr>
        <w:t>predstečajnoj</w:t>
      </w:r>
      <w:proofErr w:type="spellEnd"/>
      <w:r w:rsidRPr="00E04F9F">
        <w:rPr>
          <w:rFonts w:cs="Times New Roman" w:eastAsia="Calibri"/>
        </w:rPr>
        <w:t xml:space="preserve"> nagodbi (Narodne novine broj: 108/12, 144/12, 81/13 i 112/13-dalje ZFPPN) iz kojih proizlazi ispunjenje pretpostavki za sklapanje </w:t>
      </w:r>
      <w:proofErr w:type="spellStart"/>
      <w:r w:rsidRPr="00E04F9F">
        <w:rPr>
          <w:rFonts w:cs="Times New Roman" w:eastAsia="Calibri"/>
        </w:rPr>
        <w:t>predstečajne</w:t>
      </w:r>
      <w:proofErr w:type="spellEnd"/>
      <w:r w:rsidRPr="00E04F9F">
        <w:rPr>
          <w:rFonts w:cs="Times New Roman" w:eastAsia="Calibri"/>
        </w:rPr>
        <w:t xml:space="preserve"> nagodbe.</w:t>
      </w:r>
    </w:p>
    <w:p w:rsidRDefault="00E04F9F" w:rsidP="00E04F9F" w:rsidR="00E04F9F" w:rsidRPr="00E04F9F">
      <w:pPr>
        <w:spacing w:after="0"/>
        <w:ind w:firstLine="708"/>
        <w:jc w:val="both"/>
        <w:rPr>
          <w:rFonts w:cs="Times New Roman" w:eastAsia="Calibri"/>
          <w:lang w:val="en-US"/>
        </w:rPr>
      </w:pPr>
      <w:r w:rsidRPr="00E04F9F">
        <w:rPr>
          <w:rFonts w:cs="Times New Roman" w:eastAsia="Calibri"/>
        </w:rPr>
        <w:t xml:space="preserve">Tako iz prijedlogu </w:t>
      </w:r>
      <w:proofErr w:type="spellStart"/>
      <w:r w:rsidRPr="00E04F9F">
        <w:rPr>
          <w:rFonts w:cs="Times New Roman" w:eastAsia="Calibri"/>
        </w:rPr>
        <w:t>priležećih</w:t>
      </w:r>
      <w:proofErr w:type="spellEnd"/>
      <w:r w:rsidRPr="00E04F9F">
        <w:rPr>
          <w:rFonts w:cs="Times New Roman" w:eastAsia="Calibri"/>
        </w:rPr>
        <w:t xml:space="preserve"> isprava proizlazi da je postupak </w:t>
      </w:r>
      <w:proofErr w:type="spellStart"/>
      <w:r w:rsidRPr="00E04F9F">
        <w:rPr>
          <w:rFonts w:cs="Times New Roman" w:eastAsia="Calibri"/>
        </w:rPr>
        <w:t>predstečajne</w:t>
      </w:r>
      <w:proofErr w:type="spellEnd"/>
      <w:r w:rsidRPr="00E04F9F">
        <w:rPr>
          <w:rFonts w:cs="Times New Roman" w:eastAsia="Calibri"/>
        </w:rPr>
        <w:t xml:space="preserve"> nagodbe nad dužnikom otvoren rješenjem Financijske agencije, Regionalnog centra Split (u nastavku teksta: Agencija),</w:t>
      </w:r>
      <w:r w:rsidRPr="00E04F9F">
        <w:rPr>
          <w:rFonts w:cs="Times New Roman" w:eastAsia="Times New Roman"/>
          <w:lang w:val="en-US"/>
        </w:rPr>
        <w:t xml:space="preserve"> </w:t>
      </w:r>
      <w:proofErr w:type="spellStart"/>
      <w:r w:rsidRPr="00E04F9F">
        <w:rPr>
          <w:rFonts w:cs="Times New Roman" w:eastAsia="Times New Roman"/>
          <w:lang w:val="en-US"/>
        </w:rPr>
        <w:t>Klasa</w:t>
      </w:r>
      <w:proofErr w:type="spellEnd"/>
      <w:r w:rsidRPr="00E04F9F">
        <w:rPr>
          <w:rFonts w:cs="Times New Roman" w:eastAsia="Times New Roman"/>
          <w:lang w:val="en-US"/>
        </w:rPr>
        <w:t xml:space="preserve">: UP - I/110/07/15-01/8847, </w:t>
      </w:r>
      <w:proofErr w:type="spellStart"/>
      <w:r w:rsidRPr="00E04F9F">
        <w:rPr>
          <w:rFonts w:cs="Times New Roman" w:eastAsia="Times New Roman"/>
          <w:lang w:val="en-US"/>
        </w:rPr>
        <w:t>Ur.broj</w:t>
      </w:r>
      <w:proofErr w:type="spellEnd"/>
      <w:r w:rsidRPr="00E04F9F">
        <w:rPr>
          <w:rFonts w:cs="Times New Roman" w:eastAsia="Times New Roman"/>
          <w:lang w:val="en-US"/>
        </w:rPr>
        <w:t xml:space="preserve">: 04-06-16-8847 </w:t>
      </w:r>
      <w:proofErr w:type="spellStart"/>
      <w:r w:rsidRPr="00E04F9F">
        <w:rPr>
          <w:rFonts w:cs="Times New Roman" w:eastAsia="Times New Roman"/>
          <w:lang w:val="en-US"/>
        </w:rPr>
        <w:t>od</w:t>
      </w:r>
      <w:proofErr w:type="spellEnd"/>
      <w:r w:rsidRPr="00E04F9F">
        <w:rPr>
          <w:rFonts w:cs="Times New Roman" w:eastAsia="Times New Roman"/>
          <w:lang w:val="en-US"/>
        </w:rPr>
        <w:t xml:space="preserve"> 29. </w:t>
      </w:r>
      <w:proofErr w:type="spellStart"/>
      <w:proofErr w:type="gramStart"/>
      <w:r w:rsidRPr="00E04F9F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E04F9F">
        <w:rPr>
          <w:rFonts w:cs="Times New Roman" w:eastAsia="Times New Roman"/>
          <w:lang w:val="en-US"/>
        </w:rPr>
        <w:t xml:space="preserve"> 2016.,</w:t>
      </w:r>
      <w:r w:rsidRPr="00E04F9F">
        <w:rPr>
          <w:rFonts w:cs="Times New Roman" w:eastAsia="Calibri"/>
          <w:lang w:val="en-US"/>
        </w:rPr>
        <w:t xml:space="preserve"> </w:t>
      </w:r>
      <w:r w:rsidRPr="00E04F9F">
        <w:rPr>
          <w:rFonts w:cs="Times New Roman" w:eastAsia="Calibri"/>
        </w:rPr>
        <w:t xml:space="preserve">da su tražbine vjerovnika utvrđene rješenjem Agencije od 9. lipnja 2016.u ukupnom iznosu od </w:t>
      </w:r>
      <w:r w:rsidRPr="00E04F9F">
        <w:rPr>
          <w:rFonts w:cs="Times New Roman" w:eastAsia="Times New Roman"/>
          <w:lang w:val="en-US"/>
        </w:rPr>
        <w:t xml:space="preserve">1.275.397,99 </w:t>
      </w:r>
      <w:proofErr w:type="spellStart"/>
      <w:r w:rsidRPr="00E04F9F">
        <w:rPr>
          <w:rFonts w:cs="Times New Roman" w:eastAsia="Times New Roman"/>
          <w:lang w:val="en-US"/>
        </w:rPr>
        <w:t>kuna</w:t>
      </w:r>
      <w:proofErr w:type="spellEnd"/>
      <w:r w:rsidRPr="00E04F9F">
        <w:rPr>
          <w:rFonts w:cs="Times New Roman" w:eastAsia="Times New Roman"/>
          <w:lang w:val="en-US"/>
        </w:rPr>
        <w:t xml:space="preserve">, </w:t>
      </w:r>
      <w:r w:rsidRPr="00E04F9F">
        <w:rPr>
          <w:rFonts w:cs="Times New Roman" w:eastAsia="Calibri"/>
          <w:lang w:val="en-US"/>
        </w:rPr>
        <w:t xml:space="preserve">da je plan </w:t>
      </w:r>
      <w:proofErr w:type="spellStart"/>
      <w:r w:rsidRPr="00E04F9F">
        <w:rPr>
          <w:rFonts w:cs="Times New Roman" w:eastAsia="Calibri"/>
          <w:lang w:val="en-US"/>
        </w:rPr>
        <w:t>financijskog</w:t>
      </w:r>
      <w:proofErr w:type="spellEnd"/>
      <w:r w:rsidRPr="00E04F9F">
        <w:rPr>
          <w:rFonts w:cs="Times New Roman" w:eastAsia="Calibri"/>
          <w:lang w:val="en-US"/>
        </w:rPr>
        <w:t xml:space="preserve"> </w:t>
      </w:r>
      <w:proofErr w:type="spellStart"/>
      <w:r w:rsidRPr="00E04F9F">
        <w:rPr>
          <w:rFonts w:cs="Times New Roman" w:eastAsia="Calibri"/>
          <w:lang w:val="en-US"/>
        </w:rPr>
        <w:t>restrukturiranja</w:t>
      </w:r>
      <w:proofErr w:type="spellEnd"/>
      <w:r w:rsidRPr="00E04F9F">
        <w:rPr>
          <w:rFonts w:cs="Times New Roman" w:eastAsia="Calibri"/>
          <w:lang w:val="en-US"/>
        </w:rPr>
        <w:t xml:space="preserve"> u </w:t>
      </w:r>
      <w:proofErr w:type="spellStart"/>
      <w:r w:rsidRPr="00E04F9F">
        <w:rPr>
          <w:rFonts w:cs="Times New Roman" w:eastAsia="Calibri"/>
          <w:lang w:val="en-US"/>
        </w:rPr>
        <w:t>postupku</w:t>
      </w:r>
      <w:proofErr w:type="spellEnd"/>
      <w:r w:rsidRPr="00E04F9F">
        <w:rPr>
          <w:rFonts w:cs="Times New Roman" w:eastAsia="Calibri"/>
          <w:lang w:val="en-US"/>
        </w:rPr>
        <w:t xml:space="preserve"> </w:t>
      </w:r>
      <w:proofErr w:type="spellStart"/>
      <w:r w:rsidRPr="00E04F9F">
        <w:rPr>
          <w:rFonts w:cs="Times New Roman" w:eastAsia="Calibri"/>
          <w:lang w:val="en-US"/>
        </w:rPr>
        <w:t>predstečajne</w:t>
      </w:r>
      <w:proofErr w:type="spellEnd"/>
      <w:r w:rsidRPr="00E04F9F">
        <w:rPr>
          <w:rFonts w:cs="Times New Roman" w:eastAsia="Calibri"/>
          <w:lang w:val="en-US"/>
        </w:rPr>
        <w:t xml:space="preserve"> </w:t>
      </w:r>
      <w:proofErr w:type="spellStart"/>
      <w:r w:rsidRPr="00E04F9F">
        <w:rPr>
          <w:rFonts w:cs="Times New Roman" w:eastAsia="Calibri"/>
          <w:lang w:val="en-US"/>
        </w:rPr>
        <w:t>nagodbe</w:t>
      </w:r>
      <w:proofErr w:type="spellEnd"/>
      <w:r w:rsidRPr="00E04F9F">
        <w:rPr>
          <w:rFonts w:cs="Times New Roman" w:eastAsia="Calibri"/>
          <w:lang w:val="en-US"/>
        </w:rPr>
        <w:t xml:space="preserve"> </w:t>
      </w:r>
      <w:proofErr w:type="spellStart"/>
      <w:r w:rsidRPr="00E04F9F">
        <w:rPr>
          <w:rFonts w:cs="Times New Roman" w:eastAsia="Calibri"/>
          <w:lang w:val="en-US"/>
        </w:rPr>
        <w:t>nad</w:t>
      </w:r>
      <w:proofErr w:type="spellEnd"/>
      <w:r w:rsidRPr="00E04F9F">
        <w:rPr>
          <w:rFonts w:cs="Times New Roman" w:eastAsia="Calibri"/>
          <w:lang w:val="en-US"/>
        </w:rPr>
        <w:t xml:space="preserve"> </w:t>
      </w:r>
      <w:proofErr w:type="spellStart"/>
      <w:r w:rsidRPr="00E04F9F">
        <w:rPr>
          <w:rFonts w:cs="Times New Roman" w:eastAsia="Calibri"/>
          <w:lang w:val="en-US"/>
        </w:rPr>
        <w:t>dužnikom</w:t>
      </w:r>
      <w:proofErr w:type="spellEnd"/>
      <w:r w:rsidRPr="00E04F9F">
        <w:rPr>
          <w:rFonts w:cs="Times New Roman" w:eastAsia="Calibri"/>
          <w:lang w:val="en-US"/>
        </w:rPr>
        <w:t xml:space="preserve"> </w:t>
      </w:r>
      <w:proofErr w:type="spellStart"/>
      <w:r w:rsidRPr="00E04F9F">
        <w:rPr>
          <w:rFonts w:cs="Times New Roman" w:eastAsia="Calibri"/>
          <w:lang w:val="en-US"/>
        </w:rPr>
        <w:t>prihvaćen</w:t>
      </w:r>
      <w:proofErr w:type="spellEnd"/>
      <w:r w:rsidRPr="00E04F9F">
        <w:rPr>
          <w:rFonts w:cs="Times New Roman" w:eastAsia="Calibri"/>
          <w:lang w:val="en-US"/>
        </w:rPr>
        <w:t xml:space="preserve"> </w:t>
      </w:r>
      <w:proofErr w:type="spellStart"/>
      <w:r w:rsidRPr="00E04F9F">
        <w:rPr>
          <w:rFonts w:cs="Times New Roman" w:eastAsia="Calibri"/>
          <w:lang w:val="en-US"/>
        </w:rPr>
        <w:t>na</w:t>
      </w:r>
      <w:proofErr w:type="spellEnd"/>
      <w:r w:rsidRPr="00E04F9F">
        <w:rPr>
          <w:rFonts w:cs="Times New Roman" w:eastAsia="Calibri"/>
          <w:lang w:val="en-US"/>
        </w:rPr>
        <w:t xml:space="preserve"> </w:t>
      </w:r>
      <w:proofErr w:type="spellStart"/>
      <w:r w:rsidRPr="00E04F9F">
        <w:rPr>
          <w:rFonts w:cs="Times New Roman" w:eastAsia="Calibri"/>
          <w:lang w:val="en-US"/>
        </w:rPr>
        <w:t>ročištu</w:t>
      </w:r>
      <w:proofErr w:type="spellEnd"/>
      <w:r w:rsidRPr="00E04F9F">
        <w:rPr>
          <w:rFonts w:cs="Times New Roman" w:eastAsia="Calibri"/>
          <w:lang w:val="en-US"/>
        </w:rPr>
        <w:t xml:space="preserve"> </w:t>
      </w:r>
      <w:proofErr w:type="spellStart"/>
      <w:r w:rsidRPr="00E04F9F">
        <w:rPr>
          <w:rFonts w:cs="Times New Roman" w:eastAsia="Calibri"/>
          <w:lang w:val="en-US"/>
        </w:rPr>
        <w:t>pred</w:t>
      </w:r>
      <w:proofErr w:type="spellEnd"/>
      <w:r w:rsidRPr="00E04F9F">
        <w:rPr>
          <w:rFonts w:cs="Times New Roman" w:eastAsia="Calibri"/>
          <w:lang w:val="en-US"/>
        </w:rPr>
        <w:t xml:space="preserve"> </w:t>
      </w:r>
      <w:proofErr w:type="spellStart"/>
      <w:r w:rsidRPr="00E04F9F">
        <w:rPr>
          <w:rFonts w:cs="Times New Roman" w:eastAsia="Calibri"/>
          <w:lang w:val="en-US"/>
        </w:rPr>
        <w:t>Agencijom</w:t>
      </w:r>
      <w:proofErr w:type="spellEnd"/>
      <w:r w:rsidRPr="00E04F9F">
        <w:rPr>
          <w:rFonts w:cs="Times New Roman" w:eastAsia="Calibri"/>
          <w:lang w:val="en-US"/>
        </w:rPr>
        <w:t xml:space="preserve"> od 15. </w:t>
      </w:r>
      <w:proofErr w:type="spellStart"/>
      <w:proofErr w:type="gramStart"/>
      <w:r w:rsidRPr="00E04F9F">
        <w:rPr>
          <w:rFonts w:cs="Times New Roman" w:eastAsia="Calibri"/>
          <w:lang w:val="en-US"/>
        </w:rPr>
        <w:t>srpnja</w:t>
      </w:r>
      <w:proofErr w:type="spellEnd"/>
      <w:proofErr w:type="gramEnd"/>
      <w:r w:rsidRPr="00E04F9F">
        <w:rPr>
          <w:rFonts w:cs="Times New Roman" w:eastAsia="Calibri"/>
          <w:lang w:val="en-US"/>
        </w:rPr>
        <w:t xml:space="preserve"> 2016. </w:t>
      </w:r>
      <w:proofErr w:type="spellStart"/>
      <w:proofErr w:type="gramStart"/>
      <w:r w:rsidRPr="00E04F9F">
        <w:rPr>
          <w:rFonts w:cs="Times New Roman" w:eastAsia="Calibri"/>
          <w:lang w:val="en-US"/>
        </w:rPr>
        <w:t>te</w:t>
      </w:r>
      <w:proofErr w:type="spellEnd"/>
      <w:proofErr w:type="gramEnd"/>
      <w:r w:rsidRPr="00E04F9F">
        <w:rPr>
          <w:rFonts w:cs="Times New Roman" w:eastAsia="Calibri"/>
          <w:lang w:val="en-US"/>
        </w:rPr>
        <w:t xml:space="preserve"> </w:t>
      </w:r>
      <w:r w:rsidRPr="00E04F9F">
        <w:rPr>
          <w:rFonts w:cs="Times New Roman" w:eastAsia="Calibri"/>
        </w:rPr>
        <w:t xml:space="preserve">da je rješenjem Agencije od istog dana utvrđeno da su za prihvaćanje plana glasovali vjerovnici čije tražbine prelaze 2/3 vrijednosti svih utvrđenih tražbina. </w:t>
      </w:r>
    </w:p>
    <w:p w:rsidRDefault="00E04F9F" w:rsidP="00E04F9F" w:rsidR="00E04F9F" w:rsidRPr="00E04F9F">
      <w:pPr>
        <w:spacing w:lineRule="atLeast" w:line="240" w:after="200"/>
        <w:ind w:firstLine="708"/>
        <w:jc w:val="both"/>
        <w:rPr>
          <w:rFonts w:cs="Times New Roman" w:eastAsia="Times New Roman"/>
          <w:lang w:eastAsia="hr-HR"/>
        </w:rPr>
      </w:pPr>
      <w:r w:rsidRPr="00E04F9F">
        <w:rPr>
          <w:rFonts w:cs="Times New Roman" w:eastAsia="Calibri"/>
        </w:rPr>
        <w:t xml:space="preserve">Nakon što je na temelju prijedlogu </w:t>
      </w:r>
      <w:proofErr w:type="spellStart"/>
      <w:r w:rsidRPr="00E04F9F">
        <w:rPr>
          <w:rFonts w:cs="Times New Roman" w:eastAsia="Calibri"/>
        </w:rPr>
        <w:t>priležećih</w:t>
      </w:r>
      <w:proofErr w:type="spellEnd"/>
      <w:r w:rsidRPr="00E04F9F">
        <w:rPr>
          <w:rFonts w:cs="Times New Roman" w:eastAsia="Calibri"/>
        </w:rPr>
        <w:t xml:space="preserve"> isprava utvrđeno da su ispunjene pretpostavke za sklapanje </w:t>
      </w:r>
      <w:proofErr w:type="spellStart"/>
      <w:r w:rsidRPr="00E04F9F">
        <w:rPr>
          <w:rFonts w:cs="Times New Roman" w:eastAsia="Calibri"/>
        </w:rPr>
        <w:t>predstečajne</w:t>
      </w:r>
      <w:proofErr w:type="spellEnd"/>
      <w:r w:rsidRPr="00E04F9F">
        <w:rPr>
          <w:rFonts w:cs="Times New Roman" w:eastAsia="Calibri"/>
        </w:rPr>
        <w:t xml:space="preserve"> nagodbe iz čl. 66. st. 1. do 4. ZFPPN-a,  ovaj sud je zakazao ročište radi sklapanja </w:t>
      </w:r>
      <w:proofErr w:type="spellStart"/>
      <w:r w:rsidRPr="00E04F9F">
        <w:rPr>
          <w:rFonts w:cs="Times New Roman" w:eastAsia="Calibri"/>
        </w:rPr>
        <w:t>predstečajne</w:t>
      </w:r>
      <w:proofErr w:type="spellEnd"/>
      <w:r w:rsidRPr="00E04F9F">
        <w:rPr>
          <w:rFonts w:cs="Times New Roman" w:eastAsia="Calibri"/>
        </w:rPr>
        <w:t xml:space="preserve"> nagodbe za 15. veljače 2016. na koje su pristupili dužnik pojedinac, vjerovnik </w:t>
      </w:r>
      <w:r w:rsidRPr="00E04F9F">
        <w:rPr>
          <w:rFonts w:cs="Times New Roman" w:eastAsia="Times New Roman"/>
          <w:lang w:eastAsia="hr-HR"/>
        </w:rPr>
        <w:t xml:space="preserve">RH, Ministarstvo financija, Porezna uprava, Područni ured Dalmacija po punomoćniku i  vjerovnik </w:t>
      </w:r>
      <w:proofErr w:type="spellStart"/>
      <w:r w:rsidRPr="00E04F9F">
        <w:rPr>
          <w:rFonts w:cs="Times New Roman" w:eastAsia="Times New Roman"/>
          <w:lang w:eastAsia="hr-HR"/>
        </w:rPr>
        <w:t>Nabil</w:t>
      </w:r>
      <w:proofErr w:type="spellEnd"/>
      <w:r w:rsidRPr="00E04F9F">
        <w:rPr>
          <w:rFonts w:cs="Times New Roman" w:eastAsia="Times New Roman"/>
          <w:lang w:eastAsia="hr-HR"/>
        </w:rPr>
        <w:t xml:space="preserve"> Bach </w:t>
      </w:r>
      <w:proofErr w:type="spellStart"/>
      <w:r w:rsidRPr="00E04F9F">
        <w:rPr>
          <w:rFonts w:cs="Times New Roman" w:eastAsia="Times New Roman"/>
          <w:lang w:eastAsia="hr-HR"/>
        </w:rPr>
        <w:t>Khojah</w:t>
      </w:r>
      <w:proofErr w:type="spellEnd"/>
      <w:r w:rsidRPr="00E04F9F">
        <w:rPr>
          <w:rFonts w:cs="Times New Roman" w:eastAsia="Times New Roman"/>
          <w:lang w:eastAsia="hr-HR"/>
        </w:rPr>
        <w:t xml:space="preserve">, osobno. </w:t>
      </w:r>
    </w:p>
    <w:p w:rsidRDefault="00E04F9F" w:rsidP="00E04F9F" w:rsidR="00E04F9F" w:rsidRPr="00E04F9F">
      <w:pPr>
        <w:spacing w:after="0"/>
        <w:ind w:firstLine="708"/>
        <w:jc w:val="both"/>
        <w:rPr>
          <w:rFonts w:cs="Times New Roman" w:eastAsia="Calibri"/>
        </w:rPr>
      </w:pPr>
      <w:r w:rsidRPr="00E04F9F">
        <w:rPr>
          <w:rFonts w:cs="Times New Roman" w:eastAsia="Calibri"/>
        </w:rPr>
        <w:lastRenderedPageBreak/>
        <w:t xml:space="preserve">Na ročištu pred sudom svoj pristanak za sklapanje </w:t>
      </w:r>
      <w:proofErr w:type="spellStart"/>
      <w:r w:rsidRPr="00E04F9F">
        <w:rPr>
          <w:rFonts w:cs="Times New Roman" w:eastAsia="Calibri"/>
        </w:rPr>
        <w:t>predstečajne</w:t>
      </w:r>
      <w:proofErr w:type="spellEnd"/>
      <w:r w:rsidRPr="00E04F9F">
        <w:rPr>
          <w:rFonts w:cs="Times New Roman" w:eastAsia="Calibri"/>
        </w:rPr>
        <w:t xml:space="preserve"> nagodbe čiji sadržaj je istovjetan prihvaćenom planu financijskog i operativnog restrukturiranja dužnika u prethodnom postupku pred Agencijom, dali su dužnik i svi naprijed označeni vjerovnici čije  su tražbine utvrđene u iznosu od </w:t>
      </w:r>
      <w:r w:rsidRPr="00E04F9F">
        <w:rPr>
          <w:rFonts w:cs="Times New Roman" w:eastAsia="Times New Roman"/>
          <w:lang w:val="en-US"/>
        </w:rPr>
        <w:t xml:space="preserve">936.256,55 </w:t>
      </w:r>
      <w:proofErr w:type="spellStart"/>
      <w:r w:rsidRPr="00E04F9F">
        <w:rPr>
          <w:rFonts w:cs="Times New Roman" w:eastAsia="Calibri"/>
          <w:lang w:val="en-US"/>
        </w:rPr>
        <w:t>kuna</w:t>
      </w:r>
      <w:proofErr w:type="spellEnd"/>
      <w:r w:rsidRPr="00E04F9F">
        <w:rPr>
          <w:rFonts w:cs="Times New Roman" w:eastAsia="Calibri"/>
        </w:rPr>
        <w:t xml:space="preserve"> što čini 73,41 % svih utvrđenih tražbina vjerovnika s pravom glasa te prelaze 2/3 vrijednosti istih.</w:t>
      </w:r>
    </w:p>
    <w:p w:rsidRDefault="00E04F9F" w:rsidP="00E04F9F" w:rsidR="00E04F9F" w:rsidRPr="00E04F9F">
      <w:pPr>
        <w:spacing w:after="0"/>
        <w:ind w:firstLine="708"/>
        <w:jc w:val="both"/>
        <w:rPr>
          <w:rFonts w:cs="Times New Roman" w:eastAsia="Calibri"/>
        </w:rPr>
      </w:pPr>
      <w:r w:rsidRPr="00E04F9F">
        <w:rPr>
          <w:rFonts w:cs="Times New Roman" w:eastAsia="Calibri"/>
        </w:rPr>
        <w:t xml:space="preserve">S obzirom da su na ročištu za sklapanje </w:t>
      </w:r>
      <w:proofErr w:type="spellStart"/>
      <w:r w:rsidRPr="00E04F9F">
        <w:rPr>
          <w:rFonts w:cs="Times New Roman" w:eastAsia="Calibri"/>
        </w:rPr>
        <w:t>predstečajne</w:t>
      </w:r>
      <w:proofErr w:type="spellEnd"/>
      <w:r w:rsidRPr="00E04F9F">
        <w:rPr>
          <w:rFonts w:cs="Times New Roman" w:eastAsia="Calibri"/>
        </w:rPr>
        <w:t xml:space="preserve"> nagodbe svoj pristanak dali dužnik i naprijed označeni vjerovnici koji su glasovali za plan financijskog i operativnog restrukturiranja u postupku pred Agencijom, a čije tražbine čine potrebnu većinu iz članka 63. ZFPPN-a, te da je sadržaj predložene nagodbe u skladu s općim pravilima o sudskoj nagodbi i u cijelosti istovjetan sadržaju plana financijskog i operativnog restrukturiranja dužnika prihvaćenog tijekom postupka pred Agencijom, to je temeljem navedenih odredbi te odredbe čl. 442. Stečajnog zakona (Narodne novine broj 71/15) donesena odluka kao u izreci ovog rješenja. </w:t>
      </w:r>
    </w:p>
    <w:p w:rsidRDefault="00E04F9F" w:rsidP="00E04F9F" w:rsidR="00E04F9F" w:rsidRPr="00E04F9F">
      <w:pPr>
        <w:spacing w:after="0"/>
        <w:jc w:val="both"/>
        <w:rPr>
          <w:rFonts w:cs="Times New Roman" w:eastAsia="Calibri"/>
        </w:rPr>
      </w:pPr>
    </w:p>
    <w:p w:rsidRDefault="00E04F9F" w:rsidP="00E04F9F" w:rsidR="00E04F9F" w:rsidRPr="00E04F9F">
      <w:pPr>
        <w:spacing w:after="0"/>
        <w:jc w:val="both"/>
        <w:rPr>
          <w:rFonts w:cs="Times New Roman" w:eastAsia="Calibri"/>
        </w:rPr>
      </w:pPr>
    </w:p>
    <w:p w:rsidRDefault="00E04F9F" w:rsidP="00E04F9F" w:rsidR="00E04F9F" w:rsidRPr="00E04F9F">
      <w:pPr>
        <w:spacing w:after="0"/>
        <w:jc w:val="center"/>
        <w:rPr>
          <w:rFonts w:cs="Times New Roman" w:eastAsia="Calibri"/>
        </w:rPr>
      </w:pPr>
      <w:r w:rsidRPr="00E04F9F">
        <w:rPr>
          <w:rFonts w:cs="Times New Roman" w:eastAsia="Calibri"/>
        </w:rPr>
        <w:t xml:space="preserve">U Zadru 16. veljače 2017. </w:t>
      </w:r>
    </w:p>
    <w:p w:rsidRDefault="00E04F9F" w:rsidP="00E04F9F" w:rsidR="00E04F9F" w:rsidRPr="00E04F9F">
      <w:pPr>
        <w:spacing w:after="0"/>
        <w:jc w:val="center"/>
        <w:rPr>
          <w:rFonts w:cs="Times New Roman" w:eastAsia="Calibri"/>
        </w:rPr>
      </w:pPr>
    </w:p>
    <w:p w:rsidRDefault="00E04F9F" w:rsidP="00E04F9F" w:rsidR="00E04F9F" w:rsidRPr="00E04F9F">
      <w:pPr>
        <w:spacing w:after="0"/>
        <w:ind w:firstLine="705"/>
        <w:rPr>
          <w:rFonts w:cs="Times New Roman" w:eastAsia="Calibri"/>
        </w:rPr>
      </w:pPr>
    </w:p>
    <w:p w:rsidRDefault="00E04F9F" w:rsidP="00E04F9F" w:rsidR="00E04F9F" w:rsidRPr="00E04F9F">
      <w:pPr>
        <w:spacing w:after="0"/>
        <w:ind w:firstLine="705"/>
        <w:jc w:val="right"/>
        <w:rPr>
          <w:rFonts w:cs="Times New Roman" w:eastAsia="Calibri"/>
        </w:rPr>
      </w:pPr>
      <w:r w:rsidRPr="00E04F9F">
        <w:rPr>
          <w:rFonts w:cs="Times New Roman" w:eastAsia="Calibri"/>
        </w:rPr>
        <w:t xml:space="preserve">                                            Sutkinja:</w:t>
      </w:r>
    </w:p>
    <w:p w:rsidRDefault="00E04F9F" w:rsidP="00E04F9F" w:rsidR="00E04F9F" w:rsidRPr="00E04F9F">
      <w:pPr>
        <w:spacing w:after="0"/>
        <w:ind w:firstLine="705"/>
        <w:jc w:val="right"/>
        <w:rPr>
          <w:rFonts w:cs="Times New Roman" w:eastAsia="Calibri"/>
        </w:rPr>
      </w:pPr>
      <w:r w:rsidRPr="00E04F9F">
        <w:rPr>
          <w:rFonts w:cs="Times New Roman" w:eastAsia="Calibri"/>
        </w:rPr>
        <w:t xml:space="preserve">                                                                                Tina Grgas</w:t>
      </w:r>
    </w:p>
    <w:p w:rsidRDefault="00E04F9F" w:rsidP="00E04F9F" w:rsidR="00E04F9F" w:rsidRPr="00E04F9F">
      <w:pPr>
        <w:spacing w:after="0"/>
        <w:ind w:hanging="4" w:left="709"/>
        <w:jc w:val="right"/>
        <w:rPr>
          <w:rFonts w:cs="Times New Roman" w:eastAsia="Calibri"/>
        </w:rPr>
      </w:pPr>
    </w:p>
    <w:p w:rsidRDefault="00E04F9F" w:rsidP="00E04F9F" w:rsidR="00E04F9F" w:rsidRPr="00E04F9F">
      <w:pPr>
        <w:tabs>
          <w:tab w:pos="0" w:val="left"/>
        </w:tabs>
        <w:spacing w:after="0"/>
        <w:rPr>
          <w:rFonts w:cs="Times New Roman" w:eastAsia="Calibri"/>
        </w:rPr>
      </w:pPr>
    </w:p>
    <w:p w:rsidRDefault="00E04F9F" w:rsidP="00E04F9F" w:rsidR="00E04F9F" w:rsidRPr="00E04F9F">
      <w:pPr>
        <w:tabs>
          <w:tab w:pos="0" w:val="left"/>
        </w:tabs>
        <w:spacing w:after="0"/>
        <w:rPr>
          <w:rFonts w:cs="Times New Roman" w:eastAsia="Calibri"/>
        </w:rPr>
      </w:pPr>
      <w:r w:rsidRPr="00E04F9F">
        <w:rPr>
          <w:rFonts w:cs="Times New Roman" w:eastAsia="Calibri"/>
        </w:rPr>
        <w:tab/>
        <w:t xml:space="preserve">UPUTA O PRAVNOM LIJEKU: </w:t>
      </w:r>
    </w:p>
    <w:p w:rsidRDefault="00E04F9F" w:rsidP="00E04F9F" w:rsidR="00E04F9F" w:rsidRPr="00E04F9F">
      <w:pPr>
        <w:tabs>
          <w:tab w:pos="0" w:val="left"/>
        </w:tabs>
        <w:spacing w:after="0"/>
        <w:jc w:val="both"/>
        <w:rPr>
          <w:rFonts w:cs="Times New Roman" w:eastAsia="Calibri"/>
        </w:rPr>
      </w:pPr>
      <w:r w:rsidRPr="00E04F9F">
        <w:rPr>
          <w:rFonts w:cs="Times New Roman" w:eastAsia="Calibri"/>
        </w:rPr>
        <w:tab/>
        <w:t xml:space="preserve">Protiv ovog rješenja nezadovoljna stranka može izjaviti žalbu Visokom trgovačkom sudu Republike Hrvatske u roku 8 dana od dana dostave istog. Žalba se podnosi ovome sudu u 3 istovjetna primjerka. </w:t>
      </w:r>
    </w:p>
    <w:p w:rsidRDefault="00E04F9F" w:rsidP="00E04F9F" w:rsidR="00E04F9F" w:rsidRPr="00E04F9F">
      <w:pPr>
        <w:spacing w:after="0"/>
        <w:ind w:firstLine="708"/>
        <w:jc w:val="both"/>
        <w:rPr>
          <w:rFonts w:cs="Times New Roman" w:eastAsia="Calibri"/>
          <w:bCs/>
        </w:rPr>
      </w:pPr>
    </w:p>
    <w:p w:rsidRDefault="00E04F9F" w:rsidP="00E04F9F" w:rsidR="00E04F9F" w:rsidRPr="00E04F9F">
      <w:pPr>
        <w:spacing w:after="0"/>
        <w:ind w:firstLine="708"/>
        <w:jc w:val="both"/>
        <w:rPr>
          <w:rFonts w:cs="Times New Roman" w:eastAsia="Calibri"/>
          <w:bCs/>
        </w:rPr>
      </w:pPr>
    </w:p>
    <w:p w:rsidRDefault="00E04F9F" w:rsidP="00E04F9F" w:rsidR="00E04F9F" w:rsidRPr="00E04F9F">
      <w:pPr>
        <w:spacing w:after="0"/>
        <w:ind w:firstLine="708"/>
        <w:jc w:val="both"/>
        <w:rPr>
          <w:rFonts w:cs="Times New Roman" w:eastAsia="Calibri"/>
          <w:bCs/>
        </w:rPr>
      </w:pPr>
      <w:r w:rsidRPr="00E04F9F">
        <w:rPr>
          <w:rFonts w:cs="Times New Roman" w:eastAsia="Calibri"/>
          <w:bCs/>
        </w:rPr>
        <w:t xml:space="preserve">Dostaviti: </w:t>
      </w:r>
    </w:p>
    <w:p w:rsidRDefault="00E04F9F" w:rsidP="00E04F9F" w:rsidR="00E04F9F" w:rsidRPr="00E04F9F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E04F9F">
        <w:rPr>
          <w:rFonts w:cs="Times New Roman" w:eastAsia="Calibri"/>
        </w:rPr>
        <w:t>Dužniku</w:t>
      </w:r>
    </w:p>
    <w:p w:rsidRDefault="00E04F9F" w:rsidP="00E04F9F" w:rsidR="00E04F9F" w:rsidRPr="00E04F9F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E04F9F">
        <w:rPr>
          <w:rFonts w:cs="Times New Roman" w:eastAsia="Calibri"/>
        </w:rPr>
        <w:t>Vjerovnicima putem e-Oglasne ploče suda</w:t>
      </w:r>
    </w:p>
    <w:p w:rsidRDefault="00E04F9F" w:rsidP="00E04F9F" w:rsidR="00E04F9F" w:rsidRPr="00E04F9F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E04F9F">
        <w:rPr>
          <w:rFonts w:cs="Times New Roman" w:eastAsia="Calibri"/>
        </w:rPr>
        <w:t>FINA-Regionalni centar Split, uz primjerak sklopljene i potpisane nagodbe te dopis za objavu rješenja na web stranicama</w:t>
      </w:r>
    </w:p>
    <w:p w:rsidRDefault="00E04F9F" w:rsidP="00E04F9F" w:rsidR="00E04F9F" w:rsidRPr="00E04F9F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E04F9F">
        <w:rPr>
          <w:rFonts w:cs="Times New Roman" w:eastAsia="Calibri"/>
        </w:rPr>
        <w:t>Registru ovog suda, Stalna služba u Šibeniku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8D28A2"/>
    <w:multiLevelType w:val="hybridMultilevel"/>
    <w:tmpl w:val="61BE1CF4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4F9F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713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Stpn-30/2016-7</izvorni_sadrzaj>
    <derivirana_varijabla naziv="DomainObject.Oznaka_1">Stpn-30/2016-7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spis se sastoji od 2 svezka</izvorni_sadrzaj>
    <derivirana_varijabla naziv="DomainObject.Predmet.Opis_1">- spis se sastoji od 2 svezka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Stpn-30/2016</izvorni_sadrzaj>
    <derivirana_varijabla naziv="DomainObject.Predmet.OznakaBroj_1">Stpn-30/2016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Firas Bach Khojah</izvorni_sadrzaj>
    <derivirana_varijabla naziv="DomainObject.Predmet.StrankaFormated_1">  Firas Bach Khojah</derivirana_varijabla>
  </DomainObject.Predmet.StrankaFormated>
  <DomainObject.Predmet.StrankaFormatedOIB>
    <izvorni_sadrzaj>  Firas Bach Khojah, OIB 14969452519</izvorni_sadrzaj>
    <derivirana_varijabla naziv="DomainObject.Predmet.StrankaFormatedOIB_1">  Firas Bach Khojah, OIB 14969452519</derivirana_varijabla>
  </DomainObject.Predmet.StrankaFormatedOIB>
  <DomainObject.Predmet.StrankaFormatedWithAdress>
    <izvorni_sadrzaj> Firas Bach Khojah, Ulica Katarine Zrinske 21, 22211 Vodice</izvorni_sadrzaj>
    <derivirana_varijabla naziv="DomainObject.Predmet.StrankaFormatedWithAdress_1"> Firas Bach Khojah, Ulica Katarine Zrinske 21, 22211 Vodice</derivirana_varijabla>
  </DomainObject.Predmet.StrankaFormatedWithAdress>
  <DomainObject.Predmet.StrankaFormatedWithAdressOIB>
    <izvorni_sadrzaj> Firas Bach Khojah, OIB 14969452519, Ulica Katarine Zrinske 21, 22211 Vodice</izvorni_sadrzaj>
    <derivirana_varijabla naziv="DomainObject.Predmet.StrankaFormatedWithAdressOIB_1"> Firas Bach Khojah, OIB 14969452519, Ulica Katarine Zrinske 21, 22211 Vodice</derivirana_varijabla>
  </DomainObject.Predmet.StrankaFormatedWithAdressOIB>
  <DomainObject.Predmet.StrankaWithAdress>
    <izvorni_sadrzaj>Firas Bach Khojah Ulica Katarine Zrinske 21,22211 Vodice</izvorni_sadrzaj>
    <derivirana_varijabla naziv="DomainObject.Predmet.StrankaWithAdress_1">Firas Bach Khojah Ulica Katarine Zrinske 21,22211 Vodice</derivirana_varijabla>
  </DomainObject.Predmet.StrankaWithAdress>
  <DomainObject.Predmet.StrankaWithAdressOIB>
    <izvorni_sadrzaj>Firas Bach Khojah, OIB 14969452519, Ulica Katarine Zrinske 21,22211 Vodice</izvorni_sadrzaj>
    <derivirana_varijabla naziv="DomainObject.Predmet.StrankaWithAdressOIB_1">Firas Bach Khojah, OIB 14969452519, Ulica Katarine Zrinske 21,22211 Vodice</derivirana_varijabla>
  </DomainObject.Predmet.StrankaWithAdressOIB>
  <DomainObject.Predmet.StrankaNazivFormated>
    <izvorni_sadrzaj>Firas Bach Khojah</izvorni_sadrzaj>
    <derivirana_varijabla naziv="DomainObject.Predmet.StrankaNazivFormated_1">Firas Bach Khojah</derivirana_varijabla>
  </DomainObject.Predmet.StrankaNazivFormated>
  <DomainObject.Predmet.StrankaNazivFormatedOIB>
    <izvorni_sadrzaj>Firas Bach Khojah, OIB 14969452519</izvorni_sadrzaj>
    <derivirana_varijabla naziv="DomainObject.Predmet.StrankaNazivFormatedOIB_1">Firas Bach Khojah, OIB 14969452519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Firas Bach Khojah</item>
    </izvorni_sadrzaj>
    <derivirana_varijabla naziv="DomainObject.Predmet.StrankaListFormated_1">
      <item>Firas Bach Khojah</item>
    </derivirana_varijabla>
  </DomainObject.Predmet.StrankaListFormated>
  <DomainObject.Predmet.StrankaListFormatedOIB>
    <izvorni_sadrzaj>
      <item>Firas Bach Khojah, OIB 14969452519</item>
    </izvorni_sadrzaj>
    <derivirana_varijabla naziv="DomainObject.Predmet.StrankaListFormatedOIB_1">
      <item>Firas Bach Khojah, OIB 14969452519</item>
    </derivirana_varijabla>
  </DomainObject.Predmet.StrankaListFormatedOIB>
  <DomainObject.Predmet.StrankaListFormatedWithAdress>
    <izvorni_sadrzaj>
      <item>Firas Bach Khojah, Ulica Katarine Zrinske 21, 22211 Vodice</item>
    </izvorni_sadrzaj>
    <derivirana_varijabla naziv="DomainObject.Predmet.StrankaListFormatedWithAdress_1">
      <item>Firas Bach Khojah, Ulica Katarine Zrinske 21, 22211 Vodice</item>
    </derivirana_varijabla>
  </DomainObject.Predmet.StrankaListFormatedWithAdress>
  <DomainObject.Predmet.StrankaListFormatedWithAdressOIB>
    <izvorni_sadrzaj>
      <item>Firas Bach Khojah, OIB 14969452519, Ulica Katarine Zrinske 21, 22211 Vodice</item>
    </izvorni_sadrzaj>
    <derivirana_varijabla naziv="DomainObject.Predmet.StrankaListFormatedWithAdressOIB_1">
      <item>Firas Bach Khojah, OIB 14969452519, Ulica Katarine Zrinske 21, 22211 Vodice</item>
    </derivirana_varijabla>
  </DomainObject.Predmet.StrankaListFormatedWithAdressOIB>
  <DomainObject.Predmet.StrankaListNazivFormated>
    <izvorni_sadrzaj>
      <item>Firas Bach Khojah</item>
    </izvorni_sadrzaj>
    <derivirana_varijabla naziv="DomainObject.Predmet.StrankaListNazivFormated_1">
      <item>Firas Bach Khojah</item>
    </derivirana_varijabla>
  </DomainObject.Predmet.StrankaListNazivFormated>
  <DomainObject.Predmet.StrankaListNazivFormatedOIB>
    <izvorni_sadrzaj>
      <item>Firas Bach Khojah, OIB 14969452519</item>
    </izvorni_sadrzaj>
    <derivirana_varijabla naziv="DomainObject.Predmet.StrankaListNazivFormatedOIB_1">
      <item>Firas Bach Khojah, OIB 14969452519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Stpn-30/2016-7</izvorni_sadrzaj>
    <derivirana_varijabla naziv="DomainObject.PoslovniBrojDokumenta_1">Stpn-30/2016-7</derivirana_varijabla>
  </DomainObject.PoslovniBrojDokumenta>
  <DomainObject.Predmet.StrankaIDrugi>
    <izvorni_sadrzaj>Firas Bach Khojah</izvorni_sadrzaj>
    <derivirana_varijabla naziv="DomainObject.Predmet.StrankaIDrugi_1">Firas Bach Khojah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Firas Bach Khojah, OIB 14969452519, Ulica Katarine Zrinske 21, 22211 Vodice</izvorni_sadrzaj>
    <derivirana_varijabla naziv="DomainObject.Predmet.StrankaIDrugiAdressOIB_1">Firas Bach Khojah, OIB 14969452519, Ulica Katarine Zrinske 21,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Firas Bach Khojah</item>
    </izvorni_sadrzaj>
    <derivirana_varijabla naziv="DomainObject.Predmet.SudioniciListNaziv_1">
      <item>Firas Bach Khojah</item>
    </derivirana_varijabla>
  </DomainObject.Predmet.SudioniciListNaziv>
  <DomainObject.Predmet.SudioniciListAdressOIB>
    <izvorni_sadrzaj>
      <item>Firas Bach Khojah, OIB 14969452519, Ulica Katarine Zrinske 21,22211 Vodice</item>
    </izvorni_sadrzaj>
    <derivirana_varijabla naziv="DomainObject.Predmet.SudioniciListAdressOIB_1">
      <item>Firas Bach Khojah, OIB 14969452519, Ulica Katarine Zrinske 21,22211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A50A3B-8D07-400C-BAC9-64A362433B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2398</properties:Words>
  <properties:Characters>14205</properties:Characters>
  <properties:Lines>253</properties:Lines>
  <properties:Paragraphs>43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2017-03-01T10:22:00Z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Stpn-30/2016-7 / Odluka - Rješenje o odobravanju sklapanja predstečajne nagodbe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