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76e91" w14:paraId="f576e91" w:rsidRDefault="00B33C2C" w:rsidP="00E56243" w:rsidR="00E56243" w:rsidRPr="00E56243">
      <w:pPr>
        <w:ind w:firstLine="708"/>
        <w:jc w:val="both"/>
        <w15:collapsed w:val="false"/>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547F91" w:rsidP="00547F91" w:rsidR="00547F91" w:rsidRPr="00010102">
      <w:pPr>
        <w:jc w:val="center"/>
        <w:rPr>
          <w:b/>
        </w:rPr>
      </w:pPr>
      <w:r>
        <w:t xml:space="preserve">R E P U B L I K A   H R V A T S K A </w:t>
      </w:r>
    </w:p>
    <w:p w:rsidRDefault="00547F91" w:rsidP="00547F91" w:rsidR="00547F91">
      <w:pPr>
        <w:ind w:hanging="2880" w:left="2880"/>
        <w:jc w:val="center"/>
      </w:pPr>
      <w:r>
        <w:t>R J E Š E NJ E</w:t>
      </w:r>
    </w:p>
    <w:p w:rsidRDefault="00547F91" w:rsidP="00547F91" w:rsidR="00547F91" w:rsidRPr="00337798">
      <w:pPr>
        <w:jc w:val="center"/>
      </w:pPr>
      <w:r w:rsidRPr="00337798">
        <w:t xml:space="preserve">I </w:t>
      </w:r>
    </w:p>
    <w:p w:rsidRDefault="00547F91" w:rsidP="00547F91" w:rsidR="00547F91" w:rsidRPr="00337798">
      <w:pPr>
        <w:jc w:val="center"/>
      </w:pPr>
      <w:r w:rsidRPr="00337798">
        <w:t>Z A K L J U Č A K</w:t>
      </w:r>
    </w:p>
    <w:p w:rsidRDefault="00547F91" w:rsidP="00547F91" w:rsidR="00547F91">
      <w:pPr>
        <w:jc w:val="both"/>
      </w:pPr>
    </w:p>
    <w:p w:rsidRDefault="00547F91" w:rsidP="001E4D88" w:rsidR="00DE0F98" w:rsidRPr="00C92289">
      <w:pPr>
        <w:jc w:val="both"/>
      </w:pPr>
      <w:r w:rsidRPr="00337798">
        <w:tab/>
      </w:r>
      <w:r w:rsidRPr="008600EF">
        <w:t>Trgovački sud u Zagrebu po sucu tog suda Anti Galiću</w:t>
      </w:r>
      <w:r>
        <w:t xml:space="preserve">, kao sucu pojedincu, </w:t>
      </w:r>
      <w:r w:rsidR="00BE5928">
        <w:t xml:space="preserve">u </w:t>
      </w:r>
      <w:r>
        <w:t>stečajno</w:t>
      </w:r>
      <w:r w:rsidR="00BE5928">
        <w:t>m</w:t>
      </w:r>
      <w:r>
        <w:t xml:space="preserve"> postupka </w:t>
      </w:r>
      <w:r w:rsidRPr="008600EF">
        <w:t xml:space="preserve">nad dužnikom </w:t>
      </w:r>
      <w:r w:rsidR="00BE5928">
        <w:t xml:space="preserve">SERUM j.d.o.o., Zagreb, Lanište 5 e., </w:t>
      </w:r>
      <w:proofErr w:type="spellStart"/>
      <w:r w:rsidR="00BE5928">
        <w:t>OIB</w:t>
      </w:r>
      <w:proofErr w:type="spellEnd"/>
      <w:r w:rsidR="00BE5928">
        <w:t xml:space="preserve"> </w:t>
      </w:r>
      <w:proofErr w:type="spellStart"/>
      <w:r w:rsidR="00BE5928">
        <w:t>60188940550</w:t>
      </w:r>
      <w:proofErr w:type="spellEnd"/>
      <w:r w:rsidRPr="008600EF">
        <w:t xml:space="preserve">, </w:t>
      </w:r>
      <w:r>
        <w:t>d</w:t>
      </w:r>
      <w:r w:rsidRPr="008600EF">
        <w:t xml:space="preserve">ana </w:t>
      </w:r>
      <w:proofErr w:type="spellStart"/>
      <w:r w:rsidR="00BE5928">
        <w:t>12</w:t>
      </w:r>
      <w:r w:rsidR="001E4D88">
        <w:t>.veljače</w:t>
      </w:r>
      <w:proofErr w:type="spellEnd"/>
      <w:r>
        <w:t xml:space="preserve"> </w:t>
      </w:r>
      <w:proofErr w:type="spellStart"/>
      <w:r w:rsidRPr="008600EF">
        <w:t>201</w:t>
      </w:r>
      <w:r w:rsidR="001E4D88">
        <w:t>9</w:t>
      </w:r>
      <w:proofErr w:type="spellEnd"/>
      <w:r>
        <w:t>.</w:t>
      </w:r>
    </w:p>
    <w:p w:rsidRDefault="00065B42" w:rsidP="00D677F7" w:rsidR="00065B42" w:rsidRPr="00D979AC">
      <w:pPr>
        <w:jc w:val="center"/>
        <w:rPr>
          <w:b/>
        </w:rPr>
      </w:pPr>
      <w:r w:rsidRPr="00D979AC">
        <w:rPr>
          <w:b/>
        </w:rPr>
        <w:t>r i j e š i o     j e</w:t>
      </w:r>
    </w:p>
    <w:p w:rsidRDefault="00065B42" w:rsidP="00065B42" w:rsidR="00065B42" w:rsidRPr="00E56243">
      <w:r w:rsidRPr="00E56243">
        <w:t xml:space="preserve"> </w:t>
      </w:r>
    </w:p>
    <w:p w:rsidRDefault="00065B42" w:rsidP="00B807AF" w:rsidR="00065B42" w:rsidRPr="00E56243">
      <w:pPr>
        <w:ind w:firstLine="555"/>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DE0F98">
        <w:t xml:space="preserve"> </w:t>
      </w:r>
      <w:r w:rsidR="00BE5928">
        <w:t xml:space="preserve">SERUM j.d.o.o., Zagreb, Lanište 5 e., </w:t>
      </w:r>
      <w:proofErr w:type="spellStart"/>
      <w:r w:rsidR="00BE5928">
        <w:t>OIB</w:t>
      </w:r>
      <w:proofErr w:type="spellEnd"/>
      <w:r w:rsidR="00BE5928">
        <w:t xml:space="preserve"> </w:t>
      </w:r>
      <w:proofErr w:type="spellStart"/>
      <w:r w:rsidR="00BE5928">
        <w:t>60188940550</w:t>
      </w:r>
      <w:proofErr w:type="spellEnd"/>
      <w:r w:rsidR="00BE5928" w:rsidRPr="008600EF">
        <w:t xml:space="preserve">, </w:t>
      </w:r>
      <w:r w:rsidRPr="00E56243">
        <w:t xml:space="preserve">u roku </w:t>
      </w:r>
      <w:proofErr w:type="spellStart"/>
      <w:r w:rsidR="000C2DF8">
        <w:t>15</w:t>
      </w:r>
      <w:proofErr w:type="spellEnd"/>
      <w:r w:rsidR="007B068E" w:rsidRPr="00E56243">
        <w:t xml:space="preserve"> dan</w:t>
      </w:r>
      <w:r w:rsidR="00FC7A95" w:rsidRPr="00E56243">
        <w:t xml:space="preserve">a </w:t>
      </w:r>
      <w:r w:rsidR="00B807AF">
        <w:t xml:space="preserve">uplatiti predujam u iznosu </w:t>
      </w:r>
      <w:r w:rsidR="00FC7A95" w:rsidRPr="00E56243">
        <w:t xml:space="preserve">od </w:t>
      </w:r>
      <w:proofErr w:type="spellStart"/>
      <w:r w:rsidR="00786966">
        <w:t>50.000</w:t>
      </w:r>
      <w:proofErr w:type="spellEnd"/>
      <w:r w:rsidR="00786966">
        <w:t>,</w:t>
      </w:r>
      <w:proofErr w:type="spellStart"/>
      <w:r w:rsidR="00786966">
        <w:t>00</w:t>
      </w:r>
      <w:proofErr w:type="spellEnd"/>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w:t>
      </w:r>
      <w:proofErr w:type="spellStart"/>
      <w:r w:rsidR="00E423A6" w:rsidRPr="00E56243">
        <w:t>IBAN</w:t>
      </w:r>
      <w:proofErr w:type="spellEnd"/>
      <w:r w:rsidR="00E423A6" w:rsidRPr="00E56243">
        <w:t xml:space="preserve"> </w:t>
      </w:r>
      <w:proofErr w:type="spellStart"/>
      <w:r w:rsidR="00E423A6" w:rsidRPr="00E56243">
        <w:t>HR9223900011300000460</w:t>
      </w:r>
      <w:proofErr w:type="spellEnd"/>
      <w:r w:rsidR="00E423A6" w:rsidRPr="00E56243">
        <w:t xml:space="preserve">, pozivom na broj </w:t>
      </w:r>
      <w:proofErr w:type="spellStart"/>
      <w:r w:rsidR="00E423A6" w:rsidRPr="00E56243">
        <w:t>05</w:t>
      </w:r>
      <w:proofErr w:type="spellEnd"/>
      <w:r w:rsidR="00E423A6" w:rsidRPr="00E56243">
        <w:t xml:space="preserve"> </w:t>
      </w:r>
      <w:r w:rsidR="009B181B">
        <w:t>-</w:t>
      </w:r>
      <w:proofErr w:type="spellStart"/>
      <w:r w:rsidR="00E05D31">
        <w:t>3</w:t>
      </w:r>
      <w:r w:rsidR="00BE5928">
        <w:t>179</w:t>
      </w:r>
      <w:proofErr w:type="spellEnd"/>
      <w:r w:rsidR="00B807AF">
        <w:t>-</w:t>
      </w:r>
      <w:proofErr w:type="spellStart"/>
      <w:r w:rsidR="00B807AF">
        <w:t>1</w:t>
      </w:r>
      <w:r w:rsidR="00BE5928">
        <w:t>6</w:t>
      </w:r>
      <w:proofErr w:type="spellEnd"/>
      <w:r w:rsidR="00A0793E" w:rsidRPr="00E56243">
        <w:t>.</w:t>
      </w:r>
    </w:p>
    <w:p w:rsidRDefault="00065B42" w:rsidP="0021298E" w:rsidR="00065B42" w:rsidRPr="00E56243">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D677F7" w:rsidP="00065B42" w:rsidR="00D677F7" w:rsidRPr="00E56243"/>
    <w:p w:rsidRDefault="00065B42" w:rsidP="00D677F7" w:rsidR="00065B42">
      <w:pPr>
        <w:jc w:val="center"/>
      </w:pPr>
      <w:r w:rsidRPr="00E56243">
        <w:t>Obrazloženje</w:t>
      </w:r>
    </w:p>
    <w:p w:rsidRDefault="00B11FC7" w:rsidP="00D677F7" w:rsidR="00B11FC7" w:rsidRPr="00E56243">
      <w:pPr>
        <w:jc w:val="center"/>
      </w:pPr>
    </w:p>
    <w:p w:rsidRDefault="00BE5928" w:rsidP="00BE5928" w:rsidR="00BE5928">
      <w:pPr>
        <w:ind w:firstLine="708"/>
        <w:jc w:val="both"/>
      </w:pPr>
      <w:r>
        <w:t xml:space="preserve">Nad pravnom osobom naznačenoj u izreci rješenje Financijska agencija je ovom sudu temeljem odredbe članka </w:t>
      </w:r>
      <w:proofErr w:type="spellStart"/>
      <w:r>
        <w:t>444</w:t>
      </w:r>
      <w:proofErr w:type="spellEnd"/>
      <w:r>
        <w:t>. stavak 2. Stečajnog zakona (</w:t>
      </w:r>
      <w:proofErr w:type="spellStart"/>
      <w:r>
        <w:t>N.N</w:t>
      </w:r>
      <w:proofErr w:type="spellEnd"/>
      <w:r>
        <w:t xml:space="preserve">. br. </w:t>
      </w:r>
      <w:proofErr w:type="spellStart"/>
      <w:r>
        <w:t>71</w:t>
      </w:r>
      <w:proofErr w:type="spellEnd"/>
      <w:r>
        <w:t>/</w:t>
      </w:r>
      <w:proofErr w:type="spellStart"/>
      <w:r>
        <w:t>15</w:t>
      </w:r>
      <w:proofErr w:type="spellEnd"/>
      <w:r>
        <w:t xml:space="preserve"> i </w:t>
      </w:r>
      <w:proofErr w:type="spellStart"/>
      <w:r>
        <w:t>104</w:t>
      </w:r>
      <w:proofErr w:type="spellEnd"/>
      <w:r>
        <w:t>/</w:t>
      </w:r>
      <w:proofErr w:type="spellStart"/>
      <w:r>
        <w:t>17</w:t>
      </w:r>
      <w:proofErr w:type="spellEnd"/>
      <w:r>
        <w:t xml:space="preserve">, dalje: </w:t>
      </w:r>
      <w:proofErr w:type="spellStart"/>
      <w:r>
        <w:t>SZ</w:t>
      </w:r>
      <w:proofErr w:type="spellEnd"/>
      <w:r>
        <w:t>) podnijela prijedlog za otvaranje stečajnog postupka.</w:t>
      </w:r>
    </w:p>
    <w:p w:rsidRDefault="00BE5928" w:rsidP="00BE5928" w:rsidR="00BE5928">
      <w:pPr>
        <w:ind w:firstLine="708"/>
        <w:jc w:val="both"/>
      </w:pPr>
    </w:p>
    <w:p w:rsidRDefault="00BE5928" w:rsidP="00BE5928" w:rsidR="00BE5928">
      <w:pPr>
        <w:ind w:firstLine="708"/>
        <w:jc w:val="both"/>
      </w:pPr>
      <w:r>
        <w:t xml:space="preserve">Prema odredbi članka </w:t>
      </w:r>
      <w:proofErr w:type="spellStart"/>
      <w:r>
        <w:t>444</w:t>
      </w:r>
      <w:proofErr w:type="spellEnd"/>
      <w:r>
        <w:t xml:space="preserve">. stavak 2., u vezi odredbe članka </w:t>
      </w:r>
      <w:proofErr w:type="spellStart"/>
      <w:r>
        <w:t>110</w:t>
      </w:r>
      <w:proofErr w:type="spellEnd"/>
      <w:r>
        <w:t xml:space="preserve">. stavak 1. </w:t>
      </w:r>
      <w:proofErr w:type="spellStart"/>
      <w:r>
        <w:t>SZ</w:t>
      </w:r>
      <w:proofErr w:type="spellEnd"/>
      <w:r>
        <w:t xml:space="preserve">-a Financijska agencija je dužna  podnijeti prijedlog za otvaranje stečajnog postupka ako pravna osoba u Očevidniku redoslijeda osnova za plaćanje ima evidentirane neizvršene osnove za plaćanje u neprekinutom razdoblju od </w:t>
      </w:r>
      <w:proofErr w:type="spellStart"/>
      <w:r>
        <w:t>120</w:t>
      </w:r>
      <w:proofErr w:type="spellEnd"/>
      <w:r>
        <w:t xml:space="preserve"> dana.</w:t>
      </w:r>
    </w:p>
    <w:p w:rsidRDefault="00BE5928" w:rsidP="00BE5928" w:rsidR="00BE5928">
      <w:pPr>
        <w:ind w:firstLine="708"/>
        <w:jc w:val="both"/>
      </w:pPr>
      <w:r>
        <w:t xml:space="preserve">U prijedlogu Financijske agencije se navodi kako na dan </w:t>
      </w:r>
      <w:proofErr w:type="spellStart"/>
      <w:r>
        <w:t>1.rujna</w:t>
      </w:r>
      <w:proofErr w:type="spellEnd"/>
      <w:r>
        <w:t xml:space="preserve"> </w:t>
      </w:r>
      <w:proofErr w:type="spellStart"/>
      <w:r>
        <w:t>2015</w:t>
      </w:r>
      <w:proofErr w:type="spellEnd"/>
      <w:r>
        <w:t xml:space="preserve">. dužnik u  očevidniku redoslijeda osnova za plaćanje dužnik ima evidentirane neizvršene osnove za plaćanje u neprekinutom razdoblju od </w:t>
      </w:r>
      <w:proofErr w:type="spellStart"/>
      <w:r>
        <w:t>506</w:t>
      </w:r>
      <w:proofErr w:type="spellEnd"/>
      <w:r>
        <w:t xml:space="preserve"> dana, u ukupnom iznosu od </w:t>
      </w:r>
      <w:proofErr w:type="spellStart"/>
      <w:r>
        <w:t>2.066</w:t>
      </w:r>
      <w:proofErr w:type="spellEnd"/>
      <w:r>
        <w:t>,</w:t>
      </w:r>
      <w:proofErr w:type="spellStart"/>
      <w:r>
        <w:t>88</w:t>
      </w:r>
      <w:proofErr w:type="spellEnd"/>
      <w:r>
        <w:t xml:space="preserve"> kn kn. </w:t>
      </w:r>
    </w:p>
    <w:p w:rsidRDefault="00BE5928" w:rsidP="005D71BD" w:rsidR="00BE5928">
      <w:pPr>
        <w:ind w:firstLine="708"/>
        <w:jc w:val="both"/>
      </w:pPr>
    </w:p>
    <w:p w:rsidRDefault="005D71BD" w:rsidP="005D71BD" w:rsidR="005D71BD">
      <w:pPr>
        <w:ind w:firstLine="708"/>
        <w:jc w:val="both"/>
      </w:pPr>
      <w:r>
        <w:t xml:space="preserve">Rješenjem ovog suda od </w:t>
      </w:r>
      <w:proofErr w:type="spellStart"/>
      <w:r w:rsidR="0068475D">
        <w:t>13.studenog</w:t>
      </w:r>
      <w:proofErr w:type="spellEnd"/>
      <w:r w:rsidR="00946325">
        <w:t xml:space="preserve"> </w:t>
      </w:r>
      <w:proofErr w:type="spellStart"/>
      <w:r>
        <w:t>201</w:t>
      </w:r>
      <w:r w:rsidR="00294CC4">
        <w:t>8</w:t>
      </w:r>
      <w:proofErr w:type="spellEnd"/>
      <w:r>
        <w:t xml:space="preserve">. pokrenut je nad dužnikom postupak radi utvrđivanja pretpostavki  za otvaranje stečajnog postupka (prethodni postupak, članak </w:t>
      </w:r>
      <w:proofErr w:type="spellStart"/>
      <w:r>
        <w:t>115</w:t>
      </w:r>
      <w:proofErr w:type="spellEnd"/>
      <w:r>
        <w:t xml:space="preserve">. stavak 1. </w:t>
      </w:r>
      <w:proofErr w:type="spellStart"/>
      <w:r>
        <w:t>SZ</w:t>
      </w:r>
      <w:proofErr w:type="spellEnd"/>
      <w:r>
        <w:t xml:space="preserve">-a).  </w:t>
      </w:r>
    </w:p>
    <w:p w:rsidRDefault="005D71BD" w:rsidP="005D71BD" w:rsidR="005D71BD">
      <w:pPr>
        <w:ind w:firstLine="708"/>
        <w:jc w:val="both"/>
      </w:pPr>
    </w:p>
    <w:p w:rsidRDefault="005D71BD" w:rsidP="005D71BD" w:rsidR="0068475D">
      <w:pPr>
        <w:ind w:firstLine="708"/>
        <w:jc w:val="both"/>
      </w:pPr>
      <w:r w:rsidRPr="005E6979">
        <w:t xml:space="preserve">Na ročištu radi </w:t>
      </w:r>
      <w:r>
        <w:t>očitovanja</w:t>
      </w:r>
      <w:r w:rsidRPr="005E6979">
        <w:t xml:space="preserve"> o prijedlogu </w:t>
      </w:r>
      <w:r w:rsidR="00050039">
        <w:t xml:space="preserve">od </w:t>
      </w:r>
      <w:proofErr w:type="spellStart"/>
      <w:r w:rsidR="0068475D">
        <w:t>12</w:t>
      </w:r>
      <w:r w:rsidR="00050039">
        <w:t>.veljače</w:t>
      </w:r>
      <w:proofErr w:type="spellEnd"/>
      <w:r w:rsidR="00294CC4">
        <w:t xml:space="preserve"> </w:t>
      </w:r>
      <w:proofErr w:type="spellStart"/>
      <w:r>
        <w:t>201</w:t>
      </w:r>
      <w:r w:rsidR="00050039">
        <w:t>9</w:t>
      </w:r>
      <w:proofErr w:type="spellEnd"/>
      <w:r>
        <w:t>. dužnik</w:t>
      </w:r>
      <w:r w:rsidR="0068475D">
        <w:t>, iako uredno pozvan putem e-Oglasne ploče suda nije pristupio.</w:t>
      </w:r>
    </w:p>
    <w:p w:rsidRDefault="005D71BD" w:rsidP="005D71BD" w:rsidR="00671DF0">
      <w:pPr>
        <w:ind w:firstLine="708"/>
        <w:jc w:val="both"/>
      </w:pPr>
      <w:r>
        <w:t xml:space="preserve">Na istom ročištu je proveden uvid u dopis Financijske agencije od </w:t>
      </w:r>
      <w:proofErr w:type="spellStart"/>
      <w:r w:rsidR="0068475D">
        <w:t>15.studenog</w:t>
      </w:r>
      <w:proofErr w:type="spellEnd"/>
      <w:r w:rsidR="0068475D">
        <w:t xml:space="preserve"> </w:t>
      </w:r>
      <w:proofErr w:type="spellStart"/>
      <w:r>
        <w:t>2018</w:t>
      </w:r>
      <w:proofErr w:type="spellEnd"/>
      <w:r>
        <w:t xml:space="preserve">. prema kojem je na dan </w:t>
      </w:r>
      <w:proofErr w:type="spellStart"/>
      <w:r w:rsidR="00B24B3B">
        <w:t>1.rujna</w:t>
      </w:r>
      <w:proofErr w:type="spellEnd"/>
      <w:r>
        <w:t xml:space="preserve"> </w:t>
      </w:r>
      <w:proofErr w:type="spellStart"/>
      <w:r>
        <w:t>201</w:t>
      </w:r>
      <w:r w:rsidR="00B24B3B">
        <w:t>5</w:t>
      </w:r>
      <w:r>
        <w:t>.račun</w:t>
      </w:r>
      <w:proofErr w:type="spellEnd"/>
      <w:r>
        <w:t xml:space="preserve"> dužnika u neprekidnoj blokadi </w:t>
      </w:r>
      <w:proofErr w:type="spellStart"/>
      <w:r w:rsidR="00B24B3B">
        <w:t>506</w:t>
      </w:r>
      <w:proofErr w:type="spellEnd"/>
      <w:r w:rsidR="00B24B3B">
        <w:t xml:space="preserve"> dana</w:t>
      </w:r>
      <w:r w:rsidR="00422DC1">
        <w:t xml:space="preserve">, </w:t>
      </w:r>
      <w:r>
        <w:t xml:space="preserve"> a iznos blokade je </w:t>
      </w:r>
      <w:proofErr w:type="spellStart"/>
      <w:r w:rsidR="00B24B3B">
        <w:t>2.066</w:t>
      </w:r>
      <w:proofErr w:type="spellEnd"/>
      <w:r w:rsidR="00B24B3B">
        <w:t>,</w:t>
      </w:r>
      <w:proofErr w:type="spellStart"/>
      <w:r w:rsidR="00B24B3B">
        <w:t>88</w:t>
      </w:r>
      <w:proofErr w:type="spellEnd"/>
      <w:r w:rsidR="00B24B3B">
        <w:t xml:space="preserve"> kn</w:t>
      </w:r>
      <w:r>
        <w:t>, te uvid u iz</w:t>
      </w:r>
      <w:r w:rsidR="00422DC1">
        <w:t xml:space="preserve">javu </w:t>
      </w:r>
      <w:proofErr w:type="spellStart"/>
      <w:r w:rsidR="00422DC1">
        <w:t>zz</w:t>
      </w:r>
      <w:proofErr w:type="spellEnd"/>
      <w:r w:rsidR="00422DC1">
        <w:t xml:space="preserve"> dužnika </w:t>
      </w:r>
      <w:r w:rsidR="00B24B3B">
        <w:t xml:space="preserve">od </w:t>
      </w:r>
      <w:proofErr w:type="spellStart"/>
      <w:r w:rsidR="00B24B3B">
        <w:t>14.prosinca</w:t>
      </w:r>
      <w:proofErr w:type="spellEnd"/>
      <w:r w:rsidR="00B24B3B">
        <w:t xml:space="preserve"> </w:t>
      </w:r>
      <w:proofErr w:type="spellStart"/>
      <w:r w:rsidR="00B24B3B">
        <w:t>2018</w:t>
      </w:r>
      <w:proofErr w:type="spellEnd"/>
      <w:r w:rsidR="00B24B3B">
        <w:t xml:space="preserve">. </w:t>
      </w:r>
      <w:r w:rsidR="00422DC1">
        <w:t xml:space="preserve">prema kojoj dužnik nema nikakve imovine. </w:t>
      </w:r>
    </w:p>
    <w:p w:rsidRDefault="00422DC1" w:rsidP="005D71BD" w:rsidR="00C25B8B">
      <w:pPr>
        <w:ind w:firstLine="708"/>
        <w:jc w:val="both"/>
      </w:pPr>
      <w:r>
        <w:lastRenderedPageBreak/>
        <w:t xml:space="preserve">Nadalje, sud je </w:t>
      </w:r>
      <w:r w:rsidR="00825872">
        <w:t xml:space="preserve">službenim putem od Zajedničkog </w:t>
      </w:r>
      <w:proofErr w:type="spellStart"/>
      <w:r w:rsidR="00825872">
        <w:t>informcijskog</w:t>
      </w:r>
      <w:proofErr w:type="spellEnd"/>
      <w:r w:rsidR="00825872">
        <w:t xml:space="preserve"> sustava zemljišnih knjiga i katastra zatražio podatak o nekretninama dužnika</w:t>
      </w:r>
      <w:r w:rsidR="00C25B8B">
        <w:t>.</w:t>
      </w:r>
    </w:p>
    <w:p w:rsidRDefault="00C25B8B" w:rsidP="005D71BD" w:rsidR="00C25B8B">
      <w:pPr>
        <w:ind w:firstLine="708"/>
        <w:jc w:val="both"/>
      </w:pPr>
      <w:r>
        <w:t xml:space="preserve"> </w:t>
      </w:r>
      <w:r w:rsidR="001020ED">
        <w:t>Prema dostavljenim podacima dužnik nema u vlasništvu nekretnina</w:t>
      </w:r>
      <w:r>
        <w:t>.</w:t>
      </w:r>
    </w:p>
    <w:p w:rsidRDefault="00D37A10" w:rsidP="005D71BD" w:rsidR="00D37A10">
      <w:pPr>
        <w:ind w:firstLine="708"/>
        <w:jc w:val="both"/>
      </w:pPr>
    </w:p>
    <w:p w:rsidRDefault="005D71BD" w:rsidP="005D71BD" w:rsidR="005D71BD">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5D71BD" w:rsidP="005D71BD" w:rsidR="005D71BD">
      <w:pPr>
        <w:pStyle w:val="Tijeloteksta"/>
        <w:ind w:firstLine="708"/>
      </w:pPr>
      <w:r>
        <w:t xml:space="preserve">U konkretnom slučaju, sud je temeljem </w:t>
      </w:r>
      <w:r w:rsidR="004B0AD0">
        <w:t xml:space="preserve">naprijed navedenog </w:t>
      </w:r>
      <w:r>
        <w:t xml:space="preserve">dopisa Financijske agencije od </w:t>
      </w:r>
      <w:proofErr w:type="spellStart"/>
      <w:r w:rsidR="00371B81">
        <w:t>15.studenog</w:t>
      </w:r>
      <w:proofErr w:type="spellEnd"/>
      <w:r w:rsidR="004B0AD0">
        <w:t xml:space="preserve"> </w:t>
      </w:r>
      <w:proofErr w:type="spellStart"/>
      <w:r w:rsidR="004B0AD0">
        <w:t>2018</w:t>
      </w:r>
      <w:proofErr w:type="spellEnd"/>
      <w:r w:rsidR="004B0AD0">
        <w:t xml:space="preserve">. </w:t>
      </w:r>
      <w:r>
        <w:t xml:space="preserve">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t xml:space="preserve">. </w:t>
      </w:r>
      <w:proofErr w:type="spellStart"/>
      <w:r>
        <w:t>SZ</w:t>
      </w:r>
      <w:proofErr w:type="spellEnd"/>
      <w:r>
        <w:t>-a).</w:t>
      </w:r>
    </w:p>
    <w:p w:rsidRDefault="005D71BD" w:rsidP="005D71BD" w:rsidR="005D71BD">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-a ako nije određeno ispitivanje  gospodarsko-financijskog stanja dužnika, sud može ročište radi očitovanja o prijedlogu za otvaranje stečajnog postupka spojiti sa ročištem radi rasprave pretpostavkama za otvaranje stečajnog postupka.</w:t>
      </w:r>
    </w:p>
    <w:p w:rsidRDefault="005D71BD" w:rsidP="005D71BD" w:rsidR="005D71BD">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-a spojio ročište radi očitovanja o prijedlogu za otvaranje stečajnog postupka sa ročištem radi o o pretpostavkama za otvaranje stečajnog postupka.</w:t>
      </w:r>
    </w:p>
    <w:p w:rsidRDefault="005D71BD" w:rsidP="00371B81" w:rsidR="009839BB">
      <w:pPr>
        <w:pStyle w:val="Tijeloteksta"/>
        <w:ind w:firstLine="708"/>
      </w:pPr>
      <w:r>
        <w:t xml:space="preserve"> Prema odredbi članka </w:t>
      </w:r>
      <w:proofErr w:type="spellStart"/>
      <w:r>
        <w:t>132</w:t>
      </w:r>
      <w:proofErr w:type="spellEnd"/>
      <w:r>
        <w:t xml:space="preserve">. stavak 1. </w:t>
      </w:r>
      <w:proofErr w:type="spellStart"/>
      <w:r>
        <w:t>SZ</w:t>
      </w:r>
      <w:proofErr w:type="spellEnd"/>
      <w:r>
        <w:t xml:space="preserve">-a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w:t>
      </w:r>
    </w:p>
    <w:p w:rsidRDefault="005D71BD" w:rsidP="005D71BD" w:rsidR="005D71BD">
      <w:pPr>
        <w:overflowPunct w:val="false"/>
        <w:ind w:firstLine="708"/>
        <w:jc w:val="both"/>
      </w:pPr>
      <w:r>
        <w:t xml:space="preserve"> </w:t>
      </w:r>
    </w:p>
    <w:p w:rsidRDefault="005D71BD" w:rsidP="005D71BD" w:rsidR="005D71BD">
      <w:pPr>
        <w:ind w:firstLine="720"/>
        <w:jc w:val="both"/>
      </w:pPr>
      <w:r>
        <w:t xml:space="preserve">U smislu naprijed citirane odredbe članka </w:t>
      </w:r>
      <w:proofErr w:type="spellStart"/>
      <w:r>
        <w:t>132</w:t>
      </w:r>
      <w:proofErr w:type="spellEnd"/>
      <w:r>
        <w:t xml:space="preserve">. stavak 1. </w:t>
      </w:r>
      <w:proofErr w:type="spellStart"/>
      <w:r>
        <w:t>SZ</w:t>
      </w:r>
      <w:proofErr w:type="spellEnd"/>
      <w:r>
        <w:t xml:space="preserve">-a stečajni su vjerovnici pozvani na plaćanje troškova prethodnog i stečajnog postupka u ukupnom iznosu  </w:t>
      </w:r>
      <w:proofErr w:type="spellStart"/>
      <w:r>
        <w:t>50.000</w:t>
      </w:r>
      <w:proofErr w:type="spellEnd"/>
      <w:r>
        <w:t>,</w:t>
      </w:r>
      <w:proofErr w:type="spellStart"/>
      <w:r>
        <w:t>00</w:t>
      </w:r>
      <w:proofErr w:type="spellEnd"/>
      <w:r>
        <w:t xml:space="preserve"> kn i to za: nagradu stečajnom upravitelju mjesečno neto </w:t>
      </w:r>
      <w:proofErr w:type="spellStart"/>
      <w:r>
        <w:t>4.000</w:t>
      </w:r>
      <w:proofErr w:type="spellEnd"/>
      <w:r>
        <w:t>,</w:t>
      </w:r>
      <w:proofErr w:type="spellStart"/>
      <w:r>
        <w:t>00</w:t>
      </w:r>
      <w:proofErr w:type="spellEnd"/>
      <w:r>
        <w:t xml:space="preserve"> kn, odnosno bruto </w:t>
      </w:r>
      <w:proofErr w:type="spellStart"/>
      <w:r>
        <w:t>5.787</w:t>
      </w:r>
      <w:proofErr w:type="spellEnd"/>
      <w:r>
        <w:t>,</w:t>
      </w:r>
      <w:proofErr w:type="spellStart"/>
      <w:r>
        <w:t>22</w:t>
      </w:r>
      <w:proofErr w:type="spellEnd"/>
      <w:r>
        <w:t xml:space="preserve"> kn., troškove knjigovodstva mjesečno neto </w:t>
      </w:r>
      <w:proofErr w:type="spellStart"/>
      <w:r>
        <w:t>2.500</w:t>
      </w:r>
      <w:proofErr w:type="spellEnd"/>
      <w:r>
        <w:t>,</w:t>
      </w:r>
      <w:proofErr w:type="spellStart"/>
      <w:r>
        <w:t>00</w:t>
      </w:r>
      <w:proofErr w:type="spellEnd"/>
      <w:r>
        <w:t xml:space="preserve"> kn, odnosno bruto </w:t>
      </w:r>
      <w:proofErr w:type="spellStart"/>
      <w:r>
        <w:t>3.075</w:t>
      </w:r>
      <w:proofErr w:type="spellEnd"/>
      <w:r>
        <w:t>,</w:t>
      </w:r>
      <w:proofErr w:type="spellStart"/>
      <w:r>
        <w:t>00</w:t>
      </w:r>
      <w:proofErr w:type="spellEnd"/>
      <w:r>
        <w:t xml:space="preserve"> kn, troškove platnog prometa,blagajne i ostalih administrativnih poslova mjesečno neto </w:t>
      </w:r>
      <w:proofErr w:type="spellStart"/>
      <w:r>
        <w:t>2.500</w:t>
      </w:r>
      <w:proofErr w:type="spellEnd"/>
      <w:r>
        <w:t>,</w:t>
      </w:r>
      <w:proofErr w:type="spellStart"/>
      <w:r>
        <w:t>00</w:t>
      </w:r>
      <w:proofErr w:type="spellEnd"/>
      <w:r>
        <w:t xml:space="preserve"> kn, odnosno bruto </w:t>
      </w:r>
      <w:proofErr w:type="spellStart"/>
      <w:r>
        <w:t>3.546</w:t>
      </w:r>
      <w:proofErr w:type="spellEnd"/>
      <w:r>
        <w:t>,</w:t>
      </w:r>
      <w:proofErr w:type="spellStart"/>
      <w:r>
        <w:t>10</w:t>
      </w:r>
      <w:proofErr w:type="spellEnd"/>
      <w:r>
        <w:t xml:space="preserve"> kn, a sve bazirano na trajanju postupka u vremenu od 4 mjeseca. </w:t>
      </w:r>
    </w:p>
    <w:p w:rsidRDefault="005D71BD" w:rsidP="00371B81" w:rsidR="005D71BD">
      <w:pPr>
        <w:ind w:firstLine="720"/>
        <w:jc w:val="both"/>
      </w:pPr>
      <w:r>
        <w:t xml:space="preserve"> Slijedom svega naprijed navedenog valjalo je temeljem članka </w:t>
      </w:r>
      <w:proofErr w:type="spellStart"/>
      <w:r>
        <w:t>132</w:t>
      </w:r>
      <w:proofErr w:type="spellEnd"/>
      <w:r>
        <w:t xml:space="preserve">. stavak 1. </w:t>
      </w:r>
      <w:proofErr w:type="spellStart"/>
      <w:r>
        <w:t>SZ</w:t>
      </w:r>
      <w:proofErr w:type="spellEnd"/>
      <w:r>
        <w:t>-a pozvati osobe koje imaju pravni interes za provedbom stečajnog postupka na uplatu predujma za namirenje troškova prethodnog i otvorenog stečajnog postupka ( točka I rješenja).</w:t>
      </w:r>
    </w:p>
    <w:p w:rsidRDefault="005D71BD" w:rsidP="005D71BD" w:rsidR="005D71BD">
      <w:pPr>
        <w:overflowPunct w:val="false"/>
        <w:ind w:firstLine="708"/>
        <w:jc w:val="both"/>
      </w:pPr>
      <w:r>
        <w:t xml:space="preserve">Osobe koje imaju pravni interes za provedbom stečajnog postupka su poučeni na posljedice </w:t>
      </w:r>
      <w:proofErr w:type="spellStart"/>
      <w:r>
        <w:t>nepostupanja</w:t>
      </w:r>
      <w:proofErr w:type="spellEnd"/>
      <w:r>
        <w:t xml:space="preserve"> po ovom rješenju sukladno odredbi članka </w:t>
      </w:r>
      <w:proofErr w:type="spellStart"/>
      <w:r>
        <w:t>132</w:t>
      </w:r>
      <w:proofErr w:type="spellEnd"/>
      <w:r>
        <w:t xml:space="preserve">. stavak 2. </w:t>
      </w:r>
      <w:proofErr w:type="spellStart"/>
      <w:r>
        <w:t>SZ</w:t>
      </w:r>
      <w:proofErr w:type="spellEnd"/>
      <w:r>
        <w:t>-a (točka II rješenja).</w:t>
      </w:r>
    </w:p>
    <w:p w:rsidRDefault="001013EE" w:rsidP="007059CC" w:rsidR="00065B42">
      <w:pPr>
        <w:pStyle w:val="Tijeloteksta"/>
        <w:jc w:val="center"/>
      </w:pPr>
      <w:r w:rsidRPr="00E56243">
        <w:t xml:space="preserve">U </w:t>
      </w:r>
      <w:r w:rsidR="00065B42" w:rsidRPr="00E56243">
        <w:t>Zagreb</w:t>
      </w:r>
      <w:r w:rsidR="00C22E20">
        <w:t>u,</w:t>
      </w:r>
      <w:r w:rsidR="004F268A">
        <w:t xml:space="preserve"> </w:t>
      </w:r>
      <w:proofErr w:type="spellStart"/>
      <w:r w:rsidR="004F268A">
        <w:t>12</w:t>
      </w:r>
      <w:r w:rsidR="004B0AD0">
        <w:t>.veljače</w:t>
      </w:r>
      <w:proofErr w:type="spellEnd"/>
      <w:r w:rsidR="00B11FC7">
        <w:t xml:space="preserve"> </w:t>
      </w:r>
      <w:proofErr w:type="spellStart"/>
      <w:r w:rsidR="00B11FC7">
        <w:t>201</w:t>
      </w:r>
      <w:r w:rsidR="00C72DD7">
        <w:t>9</w:t>
      </w:r>
      <w:proofErr w:type="spellEnd"/>
      <w:r w:rsidR="00B11FC7">
        <w:t>.</w:t>
      </w:r>
    </w:p>
    <w:p w:rsidRDefault="001013EE" w:rsidP="00C90729" w:rsidR="00065B42" w:rsidRPr="00E56243">
      <w:pPr>
        <w:jc w:val="right"/>
      </w:pPr>
      <w:r w:rsidRPr="00E56243">
        <w:t xml:space="preserve">                                                                                                      </w:t>
      </w:r>
      <w:r w:rsidR="00065B42" w:rsidRPr="00E56243">
        <w:t>Sudac:</w:t>
      </w:r>
    </w:p>
    <w:p w:rsidRDefault="00C90729" w:rsidP="001013EE" w:rsidR="00065B42" w:rsidRPr="00E56243">
      <w:pPr>
        <w:jc w:val="right"/>
      </w:pPr>
      <w:r>
        <w:t>Ante Galić</w:t>
      </w:r>
      <w:r w:rsidR="00516B9F">
        <w:t xml:space="preserve"> v.r.</w:t>
      </w: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516B9F" w:rsidP="00516B9F" w:rsidR="00516B9F">
      <w:pPr>
        <w:ind w:firstLine="708" w:left="4248"/>
        <w:jc w:val="both"/>
      </w:pPr>
      <w:r>
        <w:t xml:space="preserve">Za točnost </w:t>
      </w:r>
      <w:proofErr w:type="spellStart"/>
      <w:r>
        <w:t>otpravka</w:t>
      </w:r>
      <w:proofErr w:type="spellEnd"/>
      <w:r>
        <w:t>, ovlašteni službenik:</w:t>
      </w:r>
    </w:p>
    <w:p w:rsidRDefault="00516B9F" w:rsidP="00422EE0" w:rsidR="00516B9F">
      <w:pPr>
        <w:jc w:val="both"/>
      </w:pPr>
      <w:r>
        <w:t xml:space="preserve">               </w:t>
      </w:r>
      <w:r>
        <w:tab/>
      </w:r>
      <w:r>
        <w:tab/>
      </w:r>
      <w:r>
        <w:tab/>
      </w:r>
      <w:r>
        <w:tab/>
      </w:r>
      <w:r>
        <w:tab/>
      </w:r>
      <w:r>
        <w:tab/>
      </w:r>
      <w:r>
        <w:tab/>
      </w:r>
      <w:r>
        <w:tab/>
        <w:t>Valentina Delač</w:t>
      </w:r>
    </w:p>
    <w:p w:rsidRDefault="00E312E2" w:rsidP="001013EE" w:rsidR="00E312E2">
      <w:pPr>
        <w:jc w:val="both"/>
      </w:pPr>
    </w:p>
    <w:sectPr w:rsidR="00E312E2">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729" w:rsidP="00C90729" w:rsidR="00C90729">
    <w:pPr>
      <w:jc w:val="right"/>
    </w:pPr>
    <w:proofErr w:type="spellStart"/>
    <w:r w:rsidRPr="004D3D14">
      <w:t>40</w:t>
    </w:r>
    <w:proofErr w:type="spellEnd"/>
    <w:r>
      <w:rPr>
        <w:b/>
      </w:rPr>
      <w:t xml:space="preserve">. </w:t>
    </w:r>
    <w:r>
      <w:t>St-</w:t>
    </w:r>
    <w:proofErr w:type="spellStart"/>
    <w:r w:rsidR="00BE5928">
      <w:t>3179</w:t>
    </w:r>
    <w:proofErr w:type="spellEnd"/>
    <w:r w:rsidR="009B181B">
      <w:t>/</w:t>
    </w:r>
    <w:proofErr w:type="spellStart"/>
    <w:r w:rsidR="00111B7E">
      <w:t>20</w:t>
    </w:r>
    <w:r w:rsidR="009B181B">
      <w:t>1</w:t>
    </w:r>
    <w:r w:rsidR="00BE5928">
      <w:t>6</w:t>
    </w:r>
    <w:proofErr w:type="spellEnd"/>
    <w:r>
      <w:t xml:space="preserve">  </w:t>
    </w:r>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03952"/>
    <w:rsid w:val="00034A96"/>
    <w:rsid w:val="00050039"/>
    <w:rsid w:val="00061FD7"/>
    <w:rsid w:val="00063D94"/>
    <w:rsid w:val="00065B42"/>
    <w:rsid w:val="00071607"/>
    <w:rsid w:val="00093C47"/>
    <w:rsid w:val="000B2E2A"/>
    <w:rsid w:val="000C2DF8"/>
    <w:rsid w:val="000C61B3"/>
    <w:rsid w:val="000C6C5F"/>
    <w:rsid w:val="000E7B97"/>
    <w:rsid w:val="001013EE"/>
    <w:rsid w:val="001020ED"/>
    <w:rsid w:val="0010667A"/>
    <w:rsid w:val="00111B7E"/>
    <w:rsid w:val="00123F7F"/>
    <w:rsid w:val="001548F3"/>
    <w:rsid w:val="001764CB"/>
    <w:rsid w:val="001A4D15"/>
    <w:rsid w:val="001A762F"/>
    <w:rsid w:val="001B28BD"/>
    <w:rsid w:val="001E4D88"/>
    <w:rsid w:val="001F191A"/>
    <w:rsid w:val="0021298E"/>
    <w:rsid w:val="0024560F"/>
    <w:rsid w:val="00260C00"/>
    <w:rsid w:val="00261742"/>
    <w:rsid w:val="00263DE8"/>
    <w:rsid w:val="00271650"/>
    <w:rsid w:val="002817DE"/>
    <w:rsid w:val="00294CC4"/>
    <w:rsid w:val="002A5A52"/>
    <w:rsid w:val="002B7D55"/>
    <w:rsid w:val="002D5087"/>
    <w:rsid w:val="002E0876"/>
    <w:rsid w:val="002E1ABD"/>
    <w:rsid w:val="00316D0D"/>
    <w:rsid w:val="003525CB"/>
    <w:rsid w:val="003650D7"/>
    <w:rsid w:val="00371B81"/>
    <w:rsid w:val="0039421B"/>
    <w:rsid w:val="003C4AB9"/>
    <w:rsid w:val="003F3702"/>
    <w:rsid w:val="0040114D"/>
    <w:rsid w:val="00402675"/>
    <w:rsid w:val="00405641"/>
    <w:rsid w:val="00412D47"/>
    <w:rsid w:val="00422DC1"/>
    <w:rsid w:val="00427765"/>
    <w:rsid w:val="00431959"/>
    <w:rsid w:val="00481EA2"/>
    <w:rsid w:val="004B0063"/>
    <w:rsid w:val="004B0AD0"/>
    <w:rsid w:val="004C0A12"/>
    <w:rsid w:val="004C66B3"/>
    <w:rsid w:val="004F117A"/>
    <w:rsid w:val="004F268A"/>
    <w:rsid w:val="004F2DEF"/>
    <w:rsid w:val="004F6CCB"/>
    <w:rsid w:val="00501C98"/>
    <w:rsid w:val="0050734D"/>
    <w:rsid w:val="00516B9F"/>
    <w:rsid w:val="00535D8E"/>
    <w:rsid w:val="00545304"/>
    <w:rsid w:val="00547F91"/>
    <w:rsid w:val="005B1162"/>
    <w:rsid w:val="005D71BD"/>
    <w:rsid w:val="005E6979"/>
    <w:rsid w:val="0061038C"/>
    <w:rsid w:val="00624CFF"/>
    <w:rsid w:val="00643B41"/>
    <w:rsid w:val="00671DF0"/>
    <w:rsid w:val="00673175"/>
    <w:rsid w:val="0068475D"/>
    <w:rsid w:val="006878C7"/>
    <w:rsid w:val="00694754"/>
    <w:rsid w:val="007047B9"/>
    <w:rsid w:val="007059CC"/>
    <w:rsid w:val="00711540"/>
    <w:rsid w:val="00723272"/>
    <w:rsid w:val="007261D9"/>
    <w:rsid w:val="00751364"/>
    <w:rsid w:val="00786966"/>
    <w:rsid w:val="007B068E"/>
    <w:rsid w:val="007C1F60"/>
    <w:rsid w:val="00825872"/>
    <w:rsid w:val="00833165"/>
    <w:rsid w:val="00837A63"/>
    <w:rsid w:val="00855DCD"/>
    <w:rsid w:val="00856D51"/>
    <w:rsid w:val="0085767F"/>
    <w:rsid w:val="00862837"/>
    <w:rsid w:val="008961F4"/>
    <w:rsid w:val="008B669A"/>
    <w:rsid w:val="00913E15"/>
    <w:rsid w:val="00946325"/>
    <w:rsid w:val="00947BCF"/>
    <w:rsid w:val="009703C8"/>
    <w:rsid w:val="009839BB"/>
    <w:rsid w:val="009B181B"/>
    <w:rsid w:val="009B3D51"/>
    <w:rsid w:val="009F2B43"/>
    <w:rsid w:val="009F4D9E"/>
    <w:rsid w:val="00A07166"/>
    <w:rsid w:val="00A0793E"/>
    <w:rsid w:val="00A1753E"/>
    <w:rsid w:val="00A3014E"/>
    <w:rsid w:val="00A37E47"/>
    <w:rsid w:val="00A46A9D"/>
    <w:rsid w:val="00A75BFC"/>
    <w:rsid w:val="00A75EA1"/>
    <w:rsid w:val="00A75F17"/>
    <w:rsid w:val="00A851A3"/>
    <w:rsid w:val="00AA2F95"/>
    <w:rsid w:val="00AA716F"/>
    <w:rsid w:val="00AE4008"/>
    <w:rsid w:val="00AF28A0"/>
    <w:rsid w:val="00B0223B"/>
    <w:rsid w:val="00B11FC7"/>
    <w:rsid w:val="00B24B3B"/>
    <w:rsid w:val="00B33C2C"/>
    <w:rsid w:val="00B33C8D"/>
    <w:rsid w:val="00B73225"/>
    <w:rsid w:val="00B807AF"/>
    <w:rsid w:val="00B9382A"/>
    <w:rsid w:val="00BD3082"/>
    <w:rsid w:val="00BE431A"/>
    <w:rsid w:val="00BE5577"/>
    <w:rsid w:val="00BE5928"/>
    <w:rsid w:val="00BF01D0"/>
    <w:rsid w:val="00C06762"/>
    <w:rsid w:val="00C22E20"/>
    <w:rsid w:val="00C23ADD"/>
    <w:rsid w:val="00C25B8B"/>
    <w:rsid w:val="00C26E53"/>
    <w:rsid w:val="00C72DD7"/>
    <w:rsid w:val="00C90729"/>
    <w:rsid w:val="00D378B3"/>
    <w:rsid w:val="00D37A10"/>
    <w:rsid w:val="00D4628D"/>
    <w:rsid w:val="00D511D2"/>
    <w:rsid w:val="00D677F7"/>
    <w:rsid w:val="00D803A5"/>
    <w:rsid w:val="00D9609B"/>
    <w:rsid w:val="00D979AC"/>
    <w:rsid w:val="00DC0345"/>
    <w:rsid w:val="00DC2B6B"/>
    <w:rsid w:val="00DD641B"/>
    <w:rsid w:val="00DE0F98"/>
    <w:rsid w:val="00DE1B6E"/>
    <w:rsid w:val="00DE4228"/>
    <w:rsid w:val="00E03BBE"/>
    <w:rsid w:val="00E04DA1"/>
    <w:rsid w:val="00E05D31"/>
    <w:rsid w:val="00E0606D"/>
    <w:rsid w:val="00E10EA7"/>
    <w:rsid w:val="00E24B5E"/>
    <w:rsid w:val="00E27B5D"/>
    <w:rsid w:val="00E312E2"/>
    <w:rsid w:val="00E3220C"/>
    <w:rsid w:val="00E35AEC"/>
    <w:rsid w:val="00E423A6"/>
    <w:rsid w:val="00E56243"/>
    <w:rsid w:val="00E621AE"/>
    <w:rsid w:val="00E82186"/>
    <w:rsid w:val="00E92A45"/>
    <w:rsid w:val="00EA492A"/>
    <w:rsid w:val="00EC137A"/>
    <w:rsid w:val="00ED69BA"/>
    <w:rsid w:val="00EE38DB"/>
    <w:rsid w:val="00F424BC"/>
    <w:rsid w:val="00F55987"/>
    <w:rsid w:val="00F75446"/>
    <w:rsid w:val="00F82663"/>
    <w:rsid w:val="00F85618"/>
    <w:rsid w:val="00FA00E1"/>
    <w:rsid w:val="00FC7A95"/>
    <w:rsid w:val="00FD7D90"/>
    <w:rsid w:val="00FF72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cs="Tahoma" w:hAnsi="Tahoma" w:ascii="Tahoma"/>
      <w:sz w:val="16"/>
      <w:szCs w:val="16"/>
    </w:rPr>
  </w:style>
  <w:style w:customStyle="true" w:styleId="TekstbaloniaChar" w:type="character">
    <w:name w:val="Tekst balončića Char"/>
    <w:basedOn w:val="Zadanifontodlomka"/>
    <w:link w:val="Tekstbalonia"/>
    <w:rsid w:val="00C26E53"/>
    <w:rPr>
      <w:rFonts w:cs="Tahoma" w:hAnsi="Tahoma" w:ascii="Tahoma"/>
      <w:sz w:val="16"/>
      <w:szCs w:val="16"/>
    </w:rPr>
  </w:style>
  <w:style w:styleId="Tekstrezerviranogmjesta" w:type="character">
    <w:name w:val="Placeholder Text"/>
    <w:basedOn w:val="Zadanifontodlomka"/>
    <w:uiPriority w:val="99"/>
    <w:semiHidden/>
    <w:rsid w:val="00516B9F"/>
    <w:rPr>
      <w:color w:val="808080"/>
      <w:bdr w:space="0" w:sz="0" w:color="auto" w:val="none"/>
      <w:shd w:fill="auto" w:color="auto" w:val="clear"/>
    </w:rPr>
  </w:style>
  <w:style w:customStyle="true" w:styleId="eSPISCCParagraphDefaultFont" w:type="character">
    <w:name w:val="eSPIS_CC_Paragraph Default Font"/>
    <w:basedOn w:val="Zadanifontodlomka"/>
    <w:rsid w:val="00516B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6B9F"/>
    <w:rPr>
      <w:bdr w:space="0" w:sz="0" w:color="auto" w:val="none"/>
      <w:shd w:fill="FFFFCC" w:color="auto" w:val="clear"/>
      <w:lang w:val="hr-HR"/>
    </w:rPr>
  </w:style>
  <w:style w:customStyle="true" w:styleId="PozadinaSvijetloCrvena" w:type="character">
    <w:name w:val="Pozadina_SvijetloCrvena"/>
    <w:basedOn w:val="eSPISCCParagraphDefaultFont"/>
    <w:rsid w:val="00516B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6B9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ascii="Tahoma" w:cs="Tahoma" w:hAnsi="Tahoma"/>
      <w:sz w:val="16"/>
      <w:szCs w:val="16"/>
    </w:rPr>
  </w:style>
  <w:style w:customStyle="1" w:styleId="TekstbaloniaChar" w:type="character">
    <w:name w:val="Tekst balončića Char"/>
    <w:basedOn w:val="Zadanifontodlomka"/>
    <w:link w:val="Tekstbalonia"/>
    <w:rsid w:val="00C26E53"/>
    <w:rPr>
      <w:rFonts w:ascii="Tahoma" w:cs="Tahoma" w:hAnsi="Tahoma"/>
      <w:sz w:val="16"/>
      <w:szCs w:val="16"/>
    </w:rPr>
  </w:style>
  <w:style w:styleId="Tekstrezerviranogmjesta" w:type="character">
    <w:name w:val="Placeholder Text"/>
    <w:basedOn w:val="Zadanifontodlomka"/>
    <w:uiPriority w:val="99"/>
    <w:semiHidden/>
    <w:rsid w:val="00516B9F"/>
    <w:rPr>
      <w:color w:val="808080"/>
      <w:bdr w:color="auto" w:space="0" w:sz="0" w:val="none"/>
      <w:shd w:color="auto" w:fill="auto" w:val="clear"/>
    </w:rPr>
  </w:style>
  <w:style w:customStyle="1" w:styleId="eSPISCCParagraphDefaultFont" w:type="character">
    <w:name w:val="eSPIS_CC_Paragraph Default Font"/>
    <w:basedOn w:val="Zadanifontodlomka"/>
    <w:rsid w:val="00516B9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6B9F"/>
    <w:rPr>
      <w:bdr w:color="auto" w:space="0" w:sz="0" w:val="none"/>
      <w:shd w:color="auto" w:fill="FFFFCC" w:val="clear"/>
      <w:lang w:val="hr-HR"/>
    </w:rPr>
  </w:style>
  <w:style w:customStyle="1" w:styleId="PozadinaSvijetloCrvena" w:type="character">
    <w:name w:val="Pozadina_SvijetloCrvena"/>
    <w:basedOn w:val="eSPISCCParagraphDefaultFont"/>
    <w:rsid w:val="00516B9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6B9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2019.</izvorni_sadrzaj>
    <derivirana_varijabla naziv="DomainObject.DatumDonosenjaOdluke_1">12.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3179</izvorni_sadrzaj>
    <derivirana_varijabla naziv="DomainObject.Predmet.Broj_1">3179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St-3179/2016</izvorni_sadrzaj>
    <derivirana_varijabla naziv="DomainObject.Predmet.OznakaBroj_1">St-3179/2016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SERUM j.d.o.o.</izvorni_sadrzaj>
    <derivirana_varijabla naziv="DomainObject.Predmet.ProtustrankaFormated_1">  SERUM j.d.o.o.</derivirana_varijabla>
  </DomainObject.Predmet.ProtustrankaFormated>
  <DomainObject.Predmet.ProtustrankaFormatedOIB>
    <izvorni_sadrzaj>  SERUM j.d.o.o., OIB 60188940550</izvorni_sadrzaj>
    <derivirana_varijabla naziv="DomainObject.Predmet.ProtustrankaFormatedOIB_1">  SERUM j.d.o.o., OIB 60188940550</derivirana_varijabla>
  </DomainObject.Predmet.ProtustrankaFormatedOIB>
  <DomainObject.Predmet.ProtustrankaFormatedWithAdress>
    <izvorni_sadrzaj> SERUM j.d.o.o., Lanište 5 e, 10000 Zagreb</izvorni_sadrzaj>
    <derivirana_varijabla naziv="DomainObject.Predmet.ProtustrankaFormatedWithAdress_1"> SERUM j.d.o.o., Lanište 5 e, 10000 Zagreb</derivirana_varijabla>
  </DomainObject.Predmet.ProtustrankaFormatedWithAdress>
  <DomainObject.Predmet.ProtustrankaFormatedWithAdressOIB>
    <izvorni_sadrzaj> SERUM j.d.o.o., OIB 60188940550, Lanište 5 e, 10000 Zagreb</izvorni_sadrzaj>
    <derivirana_varijabla naziv="DomainObject.Predmet.ProtustrankaFormatedWithAdressOIB_1"> SERUM j.d.o.o., OIB 60188940550, Lanište 5 e, 10000 Zagreb</derivirana_varijabla>
  </DomainObject.Predmet.ProtustrankaFormatedWithAdressOIB>
  <DomainObject.Predmet.ProtustrankaWithAdress>
    <izvorni_sadrzaj>SERUM j.d.o.o. Lanište 5 e, 10000 Zagreb</izvorni_sadrzaj>
    <derivirana_varijabla naziv="DomainObject.Predmet.ProtustrankaWithAdress_1">SERUM j.d.o.o. Lanište 5 e, 10000 Zagreb</derivirana_varijabla>
  </DomainObject.Predmet.ProtustrankaWithAdress>
  <DomainObject.Predmet.ProtustrankaWithAdressOIB>
    <izvorni_sadrzaj>SERUM j.d.o.o., OIB 60188940550, Lanište 5 e, 10000 Zagreb</izvorni_sadrzaj>
    <derivirana_varijabla naziv="DomainObject.Predmet.ProtustrankaWithAdressOIB_1">SERUM j.d.o.o., OIB 60188940550, Lanište 5 e, 10000 Zagreb</derivirana_varijabla>
  </DomainObject.Predmet.ProtustrankaWithAdressOIB>
  <DomainObject.Predmet.ProtustrankaNazivFormated>
    <izvorni_sadrzaj>SERUM j.d.o.o.</izvorni_sadrzaj>
    <derivirana_varijabla naziv="DomainObject.Predmet.ProtustrankaNazivFormated_1">SERUM j.d.o.o.</derivirana_varijabla>
  </DomainObject.Predmet.ProtustrankaNazivFormated>
  <DomainObject.Predmet.ProtustrankaNazivFormatedOIB>
    <izvorni_sadrzaj>SERUM j.d.o.o., OIB 60188940550</izvorni_sadrzaj>
    <derivirana_varijabla naziv="DomainObject.Predmet.ProtustrankaNazivFormatedOIB_1">SERUM j.d.o.o., OIB 60188940550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SERUM j.d.o.o.</item>
    </izvorni_sadrzaj>
    <derivirana_varijabla naziv="DomainObject.Predmet.ProtuStrankaListFormated_1">
      <item>SERUM j.d.o.o.</item>
    </derivirana_varijabla>
  </DomainObject.Predmet.ProtuStrankaListFormated>
  <DomainObject.Predmet.ProtuStrankaListFormatedOIB>
    <izvorni_sadrzaj>
      <item>SERUM j.d.o.o., OIB 60188940550</item>
    </izvorni_sadrzaj>
    <derivirana_varijabla naziv="DomainObject.Predmet.ProtuStrankaListFormatedOIB_1">
      <item>SERUM j.d.o.o., OIB 60188940550</item>
    </derivirana_varijabla>
  </DomainObject.Predmet.ProtuStrankaListFormatedOIB>
  <DomainObject.Predmet.ProtuStrankaListFormatedWithAdress>
    <izvorni_sadrzaj>
      <item>SERUM j.d.o.o., Lanište 5 e, 10000 Zagreb</item>
    </izvorni_sadrzaj>
    <derivirana_varijabla naziv="DomainObject.Predmet.ProtuStrankaListFormatedWithAdress_1">
      <item>SERUM j.d.o.o., Lanište 5 e, 10000 Zagreb</item>
    </derivirana_varijabla>
  </DomainObject.Predmet.ProtuStrankaListFormatedWithAdress>
  <DomainObject.Predmet.ProtuStrankaListFormatedWithAdressOIB>
    <izvorni_sadrzaj>
      <item>SERUM j.d.o.o., OIB 60188940550, Lanište 5 e, 10000 Zagreb</item>
    </izvorni_sadrzaj>
    <derivirana_varijabla naziv="DomainObject.Predmet.ProtuStrankaListFormatedWithAdressOIB_1">
      <item>SERUM j.d.o.o., OIB 60188940550, Lanište 5 e, 10000 Zagreb</item>
    </derivirana_varijabla>
  </DomainObject.Predmet.ProtuStrankaListFormatedWithAdressOIB>
  <DomainObject.Predmet.ProtuStrankaListNazivFormated>
    <izvorni_sadrzaj>
      <item>SERUM j.d.o.o.</item>
    </izvorni_sadrzaj>
    <derivirana_varijabla naziv="DomainObject.Predmet.ProtuStrankaListNazivFormated_1">
      <item>SERUM j.d.o.o.</item>
    </derivirana_varijabla>
  </DomainObject.Predmet.ProtuStrankaListNazivFormated>
  <DomainObject.Predmet.ProtuStrankaListNazivFormatedOIB>
    <izvorni_sadrzaj>
      <item>SERUM j.d.o.o., OIB 60188940550</item>
    </izvorni_sadrzaj>
    <derivirana_varijabla naziv="DomainObject.Predmet.ProtuStrankaListNazivFormatedOIB_1">
      <item>SERUM j.d.o.o., OIB 60188940550</item>
    </derivirana_varijabla>
  </DomainObject.Predmet.ProtuStrankaListNazivFormatedOIB>
  <DomainObject.Predmet.OstaliListFormated>
    <izvorni_sadrzaj>
      <item>Goran Cipar</item>
    </izvorni_sadrzaj>
    <derivirana_varijabla naziv="DomainObject.Predmet.OstaliListFormated_1">
      <item>Goran Cipar</item>
    </derivirana_varijabla>
  </DomainObject.Predmet.OstaliListFormated>
  <DomainObject.Predmet.OstaliListFormatedOIB>
    <izvorni_sadrzaj>
      <item>Goran Cipar, OIB 08279279212</item>
    </izvorni_sadrzaj>
    <derivirana_varijabla naziv="DomainObject.Predmet.OstaliListFormatedOIB_1">
      <item>Goran Cipar, OIB 08279279212</item>
    </derivirana_varijabla>
  </DomainObject.Predmet.OstaliListFormatedOIB>
  <DomainObject.Predmet.OstaliListFormatedWithAdress>
    <izvorni_sadrzaj>
      <item>Goran Cipar, Lanište 5/E, 10000 Zagreb</item>
    </izvorni_sadrzaj>
    <derivirana_varijabla naziv="DomainObject.Predmet.OstaliListFormatedWithAdress_1">
      <item>Goran Cipar, Lanište 5/E, 10000 Zagreb</item>
    </derivirana_varijabla>
  </DomainObject.Predmet.OstaliListFormatedWithAdress>
  <DomainObject.Predmet.OstaliListFormatedWithAdressOIB>
    <izvorni_sadrzaj>
      <item>Goran Cipar, OIB 08279279212, Lanište 5/E, 10000 Zagreb</item>
    </izvorni_sadrzaj>
    <derivirana_varijabla naziv="DomainObject.Predmet.OstaliListFormatedWithAdressOIB_1">
      <item>Goran Cipar, OIB 08279279212, Lanište 5/E, 10000 Zagreb</item>
    </derivirana_varijabla>
  </DomainObject.Predmet.OstaliListFormatedWithAdressOIB>
  <DomainObject.Predmet.OstaliListNazivFormated>
    <izvorni_sadrzaj>
      <item>Goran Cipar</item>
    </izvorni_sadrzaj>
    <derivirana_varijabla naziv="DomainObject.Predmet.OstaliListNazivFormated_1">
      <item>Goran Cipar</item>
    </derivirana_varijabla>
  </DomainObject.Predmet.OstaliListNazivFormated>
  <DomainObject.Predmet.OstaliListNazivFormatedOIB>
    <izvorni_sadrzaj>
      <item>Goran Cipar, OIB 08279279212</item>
    </izvorni_sadrzaj>
    <derivirana_varijabla naziv="DomainObject.Predmet.OstaliListNazivFormatedOIB_1">
      <item>Goran Cipar, OIB 08279279212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2019.</izvorni_sadrzaj>
    <derivirana_varijabla naziv="DomainObject.Datum_1">12.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SERUM j.d.o.o.</izvorni_sadrzaj>
    <derivirana_varijabla naziv="DomainObject.Predmet.ProtustrankaIDrugi_1">SERUM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SERUM j.d.o.o., OIB 60188940550, Lanište 5 e, 10000 Zagreb</izvorni_sadrzaj>
    <derivirana_varijabla naziv="DomainObject.Predmet.ProtustrankaIDrugiAdressOIB_1">SERUM j.d.o.o., OIB 60188940550, Lanište 5 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SERUM j.d.o.o.</item>
      <item>Goran Cipar</item>
    </izvorni_sadrzaj>
    <derivirana_varijabla naziv="DomainObject.Predmet.SudioniciListNaziv_1">
      <item>FINA Regionalni centar Zagreb</item>
      <item>SERUM j.d.o.o.</item>
      <item>Goran Cipar</item>
    </derivirana_varijabla>
  </DomainObject.Predmet.SudioniciListNaziv>
  <DomainObject.Predmet.SudioniciListAdressOIB>
    <izvorni_sadrzaj>
      <item>FINA Regionalni centar Zagreb, OIB 85821130368, Trg svibanjskih žrtava 1995. 1,10000 Zagreb</item>
      <item>SERUM j.d.o.o., OIB 60188940550, Lanište 5 e,10000 Zagreb</item>
      <item>Goran Cipar, OIB 08279279212, Lanište 5/E,10000 Zagreb</item>
    </izvorni_sadrzaj>
    <derivirana_varijabla naziv="DomainObject.Predmet.SudioniciListAdressOIB_1">
      <item>FINA Regionalni centar Zagreb, OIB 85821130368, Trg svibanjskih žrtava 1995. 1,10000 Zagreb</item>
      <item>SERUM j.d.o.o., OIB 60188940550, Lanište 5 e,10000 Zagreb</item>
      <item>Goran Cipar, OIB 08279279212, Lanište 5/E,10000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60188940550</item>
      <item>, OIB 08279279212</item>
    </izvorni_sadrzaj>
    <derivirana_varijabla naziv="DomainObject.Predmet.SudioniciListNazivOIB_1">
      <item>, OIB 85821130368</item>
      <item>, OIB 60188940550</item>
      <item>, OIB 08279279212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veljače 2019.</izvorni_sadrzaj>
    <derivirana_varijabla naziv="DomainObject.Predmet.DatumZadnjeOdrzaneSudskeRadnje_1">12. veljače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857</properties:Words>
  <properties:Characters>4878</properties:Characters>
  <properties:Lines>96</properties:Lines>
  <properties:Paragraphs>35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2019-02-12T11:24:00Z</dcterms:created>
  <dc:creator>gzubak</dc:creator>
  <cp:lastModifiedBy>Valentina Delač</cp:lastModifiedBy>
  <cp:lastPrinted>2019-02-12T11:27:00Z</cp:lastPrinted>
  <dcterms:modified xmlns:xsi="http://www.w3.org/2001/XMLSchema-instance" xsi:type="dcterms:W3CDTF">2019-02-12T11:27:00Z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(Serum Rj poziv vjerovnicima čl  132   spajanje ročišta.docx)</vt:lpwstr>
  </prop:property>
  <prop:property name="CC_coloring" pid="4" fmtid="{D5CDD505-2E9C-101B-9397-08002B2CF9AE}">
    <vt:bool>false</vt:bool>
  </prop:property>
  <prop:property name="BrojStranica" pid="5" fmtid="{D5CDD505-2E9C-101B-9397-08002B2CF9AE}">
    <vt:i4>3</vt:i4>
  </prop:property>
</prop:Properties>
</file>