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24493" w14:paraId="9a24493" w:rsidRDefault="0000508A" w:rsidP="0000508A" w:rsidR="0000508A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41020"/>
            <wp:effectExtent b="0" r="0" t="0" l="0"/>
            <wp:docPr descr="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</w:rPr>
        <w:t xml:space="preserve">   </w:t>
      </w:r>
    </w:p>
    <w:p w:rsidRDefault="0000508A" w:rsidP="0000508A" w:rsidR="0000508A">
      <w:pPr>
        <w:ind w:firstLine="708"/>
        <w:jc w:val="both"/>
      </w:pPr>
      <w:r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00508A" w:rsidP="0000508A" w:rsidR="0000508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OSIJEKU                                                   </w:t>
      </w:r>
      <w:r w:rsidR="00B26CC3">
        <w:rPr>
          <w:b/>
          <w:color w:val="222222"/>
        </w:rPr>
        <w:t>Broj: 3/St-655/2017-37</w:t>
      </w:r>
    </w:p>
    <w:p w:rsidRDefault="0000508A" w:rsidP="0000508A" w:rsidR="0000508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00508A" w:rsidP="0000508A" w:rsidR="0000508A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00508A" w:rsidP="0000508A" w:rsidR="0000508A">
      <w:pPr>
        <w:spacing w:beforeAutospacing="true" w:before="100"/>
        <w:rPr>
          <w:color w:val="222222"/>
        </w:rPr>
      </w:pPr>
      <w:r>
        <w:rPr>
          <w:color w:val="222222"/>
        </w:rPr>
        <w:t>Slavonski Brod</w:t>
      </w:r>
    </w:p>
    <w:p w:rsidRDefault="0000508A" w:rsidP="0000508A" w:rsidR="0000508A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00508A" w:rsidP="0000508A" w:rsidR="0000508A">
      <w:pPr>
        <w:ind w:firstLine="708"/>
        <w:jc w:val="both"/>
        <w:rPr>
          <w:color w:val="222222"/>
        </w:rPr>
      </w:pPr>
    </w:p>
    <w:p w:rsidRDefault="0000508A" w:rsidP="0000508A" w:rsidR="0000508A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>
        <w:rPr>
          <w:b/>
        </w:rPr>
        <w:t>BIOMASSE PRODUCT j.d.o.o. za trgovinu i usluge, u stečaju, Radovanje, Radovanje 96, OIB: 11011285304,</w:t>
      </w:r>
      <w:r>
        <w:rPr>
          <w:color w:val="222222"/>
        </w:rPr>
        <w:t xml:space="preserve"> koga zastupa stečajna upraviteljica Nada Gagro iz Vinkovaca, </w:t>
      </w:r>
      <w:r w:rsidR="00B26CC3">
        <w:rPr>
          <w:color w:val="222222"/>
        </w:rPr>
        <w:t xml:space="preserve">18. rujna </w:t>
      </w:r>
      <w:r>
        <w:rPr>
          <w:color w:val="222222"/>
        </w:rPr>
        <w:t>2018.</w:t>
      </w:r>
    </w:p>
    <w:p w:rsidRDefault="0000508A" w:rsidP="0000508A" w:rsidR="0000508A">
      <w:pPr>
        <w:ind w:firstLine="708"/>
        <w:jc w:val="both"/>
        <w:rPr>
          <w:color w:val="222222"/>
        </w:rPr>
      </w:pPr>
    </w:p>
    <w:p w:rsidRDefault="0000508A" w:rsidP="0000508A" w:rsidR="0000508A">
      <w:pPr>
        <w:ind w:firstLine="708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B26CC3" w:rsidP="00B26CC3" w:rsidR="00B26CC3">
      <w:pPr>
        <w:pStyle w:val="Odlomakpopisa"/>
        <w:numPr>
          <w:ilvl w:val="0"/>
          <w:numId w:val="48"/>
        </w:numPr>
        <w:spacing w:beforeAutospacing="true" w:before="100"/>
        <w:rPr>
          <w:color w:val="222222"/>
        </w:rPr>
      </w:pPr>
      <w:r w:rsidRPr="00B26CC3">
        <w:rPr>
          <w:color w:val="222222"/>
        </w:rPr>
        <w:t xml:space="preserve">Nalaže se Republici Hrvatskoj u roku od osam dana izvijestiti sud je li pribavljena suglasnost za sklapanje nagodbe s ranijim direktorom dužnika prema prijedlogu za donošenje odluke </w:t>
      </w:r>
      <w:proofErr w:type="spellStart"/>
      <w:r w:rsidRPr="00B26CC3">
        <w:rPr>
          <w:color w:val="222222"/>
        </w:rPr>
        <w:t>steč</w:t>
      </w:r>
      <w:proofErr w:type="spellEnd"/>
      <w:r w:rsidRPr="00B26CC3">
        <w:rPr>
          <w:color w:val="222222"/>
        </w:rPr>
        <w:t>. upraviteljice s izvještajnog ročišta od 14. lipnja 2018. (redni broj prijedloga 7.)</w:t>
      </w:r>
    </w:p>
    <w:p w:rsidRDefault="00B26CC3" w:rsidP="00B26CC3" w:rsidR="00B26CC3" w:rsidRPr="00B26CC3">
      <w:pPr>
        <w:pStyle w:val="ListaeSPIS"/>
        <w:numPr>
          <w:ilvl w:val="0"/>
          <w:numId w:val="48"/>
        </w:numPr>
      </w:pPr>
      <w:r>
        <w:t xml:space="preserve">Nalaže se </w:t>
      </w:r>
      <w:proofErr w:type="spellStart"/>
      <w:r>
        <w:t>steč</w:t>
      </w:r>
      <w:proofErr w:type="spellEnd"/>
      <w:r>
        <w:t>. upraviteljici sačiniti završno izvješće i završni račun u roku od 15 dana.</w:t>
      </w:r>
    </w:p>
    <w:p w:rsidRDefault="0000508A" w:rsidP="00B26CC3" w:rsidR="0000508A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B26CC3" w:rsidP="0000508A" w:rsidR="00B26CC3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Dana 18. lipnja 2018. godine povodom prijave </w:t>
      </w:r>
      <w:proofErr w:type="spellStart"/>
      <w:r>
        <w:rPr>
          <w:color w:val="222222"/>
        </w:rPr>
        <w:t>steč</w:t>
      </w:r>
      <w:proofErr w:type="spellEnd"/>
      <w:r>
        <w:rPr>
          <w:color w:val="222222"/>
        </w:rPr>
        <w:t xml:space="preserve">. upraviteljice objavljeno je postojanje prijave o nedostatnosti </w:t>
      </w:r>
      <w:proofErr w:type="spellStart"/>
      <w:r>
        <w:rPr>
          <w:color w:val="222222"/>
        </w:rPr>
        <w:t>steč</w:t>
      </w:r>
      <w:proofErr w:type="spellEnd"/>
      <w:r>
        <w:rPr>
          <w:color w:val="222222"/>
        </w:rPr>
        <w:t xml:space="preserve">. mase za namirenje ostalih obveza </w:t>
      </w:r>
      <w:proofErr w:type="spellStart"/>
      <w:r>
        <w:rPr>
          <w:color w:val="222222"/>
        </w:rPr>
        <w:t>steč</w:t>
      </w:r>
      <w:proofErr w:type="spellEnd"/>
      <w:r>
        <w:rPr>
          <w:color w:val="222222"/>
        </w:rPr>
        <w:t>. mase, a nisu zaprimljeni prigovori na istu prijavu.</w:t>
      </w:r>
    </w:p>
    <w:p w:rsidRDefault="00B26CC3" w:rsidP="0000508A" w:rsidR="00B26CC3">
      <w:pPr>
        <w:spacing w:beforeAutospacing="true" w:before="100"/>
        <w:ind w:firstLine="708"/>
        <w:jc w:val="both"/>
        <w:rPr>
          <w:color w:val="222222"/>
        </w:rPr>
      </w:pP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vjerovnik RH se obvezala na izvještajnom ročištu izvijestiti daje li suglasnost na prijedlog </w:t>
      </w:r>
      <w:proofErr w:type="spellStart"/>
      <w:r>
        <w:rPr>
          <w:color w:val="222222"/>
        </w:rPr>
        <w:t>steč</w:t>
      </w:r>
      <w:proofErr w:type="spellEnd"/>
      <w:r>
        <w:rPr>
          <w:color w:val="222222"/>
        </w:rPr>
        <w:t xml:space="preserve">. upraviteljice za donošenje odluke po </w:t>
      </w:r>
      <w:proofErr w:type="spellStart"/>
      <w:r>
        <w:rPr>
          <w:color w:val="222222"/>
        </w:rPr>
        <w:t>rb</w:t>
      </w:r>
      <w:proofErr w:type="spellEnd"/>
      <w:r>
        <w:rPr>
          <w:color w:val="222222"/>
        </w:rPr>
        <w:t>. 7.</w:t>
      </w:r>
    </w:p>
    <w:p w:rsidRDefault="0000508A" w:rsidP="0000508A" w:rsidR="0000508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Stoga je odlučeno kao u izreci zaključka.</w:t>
      </w:r>
    </w:p>
    <w:p w:rsidRDefault="0000508A" w:rsidP="0000508A" w:rsidR="0000508A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U Slavonskom Brodu </w:t>
      </w:r>
      <w:r w:rsidR="00B26CC3">
        <w:rPr>
          <w:color w:val="222222"/>
        </w:rPr>
        <w:t>18. rujna</w:t>
      </w:r>
      <w:r>
        <w:rPr>
          <w:color w:val="222222"/>
        </w:rPr>
        <w:t xml:space="preserve"> 2018.</w:t>
      </w:r>
    </w:p>
    <w:p w:rsidRDefault="0000508A" w:rsidP="0000508A" w:rsidR="0000508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Stečajna sutkinja:</w:t>
      </w:r>
    </w:p>
    <w:p w:rsidRDefault="0000508A" w:rsidP="0000508A" w:rsidR="0000508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Daniela Martini Maoduš</w:t>
      </w:r>
    </w:p>
    <w:p w:rsidRDefault="0000508A" w:rsidP="0000508A" w:rsidR="0000508A">
      <w:pPr>
        <w:spacing w:beforeAutospacing="true" w:before="100"/>
        <w:rPr>
          <w:color w:val="222222"/>
        </w:rPr>
      </w:pPr>
      <w:r w:rsidRPr="00B26CC3">
        <w:rPr>
          <w:color w:val="222222"/>
        </w:rPr>
        <w:lastRenderedPageBreak/>
        <w:t>RJ</w:t>
      </w:r>
      <w:r w:rsidRPr="00B26CC3">
        <w:rPr>
          <w:b/>
          <w:color w:val="222222"/>
        </w:rPr>
        <w:t>.  -</w:t>
      </w:r>
      <w:r w:rsidRPr="00B26CC3">
        <w:rPr>
          <w:color w:val="222222"/>
        </w:rPr>
        <w:t xml:space="preserve"> objaviti zaključak na </w:t>
      </w:r>
      <w:proofErr w:type="spellStart"/>
      <w:r w:rsidRPr="00B26CC3">
        <w:rPr>
          <w:color w:val="222222"/>
        </w:rPr>
        <w:t>eOglasnoj</w:t>
      </w:r>
      <w:proofErr w:type="spellEnd"/>
      <w:r w:rsidRPr="00B26CC3">
        <w:rPr>
          <w:color w:val="222222"/>
        </w:rPr>
        <w:t xml:space="preserve"> ploči</w:t>
      </w:r>
    </w:p>
    <w:p w:rsidRDefault="00B26CC3" w:rsidP="0000508A" w:rsidR="00B26CC3" w:rsidRPr="00B26CC3">
      <w:pPr>
        <w:spacing w:beforeAutospacing="true" w:before="100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7DF74D2"/>
    <w:multiLevelType w:val="hybridMultilevel"/>
    <w:tmpl w:val="1C509C2A"/>
    <w:lvl w:tplc="50A64A4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0DE3C72"/>
    <w:multiLevelType w:val="hybridMultilevel"/>
    <w:tmpl w:val="6CE06E38"/>
    <w:lvl w:tplc="81F0572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8A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6CC3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0508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0508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964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St-655/2017-37</izvorni_sadrzaj>
    <derivirana_varijabla naziv="DomainObject.Oznaka_1">St-655/2017-37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</izvorni_sadrzaj>
    <derivirana_varijabla naziv="DomainObject.Predmet.Opis_1">čl. 110.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St-655/2017</izvorni_sadrzaj>
    <derivirana_varijabla naziv="DomainObject.Predmet.OznakaBroj_1">St-655/2017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BIOMASSE PRODUCT j.d.o.o. za trgovinu i usluge</izvorni_sadrzaj>
    <derivirana_varijabla naziv="DomainObject.Predmet.ProtustrankaFormated_1">  BIOMASSE PRODUCT j.d.o.o. za trgovinu i usluge</derivirana_varijabla>
  </DomainObject.Predmet.ProtustrankaFormated>
  <DomainObject.Predmet.ProtustrankaFormatedOIB>
    <izvorni_sadrzaj>  BIOMASSE PRODUCT j.d.o.o. za trgovinu i usluge, OIB 11011285304</izvorni_sadrzaj>
    <derivirana_varijabla naziv="DomainObject.Predmet.ProtustrankaFormatedOIB_1">  BIOMASSE PRODUCT j.d.o.o. za trgovinu i usluge, OIB 11011285304</derivirana_varijabla>
  </DomainObject.Predmet.ProtustrankaFormatedOIB>
  <DomainObject.Predmet.ProtustrankaFormatedWithAdress>
    <izvorni_sadrzaj> BIOMASSE PRODUCT j.d.o.o. za trgovinu i usluge, Radovanje 96, 35250 Radovanje</izvorni_sadrzaj>
    <derivirana_varijabla naziv="DomainObject.Predmet.ProtustrankaFormatedWithAdress_1"> BIOMASSE PRODUCT j.d.o.o. za trgovinu i usluge, Radovanje 96, 35250 Radovanje</derivirana_varijabla>
  </DomainObject.Predmet.ProtustrankaFormatedWithAdress>
  <DomainObject.Predmet.ProtustrankaFormatedWithAdressOIB>
    <izvorni_sadrzaj> BIOMASSE PRODUCT j.d.o.o. za trgovinu i usluge, OIB 11011285304, Radovanje 96, 35250 Radovanje</izvorni_sadrzaj>
    <derivirana_varijabla naziv="DomainObject.Predmet.ProtustrankaFormatedWithAdressOIB_1"> BIOMASSE PRODUCT j.d.o.o. za trgovinu i usluge, OIB 11011285304, Radovanje 96, 35250 Radovanje</derivirana_varijabla>
  </DomainObject.Predmet.ProtustrankaFormatedWithAdressOIB>
  <DomainObject.Predmet.ProtustrankaWithAdress>
    <izvorni_sadrzaj>BIOMASSE PRODUCT j.d.o.o. za trgovinu i usluge Radovanje 96, 35250 Radovanje</izvorni_sadrzaj>
    <derivirana_varijabla naziv="DomainObject.Predmet.ProtustrankaWithAdress_1">BIOMASSE PRODUCT j.d.o.o. za trgovinu i usluge Radovanje 96, 35250 Radovanje</derivirana_varijabla>
  </DomainObject.Predmet.ProtustrankaWithAdress>
  <DomainObject.Predmet.ProtustrankaWithAdressOIB>
    <izvorni_sadrzaj>BIOMASSE PRODUCT j.d.o.o. za trgovinu i usluge, OIB 11011285304, Radovanje 96, 35250 Radovanje</izvorni_sadrzaj>
    <derivirana_varijabla naziv="DomainObject.Predmet.ProtustrankaWithAdressOIB_1">BIOMASSE PRODUCT j.d.o.o. za trgovinu i usluge, OIB 11011285304, Radovanje 96, 35250 Radovanje</derivirana_varijabla>
  </DomainObject.Predmet.ProtustrankaWithAdressOIB>
  <DomainObject.Predmet.ProtustrankaNazivFormated>
    <izvorni_sadrzaj>BIOMASSE PRODUCT j.d.o.o. za trgovinu i usluge</izvorni_sadrzaj>
    <derivirana_varijabla naziv="DomainObject.Predmet.ProtustrankaNazivFormated_1">BIOMASSE PRODUCT j.d.o.o. za trgovinu i usluge</derivirana_varijabla>
  </DomainObject.Predmet.ProtustrankaNazivFormated>
  <DomainObject.Predmet.ProtustrankaNazivFormatedOIB>
    <izvorni_sadrzaj>BIOMASSE PRODUCT j.d.o.o. za trgovinu i usluge, OIB 11011285304</izvorni_sadrzaj>
    <derivirana_varijabla naziv="DomainObject.Predmet.ProtustrankaNazivFormatedOIB_1">BIOMASSE PRODUCT j.d.o.o. za trgovinu i usluge, OIB 11011285304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20667.42</izvorni_sadrzaj>
    <derivirana_varijabla naziv="DomainObject.Predmet.TrenutnaVrijednost_1">20667.42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BIOMASSE PRODUCT j.d.o.o. za trgovinu i usluge</item>
    </izvorni_sadrzaj>
    <derivirana_varijabla naziv="DomainObject.Predmet.ProtuStrankaListFormated_1">
      <item>BIOMASSE PRODUCT j.d.o.o. za trgovinu i usluge</item>
    </derivirana_varijabla>
  </DomainObject.Predmet.ProtuStrankaListFormated>
  <DomainObject.Predmet.ProtuStrankaListFormatedOIB>
    <izvorni_sadrzaj>
      <item>BIOMASSE PRODUCT j.d.o.o. za trgovinu i usluge, OIB 11011285304</item>
    </izvorni_sadrzaj>
    <derivirana_varijabla naziv="DomainObject.Predmet.ProtuStrankaListFormatedOIB_1">
      <item>BIOMASSE PRODUCT j.d.o.o. za trgovinu i usluge, OIB 11011285304</item>
    </derivirana_varijabla>
  </DomainObject.Predmet.ProtuStrankaListFormatedOIB>
  <DomainObject.Predmet.ProtuStrankaListFormatedWithAdress>
    <izvorni_sadrzaj>
      <item>BIOMASSE PRODUCT j.d.o.o. za trgovinu i usluge, Radovanje 96, 35250 Radovanje</item>
    </izvorni_sadrzaj>
    <derivirana_varijabla naziv="DomainObject.Predmet.ProtuStrankaListFormatedWithAdress_1">
      <item>BIOMASSE PRODUCT j.d.o.o. za trgovinu i usluge, Radovanje 96, 35250 Radovanje</item>
    </derivirana_varijabla>
  </DomainObject.Predmet.ProtuStrankaListFormatedWithAdress>
  <DomainObject.Predmet.ProtuStrankaListFormatedWithAdressOIB>
    <izvorni_sadrzaj>
      <item>BIOMASSE PRODUCT j.d.o.o. za trgovinu i usluge, OIB 11011285304, Radovanje 96, 35250 Radovanje</item>
    </izvorni_sadrzaj>
    <derivirana_varijabla naziv="DomainObject.Predmet.ProtuStrankaListFormatedWithAdressOIB_1">
      <item>BIOMASSE PRODUCT j.d.o.o. za trgovinu i usluge, OIB 11011285304, Radovanje 96, 35250 Radovanje</item>
    </derivirana_varijabla>
  </DomainObject.Predmet.ProtuStrankaListFormatedWithAdressOIB>
  <DomainObject.Predmet.ProtuStrankaListNazivFormated>
    <izvorni_sadrzaj>
      <item>BIOMASSE PRODUCT j.d.o.o. za trgovinu i usluge</item>
    </izvorni_sadrzaj>
    <derivirana_varijabla naziv="DomainObject.Predmet.ProtuStrankaListNazivFormated_1">
      <item>BIOMASSE PRODUCT j.d.o.o. za trgovinu i usluge</item>
    </derivirana_varijabla>
  </DomainObject.Predmet.ProtuStrankaListNazivFormated>
  <DomainObject.Predmet.ProtuStrankaListNazivFormatedOIB>
    <izvorni_sadrzaj>
      <item>BIOMASSE PRODUCT j.d.o.o. za trgovinu i usluge, OIB 11011285304</item>
    </izvorni_sadrzaj>
    <derivirana_varijabla naziv="DomainObject.Predmet.ProtuStrankaListNazivFormatedOIB_1">
      <item>BIOMASSE PRODUCT j.d.o.o. za trgovinu i usluge, OIB 11011285304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>St-655/2017-37</izvorni_sadrzaj>
    <derivirana_varijabla naziv="DomainObject.PoslovniBrojDokumenta_1">St-655/2017-37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BIOMASSE PRODUCT j.d.o.o. za trgovinu i usluge</izvorni_sadrzaj>
    <derivirana_varijabla naziv="DomainObject.Predmet.ProtustrankaIDrugi_1">BIOMASSE PRODUCT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BIOMASSE PRODUCT j.d.o.o. za trgovinu i usluge, OIB 11011285304, Radovanje 96, 35250 Radovanje</izvorni_sadrzaj>
    <derivirana_varijabla naziv="DomainObject.Predmet.ProtustrankaIDrugiAdressOIB_1">BIOMASSE PRODUCT j.d.o.o. za trgovinu i usluge, OIB 11011285304, Radovanje 96, 35250 Radovanje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BIOMASSE PRODUCT j.d.o.o. za trgovinu i usluge</item>
    </izvorni_sadrzaj>
    <derivirana_varijabla naziv="DomainObject.Predmet.SudioniciListNaziv_1">
      <item>Financijska agencija</item>
      <item>BIOMASSE PRODUCT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BIOMASSE PRODUCT j.d.o.o. za trgovinu i usluge, OIB 11011285304, Radovanje 96,35250 Radovanje</item>
    </izvorni_sadrzaj>
    <derivirana_varijabla naziv="DomainObject.Predmet.SudioniciListAdressOIB_1">
      <item>Financijska agencija, OIB 85821130368, Ulica grada Vukovara 70,10000 Zagreb</item>
      <item>BIOMASSE PRODUCT j.d.o.o. za trgovinu i usluge, OIB 11011285304, Radovanje 96,35250 Radovanje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57A0B2-0B8A-446D-863D-038F50FF38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228</properties:Words>
  <properties:Characters>1248</properties:Characters>
  <properties:Lines>35</properties:Lines>
  <properties:Paragraphs>18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2018-09-18T12:26:00Z</cp:lastPrinted>
  <dcterms:modified xmlns:xsi="http://www.w3.org/2001/XMLSchema-instance" xsi:type="dcterms:W3CDTF">2018-09-18T12:26:00Z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St-655/2017-37 / Odluka - Zaključak (odluka_St-655_2017-37.docx)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