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e099" w14:paraId="dafe099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30AB7" w:rsidRPr="00130AB7">
        <w:rPr>
          <w:rFonts w:hAnsi="Times New Roman" w:ascii="Times New Roman"/>
          <w:sz w:val="22"/>
          <w:szCs w:val="22"/>
          <w:lang w:val="hr-HR"/>
        </w:rPr>
        <w:t>HEMBER RAZVOJ  d.o.o., Orašac, Na pržini 19</w:t>
      </w:r>
      <w:r w:rsidR="00130AB7">
        <w:rPr>
          <w:rFonts w:hAnsi="Times New Roman" w:ascii="Times New Roman"/>
          <w:sz w:val="22"/>
          <w:szCs w:val="22"/>
          <w:lang w:val="hr-HR"/>
        </w:rPr>
        <w:t>,</w:t>
      </w:r>
      <w:r w:rsidR="00130AB7" w:rsidRPr="00130AB7">
        <w:rPr>
          <w:rFonts w:hAnsi="Times New Roman" w:ascii="Times New Roman"/>
          <w:sz w:val="22"/>
          <w:szCs w:val="22"/>
          <w:lang w:val="hr-HR"/>
        </w:rPr>
        <w:t xml:space="preserve"> OIB: 84851283403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30AB7">
        <w:rPr>
          <w:rFonts w:hAnsi="Times New Roman" w:ascii="Times New Roman"/>
          <w:sz w:val="22"/>
          <w:szCs w:val="22"/>
          <w:lang w:val="hr-HR"/>
        </w:rPr>
        <w:t>30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130AB7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30AB7" w:rsidRPr="00130AB7">
        <w:rPr>
          <w:rFonts w:hAnsi="Times New Roman" w:ascii="Times New Roman"/>
          <w:sz w:val="22"/>
          <w:szCs w:val="22"/>
        </w:rPr>
        <w:t>HEMBER RAZVOJ  d.o.o., Orašac, Na pržini 19, OIB: 84851283403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130AB7">
        <w:rPr>
          <w:rFonts w:hAnsi="Times New Roman" w:ascii="Times New Roman"/>
          <w:sz w:val="22"/>
          <w:szCs w:val="22"/>
        </w:rPr>
        <w:t>30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14D9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185168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85168" w:rsidRPr="00185168">
        <w:rPr>
          <w:rFonts w:hAnsi="Times New Roman" w:ascii="Times New Roman"/>
          <w:sz w:val="22"/>
          <w:szCs w:val="22"/>
        </w:rPr>
        <w:t>Nada Mikulandra, Bilice, Stubalj 238, OIB: 01343352417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130AB7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30AB7" w:rsidRPr="00130AB7">
        <w:rPr>
          <w:rFonts w:hAnsi="Times New Roman" w:ascii="Times New Roman"/>
          <w:sz w:val="22"/>
          <w:szCs w:val="22"/>
          <w:lang w:val="hr-HR"/>
        </w:rPr>
        <w:t>HEMBER RAZVOJ  d.o.o., Orašac, Na pržini 19, OIB: 84851283403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130AB7">
        <w:rPr>
          <w:rFonts w:hAnsi="Times New Roman" w:ascii="Times New Roman"/>
          <w:sz w:val="22"/>
          <w:szCs w:val="22"/>
          <w:lang w:val="hr-HR"/>
        </w:rPr>
        <w:t>22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30AB7">
        <w:rPr>
          <w:rFonts w:hAnsi="Times New Roman" w:ascii="Times New Roman"/>
          <w:sz w:val="22"/>
          <w:szCs w:val="22"/>
          <w:lang w:val="hr-HR"/>
        </w:rPr>
        <w:t>prosinc</w:t>
      </w:r>
      <w:r w:rsidR="00185168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185168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130AB7">
        <w:rPr>
          <w:rFonts w:hAnsi="Times New Roman" w:ascii="Times New Roman"/>
          <w:b/>
          <w:sz w:val="22"/>
          <w:szCs w:val="22"/>
          <w:lang w:val="hr-HR"/>
        </w:rPr>
        <w:t>30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130AB7" w:rsidP="0002593A" w:rsidR="00130AB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Hypo Alpe-Adria-bank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130AB7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6578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30AB7">
      <w:rPr>
        <w:rFonts w:hAnsi="Times New Roman" w:ascii="Times New Roman"/>
        <w:b/>
        <w:sz w:val="22"/>
        <w:szCs w:val="22"/>
        <w:lang w:val="hr-HR"/>
      </w:rPr>
      <w:t>2858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30AB7">
      <w:rPr>
        <w:rFonts w:hAnsi="Times New Roman" w:ascii="Times New Roman"/>
        <w:b/>
        <w:sz w:val="22"/>
        <w:szCs w:val="22"/>
        <w:lang w:val="hr-HR"/>
      </w:rPr>
      <w:t>2858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5785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5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78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785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78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78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5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78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785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78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78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St-2858/2015</izvorni_sadrzaj>
    <derivirana_varijabla naziv="DomainObject.Predmet.OznakaBroj_1">St-2858/2015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HEMBER RAZVOJ d.o.o. za poslovanje nekretninama i usluge</izvorni_sadrzaj>
    <derivirana_varijabla naziv="DomainObject.Predmet.ProtustrankaFormated_1">  HEMBER RAZVOJ d.o.o. za poslovanje nekretninama i usluge</derivirana_varijabla>
  </DomainObject.Predmet.ProtustrankaFormated>
  <DomainObject.Predmet.ProtustrankaFormatedOIB>
    <izvorni_sadrzaj>  HEMBER RAZVOJ d.o.o. za poslovanje nekretninama i usluge, OIB 84851283403</izvorni_sadrzaj>
    <derivirana_varijabla naziv="DomainObject.Predmet.ProtustrankaFormatedOIB_1">  HEMBER RAZVOJ d.o.o. za poslovanje nekretninama i usluge, OIB 84851283403</derivirana_varijabla>
  </DomainObject.Predmet.ProtustrankaFormatedOIB>
  <DomainObject.Predmet.ProtustrankaFormatedWithAdress>
    <izvorni_sadrzaj> HEMBER RAZVOJ d.o.o. za poslovanje nekretninama i usluge, Na pržini 19, 20235 Orašac</izvorni_sadrzaj>
    <derivirana_varijabla naziv="DomainObject.Predmet.ProtustrankaFormatedWithAdress_1"> HEMBER RAZVOJ d.o.o. za poslovanje nekretninama i usluge, Na pržini 19, 20235 Orašac</derivirana_varijabla>
  </DomainObject.Predmet.ProtustrankaFormatedWithAdress>
  <DomainObject.Predmet.ProtustrankaFormatedWithAdressOIB>
    <izvorni_sadrzaj> HEMBER RAZVOJ d.o.o. za poslovanje nekretninama i usluge, OIB 84851283403, Na pržini 19, 20235 Orašac</izvorni_sadrzaj>
    <derivirana_varijabla naziv="DomainObject.Predmet.ProtustrankaFormatedWithAdressOIB_1"> HEMBER RAZVOJ d.o.o. za poslovanje nekretninama i usluge, OIB 84851283403, Na pržini 19, 20235 Orašac</derivirana_varijabla>
  </DomainObject.Predmet.ProtustrankaFormatedWithAdressOIB>
  <DomainObject.Predmet.ProtustrankaWithAdress>
    <izvorni_sadrzaj>HEMBER RAZVOJ d.o.o. za poslovanje nekretninama i usluge Na pržini 19, 20235 Orašac</izvorni_sadrzaj>
    <derivirana_varijabla naziv="DomainObject.Predmet.ProtustrankaWithAdress_1">HEMBER RAZVOJ d.o.o. za poslovanje nekretninama i usluge Na pržini 19, 20235 Orašac</derivirana_varijabla>
  </DomainObject.Predmet.ProtustrankaWithAdress>
  <DomainObject.Predmet.ProtustrankaWithAdressOIB>
    <izvorni_sadrzaj>HEMBER RAZVOJ d.o.o. za poslovanje nekretninama i usluge, OIB 84851283403, Na pržini 19, 20235 Orašac</izvorni_sadrzaj>
    <derivirana_varijabla naziv="DomainObject.Predmet.ProtustrankaWithAdressOIB_1">HEMBER RAZVOJ d.o.o. za poslovanje nekretninama i usluge, OIB 84851283403, Na pržini 19, 20235 Orašac</derivirana_varijabla>
  </DomainObject.Predmet.ProtustrankaWithAdressOIB>
  <DomainObject.Predmet.ProtustrankaNazivFormated>
    <izvorni_sadrzaj>HEMBER RAZVOJ d.o.o. za poslovanje nekretninama i usluge</izvorni_sadrzaj>
    <derivirana_varijabla naziv="DomainObject.Predmet.ProtustrankaNazivFormated_1">HEMBER RAZVOJ d.o.o. za poslovanje nekretninama i usluge</derivirana_varijabla>
  </DomainObject.Predmet.ProtustrankaNazivFormated>
  <DomainObject.Predmet.ProtustrankaNazivFormatedOIB>
    <izvorni_sadrzaj>HEMBER RAZVOJ d.o.o. za poslovanje nekretninama i usluge, OIB 84851283403</izvorni_sadrzaj>
    <derivirana_varijabla naziv="DomainObject.Predmet.ProtustrankaNazivFormatedOIB_1">HEMBER RAZVOJ d.o.o. za poslovanje nekretninama i usluge, OIB 84851283403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23385.39</izvorni_sadrzaj>
    <derivirana_varijabla naziv="DomainObject.Predmet.TrenutnaVrijednost_1">23385.39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HEMBER RAZVOJ d.o.o. za poslovanje nekretninama i usluge</item>
    </izvorni_sadrzaj>
    <derivirana_varijabla naziv="DomainObject.Predmet.ProtuStrankaListFormated_1">
      <item>HEMBER RAZVOJ d.o.o. za poslovanje nekretninama i usluge</item>
    </derivirana_varijabla>
  </DomainObject.Predmet.ProtuStrankaListFormated>
  <DomainObject.Predmet.ProtuStrankaListFormatedOIB>
    <izvorni_sadrzaj>
      <item>HEMBER RAZVOJ d.o.o. za poslovanje nekretninama i usluge, OIB 84851283403</item>
    </izvorni_sadrzaj>
    <derivirana_varijabla naziv="DomainObject.Predmet.ProtuStrankaListFormatedOIB_1">
      <item>HEMBER RAZVOJ d.o.o. za poslovanje nekretninama i usluge, OIB 84851283403</item>
    </derivirana_varijabla>
  </DomainObject.Predmet.ProtuStrankaListFormatedOIB>
  <DomainObject.Predmet.ProtuStrankaListFormatedWithAdress>
    <izvorni_sadrzaj>
      <item>HEMBER RAZVOJ d.o.o. za poslovanje nekretninama i usluge, Na pržini 19, 20235 Orašac</item>
    </izvorni_sadrzaj>
    <derivirana_varijabla naziv="DomainObject.Predmet.ProtuStrankaListFormatedWithAdress_1">
      <item>HEMBER RAZVOJ d.o.o. za poslovanje nekretninama i usluge, Na pržini 19, 20235 Orašac</item>
    </derivirana_varijabla>
  </DomainObject.Predmet.ProtuStrankaListFormatedWithAdress>
  <DomainObject.Predmet.ProtuStrankaListFormatedWithAdressOIB>
    <izvorni_sadrzaj>
      <item>HEMBER RAZVOJ d.o.o. za poslovanje nekretninama i usluge, OIB 84851283403, Na pržini 19, 20235 Orašac</item>
    </izvorni_sadrzaj>
    <derivirana_varijabla naziv="DomainObject.Predmet.ProtuStrankaListFormatedWithAdressOIB_1">
      <item>HEMBER RAZVOJ d.o.o. za poslovanje nekretninama i usluge, OIB 84851283403, Na pržini 19, 20235 Orašac</item>
    </derivirana_varijabla>
  </DomainObject.Predmet.ProtuStrankaListFormatedWithAdressOIB>
  <DomainObject.Predmet.ProtuStrankaListNazivFormated>
    <izvorni_sadrzaj>
      <item>HEMBER RAZVOJ d.o.o. za poslovanje nekretninama i usluge</item>
    </izvorni_sadrzaj>
    <derivirana_varijabla naziv="DomainObject.Predmet.ProtuStrankaListNazivFormated_1">
      <item>HEMBER RAZVOJ d.o.o. za poslovanje nekretninama i usluge</item>
    </derivirana_varijabla>
  </DomainObject.Predmet.ProtuStrankaListNazivFormated>
  <DomainObject.Predmet.ProtuStrankaListNazivFormatedOIB>
    <izvorni_sadrzaj>
      <item>HEMBER RAZVOJ d.o.o. za poslovanje nekretninama i usluge, OIB 84851283403</item>
    </izvorni_sadrzaj>
    <derivirana_varijabla naziv="DomainObject.Predmet.ProtuStrankaListNazivFormatedOIB_1">
      <item>HEMBER RAZVOJ d.o.o. za poslovanje nekretninama i usluge, OIB 84851283403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HEMBER RAZVOJ d.o.o. za poslovanje nekretninama i usluge</izvorni_sadrzaj>
    <derivirana_varijabla naziv="DomainObject.Predmet.ProtustrankaIDrugi_1">HEMBER RAZVOJ d.o.o. za poslovanje nekretninama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HEMBER RAZVOJ d.o.o. za poslovanje nekretninama i usluge, OIB 84851283403, Na pržini 19, 20235 Orašac</izvorni_sadrzaj>
    <derivirana_varijabla naziv="DomainObject.Predmet.ProtustrankaIDrugiAdressOIB_1">HEMBER RAZVOJ d.o.o. za poslovanje nekretninama i usluge, OIB 84851283403, Na pržini 19,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HEMBER RAZVOJ d.o.o. za poslovanje nekretninama i usluge</item>
    </izvorni_sadrzaj>
    <derivirana_varijabla naziv="DomainObject.Predmet.SudioniciListNaziv_1">
      <item>FINA, RC Split, podružnica Dubrovnik</item>
      <item>HEMBER RAZVOJ d.o.o. za poslovanje nekretninama i usluge</item>
    </derivirana_varijabla>
  </DomainObject.Predmet.SudioniciListNaziv>
  <DomainObject.Predmet.SudioniciListAdressOIB>
    <izvorni_sadrzaj>
      <item>FINA, RC Split, podružnica Dubrovnik, OIB 85821130368, Vukovarska 2,20000 Dubrovnik</item>
      <item>HEMBER RAZVOJ d.o.o. za poslovanje nekretninama i usluge, OIB 84851283403, Na pržini 19,20235 Orašac</item>
    </izvorni_sadrzaj>
    <derivirana_varijabla naziv="DomainObject.Predmet.SudioniciListAdressOIB_1">
      <item>FINA, RC Split, podružnica Dubrovnik, OIB 85821130368, Vukovarska 2,20000 Dubrovnik</item>
      <item>HEMBER RAZVOJ d.o.o. za poslovanje nekretninama i usluge, OIB 84851283403, Na pržini 19,20235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84851283403</item>
    </izvorni_sadrzaj>
    <derivirana_varijabla naziv="DomainObject.Predmet.SudioniciListNazivOIB_1">
      <item>, OIB 85821130368</item>
      <item>, OIB 84851283403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DCF24-FE4F-40F6-8274-033CD0BC8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2687</properties:Characters>
  <properties:Lines>86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2016-03-30T07:34:00Z</dcterms:created>
  <dc:creator>Sudsko vijeæe</dc:creator>
  <cp:lastModifiedBy>Katarina Franković</cp:lastModifiedBy>
  <cp:lastPrinted>2016-03-30T07:34:00Z</cp:lastPrinted>
  <dcterms:modified xmlns:xsi="http://www.w3.org/2001/XMLSchema-instance" xsi:type="dcterms:W3CDTF">2016-03-30T07:34:00Z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