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91ce1" w14:paraId="6891ce1"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52E9E">
        <w:rPr>
          <w:sz w:val="24"/>
          <w:szCs w:val="24"/>
        </w:rPr>
        <w:t>4063</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AA34A8">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773B74">
      <w:pPr>
        <w:jc w:val="both"/>
        <w:rPr>
          <w:sz w:val="24"/>
        </w:rPr>
      </w:pPr>
      <w:r w:rsidRPr="004230C5">
        <w:rPr>
          <w:sz w:val="24"/>
        </w:rPr>
        <w:tab/>
      </w:r>
      <w:r w:rsidR="00452E9E" w:rsidRPr="00773B74">
        <w:rPr>
          <w:sz w:val="24"/>
        </w:rPr>
        <w:t xml:space="preserve">Trgovački sud u Zagrebu, po sucu Nikolini Dorić Hadžisejdić, u stečajnom predmetu u povodu prijedloga predlagatelja FINANCIJSKA AGENCIJA, RC Zagreb, Podružnica Karlovac, Karlovac, Pavla Vitezovića 1, OIB: 85821130368, za otvaranje stečajnog postupka nad dužnikom LIBEKA d.o.o., OIB: 95517408086, M. Bogovića 2, Karlovac, </w:t>
      </w:r>
      <w:r w:rsidR="00452E9E">
        <w:rPr>
          <w:sz w:val="24"/>
        </w:rPr>
        <w:t>18</w:t>
      </w:r>
      <w:r w:rsidR="00452E9E" w:rsidRPr="00773B74">
        <w:rPr>
          <w:sz w:val="24"/>
        </w:rPr>
        <w:t xml:space="preserve">. </w:t>
      </w:r>
      <w:r w:rsidR="00452E9E">
        <w:rPr>
          <w:sz w:val="24"/>
        </w:rPr>
        <w:t>rujna</w:t>
      </w:r>
      <w:r w:rsidR="00452E9E" w:rsidRPr="00773B74">
        <w:rPr>
          <w:sz w:val="24"/>
        </w:rPr>
        <w:t xml:space="preserve"> 2017.,</w:t>
      </w:r>
    </w:p>
    <w:p w:rsidRDefault="00E0445B" w:rsidP="00B844BF" w:rsidR="00E0445B" w:rsidRPr="00CA1A6F">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452E9E" w:rsidRPr="00773B74">
        <w:rPr>
          <w:sz w:val="24"/>
        </w:rPr>
        <w:t>LIBEKA d.o.o., OIB: 95517408086, M. Bogovića 2, Karlovac</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452E9E" w:rsidRPr="00452E9E">
        <w:rPr>
          <w:sz w:val="24"/>
          <w:szCs w:val="24"/>
        </w:rPr>
        <w:t>Željk</w:t>
      </w:r>
      <w:r w:rsidR="00452E9E">
        <w:rPr>
          <w:sz w:val="24"/>
          <w:szCs w:val="24"/>
        </w:rPr>
        <w:t>u</w:t>
      </w:r>
      <w:r w:rsidR="00452E9E" w:rsidRPr="00452E9E">
        <w:rPr>
          <w:sz w:val="24"/>
          <w:szCs w:val="24"/>
        </w:rPr>
        <w:t xml:space="preserve"> Jurajevčić</w:t>
      </w:r>
      <w:r w:rsidR="00452E9E">
        <w:rPr>
          <w:sz w:val="24"/>
          <w:szCs w:val="24"/>
        </w:rPr>
        <w:t xml:space="preserve">u, </w:t>
      </w:r>
      <w:r w:rsidR="00452E9E" w:rsidRPr="00452E9E">
        <w:rPr>
          <w:sz w:val="24"/>
          <w:szCs w:val="24"/>
        </w:rPr>
        <w:t>OIB: 37830132205</w:t>
      </w:r>
      <w:r w:rsidR="00452E9E">
        <w:rPr>
          <w:sz w:val="24"/>
          <w:szCs w:val="24"/>
        </w:rPr>
        <w:t xml:space="preserve">, </w:t>
      </w:r>
      <w:r w:rsidR="00452E9E" w:rsidRPr="00452E9E">
        <w:rPr>
          <w:sz w:val="24"/>
          <w:szCs w:val="24"/>
        </w:rPr>
        <w:t>Karlovac, J. Draškovića 3</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17</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387B1A">
        <w:rPr>
          <w:sz w:val="24"/>
          <w:szCs w:val="24"/>
        </w:rPr>
        <w:t>10</w:t>
      </w:r>
      <w:r w:rsidR="007D336F" w:rsidRPr="00CA1A6F">
        <w:rPr>
          <w:sz w:val="24"/>
          <w:szCs w:val="24"/>
        </w:rPr>
        <w:t>:</w:t>
      </w:r>
      <w:r w:rsidR="00452E9E">
        <w:rPr>
          <w:sz w:val="24"/>
          <w:szCs w:val="24"/>
        </w:rPr>
        <w:t>4</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452E9E" w:rsidRPr="00773B74">
        <w:rPr>
          <w:sz w:val="24"/>
        </w:rPr>
        <w:t>LIBEKA d.o.o., OIB: 95517408086, M. Bogovića 2, Karlovac</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452E9E">
        <w:rPr>
          <w:sz w:val="24"/>
          <w:szCs w:val="24"/>
        </w:rPr>
        <w:t xml:space="preserve">264 </w:t>
      </w:r>
      <w:r w:rsidRPr="00CA1A6F">
        <w:rPr>
          <w:sz w:val="24"/>
          <w:szCs w:val="24"/>
        </w:rPr>
        <w:t xml:space="preserve">dana, u ukupnom iznosu od </w:t>
      </w:r>
      <w:r w:rsidR="00452E9E">
        <w:rPr>
          <w:sz w:val="24"/>
          <w:szCs w:val="24"/>
        </w:rPr>
        <w:t>66.089,02</w:t>
      </w:r>
      <w:r w:rsidR="00181351" w:rsidRPr="00CA1A6F">
        <w:rPr>
          <w:sz w:val="24"/>
          <w:szCs w:val="24"/>
        </w:rPr>
        <w:t xml:space="preserve"> </w:t>
      </w:r>
      <w:r w:rsidRPr="00CA1A6F">
        <w:rPr>
          <w:sz w:val="24"/>
          <w:szCs w:val="24"/>
        </w:rPr>
        <w:t xml:space="preserve">kn, kao i da dužnik ima </w:t>
      </w:r>
      <w:r w:rsidR="00EF2C2E" w:rsidRPr="00CA1A6F">
        <w:rPr>
          <w:sz w:val="24"/>
          <w:szCs w:val="24"/>
        </w:rPr>
        <w:t>1</w:t>
      </w:r>
      <w:r w:rsidRPr="00CA1A6F">
        <w:rPr>
          <w:sz w:val="24"/>
          <w:szCs w:val="24"/>
        </w:rPr>
        <w:t xml:space="preserve"> zaposlen</w:t>
      </w:r>
      <w:r w:rsidR="00EF2C2E" w:rsidRPr="00CA1A6F">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w:t>
      </w:r>
      <w:r w:rsidRPr="00CA1A6F">
        <w:rPr>
          <w:sz w:val="24"/>
          <w:szCs w:val="24"/>
        </w:rPr>
        <w:lastRenderedPageBreak/>
        <w:t>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18</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C69D5">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BC69D5" w:rsidP="00C359B6" w:rsidR="00BC69D5">
      <w:pPr>
        <w:pStyle w:val="Bezproreda"/>
        <w:ind w:left="4956"/>
        <w:jc w:val="right"/>
      </w:pPr>
      <w:r>
        <w:t>Za točnost otpravka - ovlašteni službenik</w:t>
      </w:r>
    </w:p>
    <w:p w:rsidRDefault="00BC69D5" w:rsidP="00C359B6" w:rsidR="00BC69D5">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C69D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52E9E">
      <w:rPr>
        <w:sz w:val="24"/>
        <w:szCs w:val="24"/>
      </w:rPr>
      <w:t>4063</w:t>
    </w:r>
    <w:r w:rsidR="00294869">
      <w:rPr>
        <w:sz w:val="24"/>
        <w:szCs w:val="24"/>
      </w:rPr>
      <w:t>/16-</w:t>
    </w:r>
    <w:r w:rsidR="00AA34A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C69D5"/>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C69D5"/>
    <w:rPr>
      <w:color w:val="808080"/>
      <w:bdr w:space="0" w:sz="0" w:color="auto" w:val="none"/>
      <w:shd w:fill="auto" w:color="auto" w:val="clear"/>
    </w:rPr>
  </w:style>
  <w:style w:customStyle="true" w:styleId="eSPISCCParagraphDefaultFont" w:type="character">
    <w:name w:val="eSPIS_CC_Paragraph Default Font"/>
    <w:basedOn w:val="Zadanifontodlomka"/>
    <w:rsid w:val="00BC69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69D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C69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69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4063</izvorni_sadrzaj>
    <derivirana_varijabla naziv="DomainObject.Predmet.Broj_1">4063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St-4063/2016</izvorni_sadrzaj>
    <derivirana_varijabla naziv="DomainObject.Predmet.OznakaBroj_1">St-4063/2016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LIBEKA d.o.o. zastupanog po punomoćniku Željko Jurajevčić</izvorni_sadrzaj>
    <derivirana_varijabla naziv="DomainObject.Predmet.ProtustrankaFormated_1">  LIBEKA d.o.o. zastupanog po punomoćniku Željko Jurajevčić</derivirana_varijabla>
  </DomainObject.Predmet.ProtustrankaFormated>
  <DomainObject.Predmet.ProtustrankaFormatedOIB>
    <izvorni_sadrzaj>  LIBEKA d.o.o., OIB 95517408086 zastupanog po punomoćniku Željko Jurajevčić</izvorni_sadrzaj>
    <derivirana_varijabla naziv="DomainObject.Predmet.ProtustrankaFormatedOIB_1">  LIBEKA d.o.o., OIB 95517408086 zastupanog po punomoćniku Željko Jurajevčić</derivirana_varijabla>
  </DomainObject.Predmet.ProtustrankaFormatedOIB>
  <DomainObject.Predmet.ProtustrankaFormatedWithAdress>
    <izvorni_sadrzaj> LIBEKA d.o.o., M. Bogovića 2, 47000 Karlovac zastupanog po punomoćniku Željko Jurajevčić</izvorni_sadrzaj>
    <derivirana_varijabla naziv="DomainObject.Predmet.ProtustrankaFormatedWithAdress_1"> LIBEKA d.o.o., M. Bogovića 2, 47000 Karlovac zastupanog po punomoćniku Željko Jurajevčić</derivirana_varijabla>
  </DomainObject.Predmet.ProtustrankaFormatedWithAdress>
  <DomainObject.Predmet.ProtustrankaFormatedWithAdressOIB>
    <izvorni_sadrzaj> LIBEKA d.o.o., OIB 95517408086, M. Bogovića 2, 47000 Karlovac zastupanog po punomoćniku Željko Jurajevčić</izvorni_sadrzaj>
    <derivirana_varijabla naziv="DomainObject.Predmet.ProtustrankaFormatedWithAdressOIB_1"> LIBEKA d.o.o., OIB 95517408086, M. Bogovića 2, 47000 Karlovac zastupanog po punomoćniku Željko Jurajevčić</derivirana_varijabla>
  </DomainObject.Predmet.ProtustrankaFormatedWithAdressOIB>
  <DomainObject.Predmet.ProtustrankaWithAdress>
    <izvorni_sadrzaj>LIBEKA d.o.o. M. Bogovića 2, 47000 Karlovac</izvorni_sadrzaj>
    <derivirana_varijabla naziv="DomainObject.Predmet.ProtustrankaWithAdress_1">LIBEKA d.o.o. M. Bogovića 2, 47000 Karlovac</derivirana_varijabla>
  </DomainObject.Predmet.ProtustrankaWithAdress>
  <DomainObject.Predmet.ProtustrankaWithAdressOIB>
    <izvorni_sadrzaj>LIBEKA d.o.o., OIB 95517408086, M. Bogovića 2, 47000 Karlovac</izvorni_sadrzaj>
    <derivirana_varijabla naziv="DomainObject.Predmet.ProtustrankaWithAdressOIB_1">LIBEKA d.o.o., OIB 95517408086, M. Bogovića 2, 47000 Karlovac</derivirana_varijabla>
  </DomainObject.Predmet.ProtustrankaWithAdressOIB>
  <DomainObject.Predmet.ProtustrankaNazivFormated>
    <izvorni_sadrzaj>LIBEKA d.o.o.</izvorni_sadrzaj>
    <derivirana_varijabla naziv="DomainObject.Predmet.ProtustrankaNazivFormated_1">LIBEKA d.o.o.</derivirana_varijabla>
  </DomainObject.Predmet.ProtustrankaNazivFormated>
  <DomainObject.Predmet.ProtustrankaNazivFormatedOIB>
    <izvorni_sadrzaj>LIBEKA d.o.o., OIB 95517408086</izvorni_sadrzaj>
    <derivirana_varijabla naziv="DomainObject.Predmet.ProtustrankaNazivFormatedOIB_1">LIBEKA d.o.o., OIB 95517408086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LIBEKA d.o.o. zastupanog po punomoćniku Željko Jurajevčić</item>
    </izvorni_sadrzaj>
    <derivirana_varijabla naziv="DomainObject.Predmet.ProtuStrankaListFormated_1">
      <item>LIBEKA d.o.o. zastupanog po punomoćniku Željko Jurajevčić</item>
    </derivirana_varijabla>
  </DomainObject.Predmet.ProtuStrankaListFormated>
  <DomainObject.Predmet.ProtuStrankaListFormatedOIB>
    <izvorni_sadrzaj>
      <item>LIBEKA d.o.o., OIB 95517408086 zastupanog po punomoćniku Željko Jurajevčić</item>
    </izvorni_sadrzaj>
    <derivirana_varijabla naziv="DomainObject.Predmet.ProtuStrankaListFormatedOIB_1">
      <item>LIBEKA d.o.o., OIB 95517408086 zastupanog po punomoćniku Željko Jurajevčić</item>
    </derivirana_varijabla>
  </DomainObject.Predmet.ProtuStrankaListFormatedOIB>
  <DomainObject.Predmet.ProtuStrankaListFormatedWithAdress>
    <izvorni_sadrzaj>
      <item>LIBEKA d.o.o., M. Bogovića 2, 47000 Karlovac zastupanog po punomoćniku Željko Jurajevčić</item>
    </izvorni_sadrzaj>
    <derivirana_varijabla naziv="DomainObject.Predmet.ProtuStrankaListFormatedWithAdress_1">
      <item>LIBEKA d.o.o., M. Bogovića 2, 47000 Karlovac zastupanog po punomoćniku Željko Jurajevčić</item>
    </derivirana_varijabla>
  </DomainObject.Predmet.ProtuStrankaListFormatedWithAdress>
  <DomainObject.Predmet.ProtuStrankaListFormatedWithAdressOIB>
    <izvorni_sadrzaj>
      <item>LIBEKA d.o.o., OIB 95517408086, M. Bogovića 2, 47000 Karlovac zastupanog po punomoćniku Željko Jurajevčić</item>
    </izvorni_sadrzaj>
    <derivirana_varijabla naziv="DomainObject.Predmet.ProtuStrankaListFormatedWithAdressOIB_1">
      <item>LIBEKA d.o.o., OIB 95517408086, M. Bogovića 2, 47000 Karlovac zastupanog po punomoćniku Željko Jurajevčić</item>
    </derivirana_varijabla>
  </DomainObject.Predmet.ProtuStrankaListFormatedWithAdressOIB>
  <DomainObject.Predmet.ProtuStrankaListNazivFormated>
    <izvorni_sadrzaj>
      <item>LIBEKA d.o.o.</item>
    </izvorni_sadrzaj>
    <derivirana_varijabla naziv="DomainObject.Predmet.ProtuStrankaListNazivFormated_1">
      <item>LIBEKA d.o.o.</item>
    </derivirana_varijabla>
  </DomainObject.Predmet.ProtuStrankaListNazivFormated>
  <DomainObject.Predmet.ProtuStrankaListNazivFormatedOIB>
    <izvorni_sadrzaj>
      <item>LIBEKA d.o.o., OIB 95517408086</item>
    </izvorni_sadrzaj>
    <derivirana_varijabla naziv="DomainObject.Predmet.ProtuStrankaListNazivFormatedOIB_1">
      <item>LIBEKA d.o.o., OIB 95517408086</item>
    </derivirana_varijabla>
  </DomainObject.Predmet.ProtuStrankaListNazivFormatedOIB>
  <DomainObject.Predmet.OstaliListFormated>
    <izvorni_sadrzaj>
      <item>Željko Jurajevčić punomoćnik sudionika u postupku LIBEKA d.o.o.</item>
    </izvorni_sadrzaj>
    <derivirana_varijabla naziv="DomainObject.Predmet.OstaliListFormated_1">
      <item>Željko Jurajevčić punomoćnik sudionika u postupku LIBEKA d.o.o.</item>
    </derivirana_varijabla>
  </DomainObject.Predmet.OstaliListFormated>
  <DomainObject.Predmet.OstaliListFormatedOIB>
    <izvorni_sadrzaj>
      <item>Željko Jurajevčić, OIB 37830132205 punomoćnik sudionika u postupku LIBEKA d.o.o.</item>
    </izvorni_sadrzaj>
    <derivirana_varijabla naziv="DomainObject.Predmet.OstaliListFormatedOIB_1">
      <item>Željko Jurajevčić, OIB 37830132205 punomoćnik sudionika u postupku LIBEKA d.o.o.</item>
    </derivirana_varijabla>
  </DomainObject.Predmet.OstaliListFormatedOIB>
  <DomainObject.Predmet.OstaliListFormatedWithAdress>
    <izvorni_sadrzaj>
      <item>Željko Jurajevčić, Janka Draškovića 3, 47000 Karlovac punomoćnik sudionika u postupku LIBEKA d.o.o.</item>
    </izvorni_sadrzaj>
    <derivirana_varijabla naziv="DomainObject.Predmet.OstaliListFormatedWithAdress_1">
      <item>Željko Jurajevčić, Janka Draškovića 3, 47000 Karlovac punomoćnik sudionika u postupku LIBEKA d.o.o.</item>
    </derivirana_varijabla>
  </DomainObject.Predmet.OstaliListFormatedWithAdress>
  <DomainObject.Predmet.OstaliListFormatedWithAdressOIB>
    <izvorni_sadrzaj>
      <item>Željko Jurajevčić, OIB 37830132205, Janka Draškovića 3, 47000 Karlovac punomoćnik sudionika u postupku LIBEKA d.o.o.</item>
    </izvorni_sadrzaj>
    <derivirana_varijabla naziv="DomainObject.Predmet.OstaliListFormatedWithAdressOIB_1">
      <item>Željko Jurajevčić, OIB 37830132205, Janka Draškovića 3, 47000 Karlovac punomoćnik sudionika u postupku LIBEKA d.o.o.</item>
    </derivirana_varijabla>
  </DomainObject.Predmet.OstaliListFormatedWithAdressOIB>
  <DomainObject.Predmet.OstaliListNazivFormated>
    <izvorni_sadrzaj>
      <item>Željko Jurajevčić</item>
    </izvorni_sadrzaj>
    <derivirana_varijabla naziv="DomainObject.Predmet.OstaliListNazivFormated_1">
      <item>Željko Jurajevčić</item>
    </derivirana_varijabla>
  </DomainObject.Predmet.OstaliListNazivFormated>
  <DomainObject.Predmet.OstaliListNazivFormatedOIB>
    <izvorni_sadrzaj>
      <item>Željko Jurajevčić, OIB 37830132205</item>
    </izvorni_sadrzaj>
    <derivirana_varijabla naziv="DomainObject.Predmet.OstaliListNazivFormatedOIB_1">
      <item>Željko Jurajevčić, OIB 37830132205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LIBEKA d.o.o.</izvorni_sadrzaj>
    <derivirana_varijabla naziv="DomainObject.Predmet.ProtustrankaIDrugi_1">LIBEKA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LIBEKA d.o.o., OIB 95517408086, M. Bogovića 2, 47000 Karlovac</izvorni_sadrzaj>
    <derivirana_varijabla naziv="DomainObject.Predmet.ProtustrankaIDrugiAdressOIB_1">LIBEKA d.o.o., OIB 95517408086, M. Bogovića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LIBEKA d.o.o.</item>
      <item>FINA Regionalni centar Zagreb, Podružnica Karlovac</item>
      <item>Željko Jurajevčić</item>
    </izvorni_sadrzaj>
    <derivirana_varijabla naziv="DomainObject.Predmet.SudioniciListNaziv_1">
      <item>LIBEKA d.o.o.</item>
      <item>FINA Regionalni centar Zagreb, Podružnica Karlovac</item>
      <item>Željko Jurajevčić</item>
    </derivirana_varijabla>
  </DomainObject.Predmet.SudioniciListNaziv>
  <DomainObject.Predmet.SudioniciListAdressOIB>
    <izvorni_sadrzaj>
      <item>LIBEKA d.o.o., OIB 95517408086, M. Bogovića 2,47000 Karlovac</item>
      <item>FINA Regionalni centar Zagreb, Podružnica Karlovac, OIB 85821130368, Ulica Pavla Vitezovića 1,47000 Karlovac</item>
      <item>Željko Jurajevčić, OIB 37830132205, Janka Draškovića 3,47000 Karlovac</item>
    </izvorni_sadrzaj>
    <derivirana_varijabla naziv="DomainObject.Predmet.SudioniciListAdressOIB_1">
      <item>LIBEKA d.o.o., OIB 95517408086, M. Bogovića 2,47000 Karlovac</item>
      <item>FINA Regionalni centar Zagreb, Podružnica Karlovac, OIB 85821130368, Ulica Pavla Vitezovića 1,47000 Karlovac</item>
      <item>Željko Jurajevčić, OIB 37830132205, Janka Draškovića 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95517408086</item>
      <item>, OIB 85821130368</item>
      <item>, OIB 37830132205</item>
    </izvorni_sadrzaj>
    <derivirana_varijabla naziv="DomainObject.Predmet.SudioniciListNazivOIB_1">
      <item>, OIB 95517408086</item>
      <item>, OIB 85821130368</item>
      <item>, OIB 37830132205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C75F5C-F021-4A9C-BACB-B5AEC8C9E1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5151</properties:Characters>
  <properties:Lines>122</properties:Lines>
  <properties:Paragraphs>43</properties:Paragraphs>
  <properties:TotalTime>417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2017-09-18T11:31:00Z</cp:lastPrinted>
  <dcterms:modified xmlns:xsi="http://www.w3.org/2001/XMLSchema-instance" xsi:type="dcterms:W3CDTF">2017-09-18T11:31:00Z</dcterms:modified>
  <cp:revision>128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