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f3e3" w14:paraId="281f3e3" w:rsidRDefault="00332A5C" w:rsidP="00332A5C" w:rsidR="00332A5C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332A5C" w:rsidP="00332A5C" w:rsidR="00332A5C">
      <w:pPr>
        <w:pStyle w:val="Bezproreda"/>
      </w:pPr>
    </w:p>
    <w:p w:rsidRDefault="005F28C8" w:rsidP="005F28C8" w:rsidR="00332A5C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A5C" w:rsidP="00332A5C" w:rsidR="00332A5C">
      <w:pPr>
        <w:pStyle w:val="Bezproreda"/>
      </w:pPr>
      <w:r>
        <w:t xml:space="preserve">REPUBLIKA HRVATSKA </w:t>
      </w:r>
    </w:p>
    <w:p w:rsidRDefault="00332A5C" w:rsidP="00332A5C" w:rsidR="00332A5C">
      <w:pPr>
        <w:pStyle w:val="Bezproreda"/>
      </w:pPr>
      <w:r>
        <w:t>Trgovački sud u Zagrebu</w:t>
      </w:r>
    </w:p>
    <w:p w:rsidRDefault="00332A5C" w:rsidP="00332A5C" w:rsidR="00332A5C">
      <w:pPr>
        <w:pStyle w:val="Bezproreda"/>
      </w:pPr>
      <w:r>
        <w:t xml:space="preserve">  Zagreb, Amruševa 2/II</w:t>
      </w:r>
    </w:p>
    <w:p w:rsidRDefault="00332A5C" w:rsidP="00332A5C" w:rsidR="00332A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90.St-3636/2015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  <w:jc w:val="center"/>
      </w:pPr>
      <w:r>
        <w:t>R E P U B L I K A    H R V A T S K A</w:t>
      </w:r>
    </w:p>
    <w:p w:rsidRDefault="00332A5C" w:rsidP="00332A5C" w:rsidR="00332A5C">
      <w:pPr>
        <w:pStyle w:val="Bezproreda"/>
        <w:jc w:val="center"/>
      </w:pPr>
    </w:p>
    <w:p w:rsidRDefault="00332A5C" w:rsidP="00332A5C" w:rsidR="00332A5C">
      <w:pPr>
        <w:pStyle w:val="Bezproreda"/>
        <w:jc w:val="center"/>
      </w:pPr>
      <w:r>
        <w:t>R J E Š E N J E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ab/>
        <w:t xml:space="preserve">Trgovački sud u Zagrebu po sucu Sandri Rotar Vogrin u skraćenom stečajnom postupku pokrenutom nad dužnikom TIME-TEL d.o.o. za telekomunikacijske usluge, Karlovac, Ljubljanska 28, OIB: 2899195103884, dana 25. ožujka 2016. 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  <w:jc w:val="center"/>
      </w:pPr>
      <w:r>
        <w:t>r i j e š i o    je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>I.)</w:t>
      </w:r>
      <w:r>
        <w:tab/>
        <w:t xml:space="preserve">Otvara se stečajni postupak nad dužnikom </w:t>
      </w:r>
      <w:r w:rsidR="00A52183">
        <w:t>TIME-TEL d.o.o. za telekomunikacijske usluge, Karlovac, Ljubljanska 28, OIB: 2899195103884.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>II.)</w:t>
      </w:r>
      <w:r>
        <w:tab/>
        <w:t xml:space="preserve">Za stečajnog upravitelja imenuje se </w:t>
      </w:r>
      <w:r w:rsidR="003B407C">
        <w:t xml:space="preserve">Jasna Hromadko, Zagreb, Zelengorska 1, OIB: </w:t>
      </w:r>
      <w:r w:rsidR="003B407C" w:rsidRPr="003B407C">
        <w:t>22088644509</w:t>
      </w:r>
      <w:r w:rsidR="003B407C">
        <w:t>.</w:t>
      </w:r>
    </w:p>
    <w:p w:rsidRDefault="00332A5C" w:rsidP="00332A5C" w:rsidR="00332A5C">
      <w:pPr>
        <w:pStyle w:val="Bezproreda"/>
      </w:pPr>
    </w:p>
    <w:p w:rsidRDefault="00332A5C" w:rsidP="003B407C" w:rsidR="00332A5C">
      <w:pPr>
        <w:pStyle w:val="Bezproreda"/>
      </w:pPr>
      <w:r>
        <w:t>III.)</w:t>
      </w:r>
      <w:r>
        <w:tab/>
        <w:t xml:space="preserve">Zaključuje se stečajni postupak nad dužnikom </w:t>
      </w:r>
      <w:r w:rsidR="00A52183">
        <w:t>TIME-TEL d.o.o. za telekomunikacijske usluge, Karlovac, Ljubljanska 28, OIB: 2899195103884.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  <w:jc w:val="center"/>
      </w:pPr>
      <w:r>
        <w:t>Obrazloženje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32A5C" w:rsidP="00332A5C" w:rsidR="00332A5C">
      <w:pPr>
        <w:pStyle w:val="Bezproreda"/>
      </w:pPr>
      <w:r>
        <w:t xml:space="preserve"> </w:t>
      </w:r>
    </w:p>
    <w:p w:rsidRDefault="00332A5C" w:rsidP="00332A5C" w:rsidR="00332A5C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  <w:jc w:val="center"/>
      </w:pPr>
      <w:r>
        <w:t>U Zagrebu, 25. ožujka 2016.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332A5C" w:rsidP="005F28C8" w:rsidR="005F28C8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  <w:r>
        <w:t>Uputa o pravnom lijeku:</w:t>
      </w:r>
    </w:p>
    <w:p w:rsidRDefault="00332A5C" w:rsidP="00332A5C" w:rsidR="00332A5C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p w:rsidRDefault="00332A5C" w:rsidP="00332A5C" w:rsidR="00332A5C">
      <w:pPr>
        <w:pStyle w:val="Bezproreda"/>
      </w:pPr>
    </w:p>
    <w:sectPr w:rsidSect="005F28C8" w:rsidR="00332A5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8C8" w:rsidP="005F28C8" w:rsidR="005F28C8">
      <w:pPr>
        <w:spacing w:lineRule="auto" w:line="240" w:after="0"/>
      </w:pPr>
      <w:r>
        <w:separator/>
      </w:r>
    </w:p>
  </w:endnote>
  <w:endnote w:id="0" w:type="continuationSeparator">
    <w:p w:rsidRDefault="005F28C8" w:rsidP="005F28C8" w:rsidR="005F28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8C8" w:rsidP="005F28C8" w:rsidR="005F28C8">
      <w:pPr>
        <w:spacing w:lineRule="auto" w:line="240" w:after="0"/>
      </w:pPr>
      <w:r>
        <w:separator/>
      </w:r>
    </w:p>
  </w:footnote>
  <w:footnote w:id="0" w:type="continuationSeparator">
    <w:p w:rsidRDefault="005F28C8" w:rsidP="005F28C8" w:rsidR="005F28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9336392"/>
      <w:docPartObj>
        <w:docPartGallery w:val="Page Numbers (Top of Page)"/>
        <w:docPartUnique/>
      </w:docPartObj>
    </w:sdtPr>
    <w:sdtEndPr/>
    <w:sdtContent>
      <w:p w:rsidRDefault="005F28C8" w:rsidR="005F28C8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3E7C">
          <w:rPr>
            <w:noProof/>
          </w:rPr>
          <w:t>2</w:t>
        </w:r>
        <w:r>
          <w:fldChar w:fldCharType="end"/>
        </w:r>
        <w:r>
          <w:t xml:space="preserve">                                               90. St-3636/2015</w:t>
        </w:r>
      </w:p>
    </w:sdtContent>
  </w:sdt>
  <w:p w:rsidRDefault="005F28C8" w:rsidR="005F28C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2A5C"/>
    <w:rsid w:val="00023E7C"/>
    <w:rsid w:val="001B777C"/>
    <w:rsid w:val="00332A5C"/>
    <w:rsid w:val="003B407C"/>
    <w:rsid w:val="005F28C8"/>
    <w:rsid w:val="00666DC7"/>
    <w:rsid w:val="00A5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32A5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8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8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28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28C8"/>
  </w:style>
  <w:style w:styleId="Podnoje" w:type="paragraph">
    <w:name w:val="footer"/>
    <w:basedOn w:val="Normal"/>
    <w:link w:val="PodnojeChar"/>
    <w:uiPriority w:val="99"/>
    <w:unhideWhenUsed/>
    <w:rsid w:val="005F28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28C8"/>
  </w:style>
  <w:style w:styleId="Tekstrezerviranogmjesta" w:type="character">
    <w:name w:val="Placeholder Text"/>
    <w:basedOn w:val="Zadanifontodlomka"/>
    <w:uiPriority w:val="99"/>
    <w:semiHidden/>
    <w:rsid w:val="00023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32A5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8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8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28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28C8"/>
  </w:style>
  <w:style w:styleId="Podnoje" w:type="paragraph">
    <w:name w:val="footer"/>
    <w:basedOn w:val="Normal"/>
    <w:link w:val="PodnojeChar"/>
    <w:uiPriority w:val="99"/>
    <w:unhideWhenUsed/>
    <w:rsid w:val="005F28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28C8"/>
  </w:style>
  <w:style w:styleId="Tekstrezerviranogmjesta" w:type="character">
    <w:name w:val="Placeholder Text"/>
    <w:basedOn w:val="Zadanifontodlomka"/>
    <w:uiPriority w:val="99"/>
    <w:semiHidden/>
    <w:rsid w:val="00023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St-3636/2015-7</izvorni_sadrzaj>
    <derivirana_varijabla naziv="DomainObject.Oznaka_1">St-3636/2015-7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3636</izvorni_sadrzaj>
    <derivirana_varijabla naziv="DomainObject.Predmet.Broj_1">3636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St-3636/2015</izvorni_sadrzaj>
    <derivirana_varijabla naziv="DomainObject.Predmet.OznakaBroj_1">St-3636/2015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Time-Tel d.o.o.</izvorni_sadrzaj>
    <derivirana_varijabla naziv="DomainObject.Predmet.ProtustrankaFormated_1">  Time-Tel d.o.o.</derivirana_varijabla>
  </DomainObject.Predmet.ProtustrankaFormated>
  <DomainObject.Predmet.ProtustrankaFormatedOIB>
    <izvorni_sadrzaj>  Time-Tel d.o.o., OIB 99195103884</izvorni_sadrzaj>
    <derivirana_varijabla naziv="DomainObject.Predmet.ProtustrankaFormatedOIB_1">  Time-Tel d.o.o., OIB 99195103884</derivirana_varijabla>
  </DomainObject.Predmet.ProtustrankaFormatedOIB>
  <DomainObject.Predmet.ProtustrankaFormatedWithAdress>
    <izvorni_sadrzaj> Time-Tel d.o.o., Ljubljanska 28, 47000 Karlovac</izvorni_sadrzaj>
    <derivirana_varijabla naziv="DomainObject.Predmet.ProtustrankaFormatedWithAdress_1"> Time-Tel d.o.o., Ljubljanska 28, 47000 Karlovac</derivirana_varijabla>
  </DomainObject.Predmet.ProtustrankaFormatedWithAdress>
  <DomainObject.Predmet.ProtustrankaFormatedWithAdressOIB>
    <izvorni_sadrzaj> Time-Tel d.o.o., OIB 99195103884, Ljubljanska 28, 47000 Karlovac</izvorni_sadrzaj>
    <derivirana_varijabla naziv="DomainObject.Predmet.ProtustrankaFormatedWithAdressOIB_1"> Time-Tel d.o.o., OIB 99195103884, Ljubljanska 28, 47000 Karlovac</derivirana_varijabla>
  </DomainObject.Predmet.ProtustrankaFormatedWithAdressOIB>
  <DomainObject.Predmet.ProtustrankaWithAdress>
    <izvorni_sadrzaj>Time-Tel d.o.o. Ljubljanska 28, 47000 Karlovac</izvorni_sadrzaj>
    <derivirana_varijabla naziv="DomainObject.Predmet.ProtustrankaWithAdress_1">Time-Tel d.o.o. Ljubljanska 28, 47000 Karlovac</derivirana_varijabla>
  </DomainObject.Predmet.ProtustrankaWithAdress>
  <DomainObject.Predmet.ProtustrankaWithAdressOIB>
    <izvorni_sadrzaj>Time-Tel d.o.o., OIB 99195103884, Ljubljanska 28, 47000 Karlovac</izvorni_sadrzaj>
    <derivirana_varijabla naziv="DomainObject.Predmet.ProtustrankaWithAdressOIB_1">Time-Tel d.o.o., OIB 99195103884, Ljubljanska 28, 47000 Karlovac</derivirana_varijabla>
  </DomainObject.Predmet.ProtustrankaWithAdressOIB>
  <DomainObject.Predmet.ProtustrankaNazivFormated>
    <izvorni_sadrzaj>Time-Tel d.o.o.</izvorni_sadrzaj>
    <derivirana_varijabla naziv="DomainObject.Predmet.ProtustrankaNazivFormated_1">Time-Tel d.o.o.</derivirana_varijabla>
  </DomainObject.Predmet.ProtustrankaNazivFormated>
  <DomainObject.Predmet.ProtustrankaNazivFormatedOIB>
    <izvorni_sadrzaj>Time-Tel d.o.o., OIB 99195103884</izvorni_sadrzaj>
    <derivirana_varijabla naziv="DomainObject.Predmet.ProtustrankaNazivFormatedOIB_1">Time-Tel d.o.o., OIB 99195103884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Time-Tel d.o.o.</item>
    </izvorni_sadrzaj>
    <derivirana_varijabla naziv="DomainObject.Predmet.ProtuStrankaListFormated_1">
      <item>Time-Tel d.o.o.</item>
    </derivirana_varijabla>
  </DomainObject.Predmet.ProtuStrankaListFormated>
  <DomainObject.Predmet.ProtuStrankaListFormatedOIB>
    <izvorni_sadrzaj>
      <item>Time-Tel d.o.o., OIB 99195103884</item>
    </izvorni_sadrzaj>
    <derivirana_varijabla naziv="DomainObject.Predmet.ProtuStrankaListFormatedOIB_1">
      <item>Time-Tel d.o.o., OIB 99195103884</item>
    </derivirana_varijabla>
  </DomainObject.Predmet.ProtuStrankaListFormatedOIB>
  <DomainObject.Predmet.ProtuStrankaListFormatedWithAdress>
    <izvorni_sadrzaj>
      <item>Time-Tel d.o.o., Ljubljanska 28, 47000 Karlovac</item>
    </izvorni_sadrzaj>
    <derivirana_varijabla naziv="DomainObject.Predmet.ProtuStrankaListFormatedWithAdress_1">
      <item>Time-Tel d.o.o., Ljubljanska 28, 47000 Karlovac</item>
    </derivirana_varijabla>
  </DomainObject.Predmet.ProtuStrankaListFormatedWithAdress>
  <DomainObject.Predmet.ProtuStrankaListFormatedWithAdressOIB>
    <izvorni_sadrzaj>
      <item>Time-Tel d.o.o., OIB 99195103884, Ljubljanska 28, 47000 Karlovac</item>
    </izvorni_sadrzaj>
    <derivirana_varijabla naziv="DomainObject.Predmet.ProtuStrankaListFormatedWithAdressOIB_1">
      <item>Time-Tel d.o.o., OIB 99195103884, Ljubljanska 28, 47000 Karlovac</item>
    </derivirana_varijabla>
  </DomainObject.Predmet.ProtuStrankaListFormatedWithAdressOIB>
  <DomainObject.Predmet.ProtuStrankaListNazivFormated>
    <izvorni_sadrzaj>
      <item>Time-Tel d.o.o.</item>
    </izvorni_sadrzaj>
    <derivirana_varijabla naziv="DomainObject.Predmet.ProtuStrankaListNazivFormated_1">
      <item>Time-Tel d.o.o.</item>
    </derivirana_varijabla>
  </DomainObject.Predmet.ProtuStrankaListNazivFormated>
  <DomainObject.Predmet.ProtuStrankaListNazivFormatedOIB>
    <izvorni_sadrzaj>
      <item>Time-Tel d.o.o., OIB 99195103884</item>
    </izvorni_sadrzaj>
    <derivirana_varijabla naziv="DomainObject.Predmet.ProtuStrankaListNazivFormatedOIB_1">
      <item>Time-Tel d.o.o., OIB 99195103884</item>
    </derivirana_varijabla>
  </DomainObject.Predmet.ProtuStrankaListNazivFormatedOIB>
  <DomainObject.Predmet.OstaliListFormated>
    <izvorni_sadrzaj>
      <item>Ivica Vuković</item>
      <item>Jasna Hromadko</item>
    </izvorni_sadrzaj>
    <derivirana_varijabla naziv="DomainObject.Predmet.OstaliListFormated_1">
      <item>Ivica Vuković</item>
      <item>Jasna Hromadko</item>
    </derivirana_varijabla>
  </DomainObject.Predmet.OstaliListFormated>
  <DomainObject.Predmet.OstaliListFormatedOIB>
    <izvorni_sadrzaj>
      <item>Ivica Vuković, OIB 74219655702</item>
      <item>Jasna Hromadko, OIB 22088644509</item>
    </izvorni_sadrzaj>
    <derivirana_varijabla naziv="DomainObject.Predmet.OstaliListFormatedOIB_1">
      <item>Ivica Vuković, OIB 74219655702</item>
      <item>Jasna Hromadko, OIB 22088644509</item>
    </derivirana_varijabla>
  </DomainObject.Predmet.OstaliListFormatedOIB>
  <DomainObject.Predmet.OstaliListFormatedWithAdress>
    <izvorni_sadrzaj>
      <item>Ivica Vuković, Vojišnica 127, 47220 Vojišnica</item>
      <item>Jasna Hromadko, Zelengorska 1, 10000 Zagreb</item>
    </izvorni_sadrzaj>
    <derivirana_varijabla naziv="DomainObject.Predmet.OstaliListFormatedWithAdress_1">
      <item>Ivica Vuković, Vojišnica 127, 47220 Vojišnica</item>
      <item>Jasna Hromadko, Zelengorska 1, 10000 Zagreb</item>
    </derivirana_varijabla>
  </DomainObject.Predmet.OstaliListFormatedWithAdress>
  <DomainObject.Predmet.OstaliListFormatedWithAdressOIB>
    <izvorni_sadrzaj>
      <item>Ivica Vuković, OIB 74219655702, Vojišnica 127, 47220 Vojišnica</item>
      <item>Jasna Hromadko, OIB 22088644509, Zelengorska 1, 10000 Zagreb</item>
    </izvorni_sadrzaj>
    <derivirana_varijabla naziv="DomainObject.Predmet.OstaliListFormatedWithAdressOIB_1">
      <item>Ivica Vuković, OIB 74219655702, Vojišnica 127, 47220 Vojišnica</item>
      <item>Jasna Hromadko, OIB 22088644509, Zelengorska 1, 10000 Zagreb</item>
    </derivirana_varijabla>
  </DomainObject.Predmet.OstaliListFormatedWithAdressOIB>
  <DomainObject.Predmet.OstaliListNazivFormated>
    <izvorni_sadrzaj>
      <item>Ivica Vuković</item>
      <item>Jasna Hromadko</item>
    </izvorni_sadrzaj>
    <derivirana_varijabla naziv="DomainObject.Predmet.OstaliListNazivFormated_1">
      <item>Ivica Vuković</item>
      <item>Jasna Hromadko</item>
    </derivirana_varijabla>
  </DomainObject.Predmet.OstaliListNazivFormated>
  <DomainObject.Predmet.OstaliListNazivFormatedOIB>
    <izvorni_sadrzaj>
      <item>Ivica Vuković, OIB 74219655702</item>
      <item>Jasna Hromadko, OIB 22088644509</item>
    </izvorni_sadrzaj>
    <derivirana_varijabla naziv="DomainObject.Predmet.OstaliListNazivFormatedOIB_1">
      <item>Ivica Vuković, OIB 74219655702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St-3636/2015-7</izvorni_sadrzaj>
    <derivirana_varijabla naziv="DomainObject.PoslovniBrojDokumenta_1">St-3636/2015-7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Time-Tel d.o.o.</izvorni_sadrzaj>
    <derivirana_varijabla naziv="DomainObject.Predmet.ProtustrankaIDrugi_1">Time-Tel d.o.o.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Time-Tel d.o.o., OIB 99195103884, Ljubljanska 28, 47000 Karlovac</izvorni_sadrzaj>
    <derivirana_varijabla naziv="DomainObject.Predmet.ProtustrankaIDrugiAdressOIB_1">Time-Tel d.o.o., OIB 99195103884, Ljubljanska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Time-Tel d.o.o.</item>
      <item>Ivica Vuković</item>
      <item>Jasna Hromadko</item>
    </izvorni_sadrzaj>
    <derivirana_varijabla naziv="DomainObject.Predmet.SudioniciListNaziv_1">
      <item>FINA Regionalni centar Zagreb Podružnica Karlovac</item>
      <item>Time-Tel d.o.o.</item>
      <item>Ivica Vuković</item>
      <item>Jasna Hromadko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Time-Tel d.o.o., OIB 99195103884, Ljubljanska 28,47000 Karlovac</item>
      <item>Ivica Vuković, OIB 74219655702, Vojišnica 127,47220 Vojišnica</item>
      <item>Jasna Hromadko, OIB 22088644509, Zelengorska 1,10000 Zagreb</item>
    </izvorni_sadrzaj>
    <derivirana_varijabla naziv="DomainObject.Predmet.SudioniciListAdressOIB_1">
      <item>FINA Regionalni centar Zagreb Podružnica Karlovac, OIB 85821130368, Ul. P. Vitezovića 1,47000 Karlovac</item>
      <item>Time-Tel d.o.o., OIB 99195103884, Ljubljanska 28,47000 Karlovac</item>
      <item>Ivica Vuković, OIB 74219655702, Vojišnica 127,47220 Vojišnica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99195103884</item>
      <item>, OIB 74219655702</item>
      <item>, OIB 22088644509</item>
    </izvorni_sadrzaj>
    <derivirana_varijabla naziv="DomainObject.Predmet.SudioniciListNazivOIB_1">
      <item>, OIB 85821130368</item>
      <item>, OIB 99195103884</item>
      <item>, OIB 74219655702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2009</properties:Characters>
  <properties:Lines>71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2016-03-17T13:48:00Z</dcterms:created>
  <dc:creator>Sandra Rotar Vogrin</dc:creator>
  <cp:lastModifiedBy>Višnja Jurlina</cp:lastModifiedBy>
  <cp:lastPrinted>2016-03-21T09:55:00Z</cp:lastPrinted>
  <dcterms:modified xmlns:xsi="http://www.w3.org/2001/XMLSchema-instance" xsi:type="dcterms:W3CDTF">2016-03-25T08:22:00Z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