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2390" w14:paraId="0d42390" w:rsidRDefault="00A85C4A" w:rsidP="00A85C4A" w:rsidR="00A85C4A">
      <w:pPr>
        <w15:collapsed w:val="false"/>
      </w:pPr>
      <w:bookmarkStart w:name="_GoBack" w:id="0"/>
      <w:bookmarkEnd w:id="0"/>
      <w:r>
        <w:t xml:space="preserve">  </w:t>
      </w:r>
    </w:p>
    <w:p w:rsidRDefault="00A85C4A" w:rsidP="00A85C4A" w:rsidR="00A85C4A"/>
    <w:p w:rsidRDefault="001E3866" w:rsidP="00A85C4A" w:rsidR="00A85C4A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C4A" w:rsidP="00A85C4A" w:rsidR="00A85C4A"/>
    <w:p w:rsidRDefault="00A85C4A" w:rsidP="00A85C4A" w:rsidR="00A85C4A">
      <w:r>
        <w:t xml:space="preserve">REPUBLIKA HRVATSKA </w:t>
      </w:r>
    </w:p>
    <w:p w:rsidRDefault="00A85C4A" w:rsidP="00A85C4A" w:rsidR="00A85C4A">
      <w:r>
        <w:t>Trgovački sud u Zagrebu</w:t>
      </w:r>
    </w:p>
    <w:p w:rsidRDefault="00A85C4A" w:rsidP="00A85C4A" w:rsidR="00A85C4A">
      <w:r>
        <w:t xml:space="preserve">  Zagreb, Amruševa 2/II</w:t>
      </w:r>
    </w:p>
    <w:p w:rsidRDefault="00A85C4A" w:rsidP="00A85C4A" w:rsidR="00A85C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90.St-4350/2015</w:t>
      </w:r>
    </w:p>
    <w:p w:rsidRDefault="00A85C4A" w:rsidP="00A85C4A" w:rsidR="00A85C4A"/>
    <w:p w:rsidRDefault="00A85C4A" w:rsidP="00A85C4A" w:rsidR="00A85C4A"/>
    <w:p w:rsidRDefault="00A85C4A" w:rsidP="00A85C4A" w:rsidR="00A85C4A">
      <w:pPr>
        <w:jc w:val="center"/>
      </w:pPr>
      <w:r>
        <w:t>R E P U B L I K A    H R V A T S K A</w:t>
      </w:r>
    </w:p>
    <w:p w:rsidRDefault="00A85C4A" w:rsidP="00A85C4A" w:rsidR="00A85C4A">
      <w:pPr>
        <w:jc w:val="center"/>
      </w:pPr>
    </w:p>
    <w:p w:rsidRDefault="00A85C4A" w:rsidP="00A85C4A" w:rsidR="00A85C4A">
      <w:pPr>
        <w:jc w:val="center"/>
      </w:pPr>
      <w:r>
        <w:t>R J E Š E N J E</w:t>
      </w:r>
    </w:p>
    <w:p w:rsidRDefault="00A85C4A" w:rsidP="00A85C4A" w:rsidR="00A85C4A"/>
    <w:p w:rsidRDefault="00A85C4A" w:rsidP="00A85C4A" w:rsidR="00A85C4A">
      <w:r>
        <w:tab/>
        <w:t>Trgovački sud u Zagrebu po sucu Sandri Rotar Vogrin u skraćenom stečajnom postupku pokrenutom nad dužnikom</w:t>
      </w:r>
      <w:r w:rsidR="00AD6387" w:rsidRPr="00AD6387">
        <w:t xml:space="preserve"> </w:t>
      </w:r>
      <w:r w:rsidR="00AD6387">
        <w:t>MARKETING društvo s ograničenom odgovornošću za unutarnju i vanjsku trgovinu, Gornji Laduč, Zagorskih Brigada 47, OIB: 16090414330</w:t>
      </w:r>
      <w:r>
        <w:t xml:space="preserve">, dana 25. ožujka 2016. </w:t>
      </w:r>
    </w:p>
    <w:p w:rsidRDefault="00A85C4A" w:rsidP="00A85C4A" w:rsidR="00A85C4A"/>
    <w:p w:rsidRDefault="00A85C4A" w:rsidP="00A85C4A" w:rsidR="00A85C4A">
      <w:pPr>
        <w:jc w:val="center"/>
      </w:pPr>
      <w:r>
        <w:t>r i j e š i o    je</w:t>
      </w:r>
    </w:p>
    <w:p w:rsidRDefault="00A85C4A" w:rsidP="00A85C4A" w:rsidR="00A85C4A"/>
    <w:p w:rsidRDefault="00A85C4A" w:rsidP="00AD6387" w:rsidR="00AD6387">
      <w:r>
        <w:t>I.)</w:t>
      </w:r>
      <w:r>
        <w:tab/>
        <w:t xml:space="preserve">Otvara se stečajni postupak nad dužnikom </w:t>
      </w:r>
      <w:r w:rsidR="00AD6387">
        <w:t xml:space="preserve">MARKETING društvo s ograničenom odgovornošću za unutarnju i vanjsku trgovinu, Gornji Laduč, Zagorskih Brigada 47, OIB: 16090414330. </w:t>
      </w:r>
    </w:p>
    <w:p w:rsidRDefault="00A85C4A" w:rsidP="00A85C4A" w:rsidR="00A85C4A"/>
    <w:p w:rsidRDefault="00A85C4A" w:rsidP="00A85C4A" w:rsidR="00A85C4A"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A85C4A" w:rsidP="00A85C4A" w:rsidR="00A85C4A"/>
    <w:p w:rsidRDefault="00A85C4A" w:rsidP="00A85C4A" w:rsidR="00A85C4A">
      <w:r>
        <w:t>II.)</w:t>
      </w:r>
      <w:r>
        <w:tab/>
        <w:t xml:space="preserve">Za stečajnog upravitelja imenuje se </w:t>
      </w:r>
      <w:r w:rsidR="00AD6387">
        <w:t xml:space="preserve">Ivan Prpić, Zagreb, Hruševečka ulica 11, OIB: </w:t>
      </w:r>
      <w:r w:rsidR="00AD6387" w:rsidRPr="00AD6387">
        <w:t>16795120342</w:t>
      </w:r>
      <w:r w:rsidR="00AD6387">
        <w:t>.</w:t>
      </w:r>
    </w:p>
    <w:p w:rsidRDefault="00AD6387" w:rsidP="00A85C4A" w:rsidR="00AD6387"/>
    <w:p w:rsidRDefault="00A85C4A" w:rsidP="00AD6387" w:rsidR="00AD6387">
      <w:r>
        <w:t>III.)</w:t>
      </w:r>
      <w:r>
        <w:tab/>
        <w:t xml:space="preserve">Zaključuje se stečajni postupak nad dužnikom </w:t>
      </w:r>
      <w:r w:rsidR="00AD6387">
        <w:t xml:space="preserve">MARKETING društvo s ograničenom odgovornošću za unutarnju i vanjsku trgovinu, Gornji Laduč, Zagorskih Brigada 47, OIB: 16090414330. </w:t>
      </w:r>
    </w:p>
    <w:p w:rsidRDefault="00AD6387" w:rsidP="00A85C4A" w:rsidR="00AD6387"/>
    <w:p w:rsidRDefault="00A85C4A" w:rsidP="00A85C4A" w:rsidR="00A85C4A">
      <w:r>
        <w:t>IV.)</w:t>
      </w:r>
      <w:r>
        <w:tab/>
        <w:t>Po pravomoćnosti ovog rješenja, dužnik će se brisati iz sudskog registra.</w:t>
      </w:r>
    </w:p>
    <w:p w:rsidRDefault="00A85C4A" w:rsidP="00A85C4A" w:rsidR="00A85C4A"/>
    <w:p w:rsidRDefault="00A85C4A" w:rsidP="00A85C4A" w:rsidR="00A85C4A">
      <w:pPr>
        <w:jc w:val="center"/>
      </w:pPr>
      <w:r>
        <w:t>Obrazloženje</w:t>
      </w:r>
    </w:p>
    <w:p w:rsidRDefault="00A85C4A" w:rsidP="00A85C4A" w:rsidR="00A85C4A"/>
    <w:p w:rsidRDefault="00A85C4A" w:rsidP="00A85C4A" w:rsidR="00A85C4A"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85C4A" w:rsidP="00A85C4A" w:rsidR="00A85C4A"/>
    <w:p w:rsidRDefault="00A85C4A" w:rsidP="00A85C4A" w:rsidR="00A85C4A"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A85C4A" w:rsidP="00A85C4A" w:rsidR="00A85C4A">
      <w:r>
        <w:t xml:space="preserve"> </w:t>
      </w:r>
    </w:p>
    <w:p w:rsidRDefault="00A85C4A" w:rsidP="00A85C4A" w:rsidR="00A85C4A"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85C4A" w:rsidP="00A85C4A" w:rsidR="00A85C4A"/>
    <w:p w:rsidRDefault="00A85C4A" w:rsidP="00A85C4A" w:rsidR="00A85C4A">
      <w:r>
        <w:t xml:space="preserve">Niti jedan od vjerovnika nije u ostavljenom roku podnio prijedlog za otvaranjem redovnog stečajnog postupka. </w:t>
      </w:r>
    </w:p>
    <w:p w:rsidRDefault="00A85C4A" w:rsidP="00A85C4A" w:rsidR="00A85C4A"/>
    <w:p w:rsidRDefault="00A85C4A" w:rsidP="00A85C4A" w:rsidR="00A85C4A"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85C4A" w:rsidP="00A85C4A" w:rsidR="00A85C4A"/>
    <w:p w:rsidRDefault="00A85C4A" w:rsidP="00A85C4A" w:rsidR="00A85C4A"/>
    <w:p w:rsidRDefault="00A85C4A" w:rsidP="00A85C4A" w:rsidR="00A85C4A">
      <w:pPr>
        <w:jc w:val="center"/>
      </w:pPr>
      <w:r>
        <w:t>U Zagrebu, 25. ožujka 2016.</w:t>
      </w:r>
    </w:p>
    <w:p w:rsidRDefault="00A85C4A" w:rsidP="00A85C4A" w:rsidR="00A85C4A"/>
    <w:p w:rsidRDefault="00A85C4A" w:rsidP="00A85C4A" w:rsidR="00A85C4A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85C4A" w:rsidP="001E3866" w:rsidR="00A85C4A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A85C4A" w:rsidP="00A85C4A" w:rsidR="00A85C4A"/>
    <w:p w:rsidRDefault="00A85C4A" w:rsidP="00A85C4A" w:rsidR="00A85C4A"/>
    <w:p w:rsidRDefault="00A85C4A" w:rsidP="00A85C4A" w:rsidR="00A85C4A">
      <w:r>
        <w:t>Uputa o pravnom lijeku:</w:t>
      </w:r>
    </w:p>
    <w:p w:rsidRDefault="00A85C4A" w:rsidP="00A85C4A" w:rsidR="00A85C4A">
      <w:r>
        <w:t xml:space="preserve">Protiv ovog rješenja dopuštena je  žalba Visokom trgovačkom sudu RH, a koja se podnosi u roku od 8 dana ovome sudu u 3 primjerka.  </w:t>
      </w:r>
    </w:p>
    <w:p w:rsidRDefault="00A85C4A" w:rsidP="00A85C4A" w:rsidR="00A85C4A"/>
    <w:p w:rsidRDefault="00A85C4A" w:rsidP="00A85C4A" w:rsidR="00A85C4A"/>
    <w:p w:rsidRDefault="00A85C4A" w:rsidP="00A85C4A" w:rsidR="00A85C4A"/>
    <w:p w:rsidRDefault="00A85C4A" w:rsidP="00A85C4A" w:rsidR="00A85C4A"/>
    <w:p w:rsidRDefault="00A85C4A" w:rsidP="00A85C4A" w:rsidR="00A85C4A"/>
    <w:p w:rsidRDefault="00280EDB" w:rsidR="00280EDB"/>
    <w:sectPr w:rsidSect="001E3866" w:rsidR="00280ED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866" w:rsidP="001E3866" w:rsidR="001E3866">
      <w:r>
        <w:separator/>
      </w:r>
    </w:p>
  </w:endnote>
  <w:endnote w:id="0" w:type="continuationSeparator">
    <w:p w:rsidRDefault="001E3866" w:rsidP="001E3866" w:rsidR="001E3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866" w:rsidP="001E3866" w:rsidR="001E3866">
      <w:r>
        <w:separator/>
      </w:r>
    </w:p>
  </w:footnote>
  <w:footnote w:id="0" w:type="continuationSeparator">
    <w:p w:rsidRDefault="001E3866" w:rsidP="001E3866" w:rsidR="001E3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628051"/>
      <w:docPartObj>
        <w:docPartGallery w:val="Page Numbers (Top of Page)"/>
        <w:docPartUnique/>
      </w:docPartObj>
    </w:sdtPr>
    <w:sdtEndPr/>
    <w:sdtContent>
      <w:p w:rsidRDefault="001E3866" w:rsidR="001E3866">
        <w:pPr>
          <w:pStyle w:val="Zaglavlje"/>
          <w:jc w:val="center"/>
        </w:pPr>
        <w:r>
          <w:t xml:space="preserve">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67C2">
          <w:rPr>
            <w:noProof/>
          </w:rPr>
          <w:t>2</w:t>
        </w:r>
        <w:r>
          <w:fldChar w:fldCharType="end"/>
        </w:r>
        <w:r>
          <w:t xml:space="preserve">                         90. St-4350/2015</w:t>
        </w:r>
      </w:p>
    </w:sdtContent>
  </w:sdt>
  <w:p w:rsidRDefault="001E3866" w:rsidR="001E38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C4A"/>
    <w:rsid w:val="001E3866"/>
    <w:rsid w:val="00280EDB"/>
    <w:rsid w:val="007267C2"/>
    <w:rsid w:val="00A85C4A"/>
    <w:rsid w:val="00AD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5C4A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38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386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E38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386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8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386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5C4A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38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386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E38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386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8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386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989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02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2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4350</izvorni_sadrzaj>
    <derivirana_varijabla naziv="DomainObject.Predmet.Broj_1">4350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St-4350/2015</izvorni_sadrzaj>
    <derivirana_varijabla naziv="DomainObject.Predmet.OznakaBroj_1">St-4350/2015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T.L.K. MARKETING d.o.o.</izvorni_sadrzaj>
    <derivirana_varijabla naziv="DomainObject.Predmet.ProtustrankaFormated_1">  T.L.K. MARKETING d.o.o.</derivirana_varijabla>
  </DomainObject.Predmet.ProtustrankaFormated>
  <DomainObject.Predmet.ProtustrankaFormatedOIB>
    <izvorni_sadrzaj>  T.L.K. MARKETING d.o.o., OIB 16090414330</izvorni_sadrzaj>
    <derivirana_varijabla naziv="DomainObject.Predmet.ProtustrankaFormatedOIB_1">  T.L.K. MARKETING d.o.o., OIB 16090414330</derivirana_varijabla>
  </DomainObject.Predmet.ProtustrankaFormatedOIB>
  <DomainObject.Predmet.ProtustrankaFormatedWithAdress>
    <izvorni_sadrzaj> T.L.K. MARKETING d.o.o., Zagorskih Brigada 47, 10292 Gornji Laduč</izvorni_sadrzaj>
    <derivirana_varijabla naziv="DomainObject.Predmet.ProtustrankaFormatedWithAdress_1"> T.L.K. MARKETING d.o.o., Zagorskih Brigada 47, 10292 Gornji Laduč</derivirana_varijabla>
  </DomainObject.Predmet.ProtustrankaFormatedWithAdress>
  <DomainObject.Predmet.ProtustrankaFormatedWithAdressOIB>
    <izvorni_sadrzaj> T.L.K. MARKETING d.o.o., OIB 16090414330, Zagorskih Brigada 47, 10292 Gornji Laduč</izvorni_sadrzaj>
    <derivirana_varijabla naziv="DomainObject.Predmet.ProtustrankaFormatedWithAdressOIB_1"> T.L.K. MARKETING d.o.o., OIB 16090414330, Zagorskih Brigada 47, 10292 Gornji Laduč</derivirana_varijabla>
  </DomainObject.Predmet.ProtustrankaFormatedWithAdressOIB>
  <DomainObject.Predmet.ProtustrankaWithAdress>
    <izvorni_sadrzaj>T.L.K. MARKETING d.o.o. Zagorskih Brigada 47, 10292 Gornji Laduč</izvorni_sadrzaj>
    <derivirana_varijabla naziv="DomainObject.Predmet.ProtustrankaWithAdress_1">T.L.K. MARKETING d.o.o. Zagorskih Brigada 47, 10292 Gornji Laduč</derivirana_varijabla>
  </DomainObject.Predmet.ProtustrankaWithAdress>
  <DomainObject.Predmet.ProtustrankaWithAdressOIB>
    <izvorni_sadrzaj>T.L.K. MARKETING d.o.o., OIB 16090414330, Zagorskih Brigada 47, 10292 Gornji Laduč</izvorni_sadrzaj>
    <derivirana_varijabla naziv="DomainObject.Predmet.ProtustrankaWithAdressOIB_1">T.L.K. MARKETING d.o.o., OIB 16090414330, Zagorskih Brigada 47, 10292 Gornji Laduč</derivirana_varijabla>
  </DomainObject.Predmet.ProtustrankaWithAdressOIB>
  <DomainObject.Predmet.ProtustrankaNazivFormated>
    <izvorni_sadrzaj>T.L.K. MARKETING d.o.o.</izvorni_sadrzaj>
    <derivirana_varijabla naziv="DomainObject.Predmet.ProtustrankaNazivFormated_1">T.L.K. MARKETING d.o.o.</derivirana_varijabla>
  </DomainObject.Predmet.ProtustrankaNazivFormated>
  <DomainObject.Predmet.ProtustrankaNazivFormatedOIB>
    <izvorni_sadrzaj>T.L.K. MARKETING d.o.o., OIB 16090414330</izvorni_sadrzaj>
    <derivirana_varijabla naziv="DomainObject.Predmet.ProtustrankaNazivFormatedOIB_1">T.L.K. MARKETING d.o.o., OIB 16090414330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T.L.K. MARKETING d.o.o.</item>
    </izvorni_sadrzaj>
    <derivirana_varijabla naziv="DomainObject.Predmet.ProtuStrankaListFormated_1">
      <item>T.L.K. MARKETING d.o.o.</item>
    </derivirana_varijabla>
  </DomainObject.Predmet.ProtuStrankaListFormated>
  <DomainObject.Predmet.ProtuStrankaListFormatedOIB>
    <izvorni_sadrzaj>
      <item>T.L.K. MARKETING d.o.o., OIB 16090414330</item>
    </izvorni_sadrzaj>
    <derivirana_varijabla naziv="DomainObject.Predmet.ProtuStrankaListFormatedOIB_1">
      <item>T.L.K. MARKETING d.o.o., OIB 16090414330</item>
    </derivirana_varijabla>
  </DomainObject.Predmet.ProtuStrankaListFormatedOIB>
  <DomainObject.Predmet.ProtuStrankaListFormatedWithAdress>
    <izvorni_sadrzaj>
      <item>T.L.K. MARKETING d.o.o., Zagorskih Brigada 47, 10292 Gornji Laduč</item>
    </izvorni_sadrzaj>
    <derivirana_varijabla naziv="DomainObject.Predmet.ProtuStrankaListFormatedWithAdress_1">
      <item>T.L.K. MARKETING d.o.o., Zagorskih Brigada 47, 10292 Gornji Laduč</item>
    </derivirana_varijabla>
  </DomainObject.Predmet.ProtuStrankaListFormatedWithAdress>
  <DomainObject.Predmet.ProtuStrankaListFormatedWithAdressOIB>
    <izvorni_sadrzaj>
      <item>T.L.K. MARKETING d.o.o., OIB 16090414330, Zagorskih Brigada 47, 10292 Gornji Laduč</item>
    </izvorni_sadrzaj>
    <derivirana_varijabla naziv="DomainObject.Predmet.ProtuStrankaListFormatedWithAdressOIB_1">
      <item>T.L.K. MARKETING d.o.o., OIB 16090414330, Zagorskih Brigada 47, 10292 Gornji Laduč</item>
    </derivirana_varijabla>
  </DomainObject.Predmet.ProtuStrankaListFormatedWithAdressOIB>
  <DomainObject.Predmet.ProtuStrankaListNazivFormated>
    <izvorni_sadrzaj>
      <item>T.L.K. MARKETING d.o.o.</item>
    </izvorni_sadrzaj>
    <derivirana_varijabla naziv="DomainObject.Predmet.ProtuStrankaListNazivFormated_1">
      <item>T.L.K. MARKETING d.o.o.</item>
    </derivirana_varijabla>
  </DomainObject.Predmet.ProtuStrankaListNazivFormated>
  <DomainObject.Predmet.ProtuStrankaListNazivFormatedOIB>
    <izvorni_sadrzaj>
      <item>T.L.K. MARKETING d.o.o., OIB 16090414330</item>
    </izvorni_sadrzaj>
    <derivirana_varijabla naziv="DomainObject.Predmet.ProtuStrankaListNazivFormatedOIB_1">
      <item>T.L.K. MARKETING d.o.o., OIB 16090414330</item>
    </derivirana_varijabla>
  </DomainObject.Predmet.ProtuStrankaListNazivFormatedOIB>
  <DomainObject.Predmet.OstaliListFormated>
    <izvorni_sadrzaj>
      <item>Krešimir Markotić</item>
      <item>Ivan Prpić</item>
    </izvorni_sadrzaj>
    <derivirana_varijabla naziv="DomainObject.Predmet.OstaliListFormated_1">
      <item>Krešimir Markotić</item>
      <item>Ivan Prpić</item>
    </derivirana_varijabla>
  </DomainObject.Predmet.OstaliListFormated>
  <DomainObject.Predmet.OstaliListFormatedOIB>
    <izvorni_sadrzaj>
      <item>Krešimir Markotić, OIB 36791031415</item>
      <item>Ivan Prpić, OIB 16795120342</item>
    </izvorni_sadrzaj>
    <derivirana_varijabla naziv="DomainObject.Predmet.OstaliListFormatedOIB_1">
      <item>Krešimir Markotić, OIB 36791031415</item>
      <item>Ivan Prpić, OIB 16795120342</item>
    </derivirana_varijabla>
  </DomainObject.Predmet.OstaliListFormatedOIB>
  <DomainObject.Predmet.OstaliListFormatedWithAdress>
    <izvorni_sadrzaj>
      <item>Krešimir Markotić, Ante Kovačića 8, 10292 Gornji Laduč</item>
      <item>Ivan Prpić, Hruševečka ulica 11, 10000 Zagreb</item>
    </izvorni_sadrzaj>
    <derivirana_varijabla naziv="DomainObject.Predmet.OstaliListFormatedWithAdress_1">
      <item>Krešimir Markotić, Ante Kovačića 8, 10292 Gornji Laduč</item>
      <item>Ivan Prpić, Hruševečka ulica 11, 10000 Zagreb</item>
    </derivirana_varijabla>
  </DomainObject.Predmet.OstaliListFormatedWithAdress>
  <DomainObject.Predmet.OstaliListFormatedWithAdressOIB>
    <izvorni_sadrzaj>
      <item>Krešimir Markotić, OIB 36791031415, Ante Kovačića 8, 10292 Gornji Laduč</item>
      <item>Ivan Prpić, OIB 16795120342, Hruševečka ulica 11, 10000 Zagreb</item>
    </izvorni_sadrzaj>
    <derivirana_varijabla naziv="DomainObject.Predmet.OstaliListFormatedWithAdressOIB_1">
      <item>Krešimir Markotić, OIB 36791031415, Ante Kovačića 8, 10292 Gornji Laduč</item>
      <item>Ivan Prpić, OIB 16795120342, Hruševečka ulica 11, 10000 Zagreb</item>
    </derivirana_varijabla>
  </DomainObject.Predmet.OstaliListFormatedWithAdressOIB>
  <DomainObject.Predmet.OstaliListNazivFormated>
    <izvorni_sadrzaj>
      <item>Krešimir Markotić</item>
      <item>Ivan Prpić</item>
    </izvorni_sadrzaj>
    <derivirana_varijabla naziv="DomainObject.Predmet.OstaliListNazivFormated_1">
      <item>Krešimir Markotić</item>
      <item>Ivan Prpić</item>
    </derivirana_varijabla>
  </DomainObject.Predmet.OstaliListNazivFormated>
  <DomainObject.Predmet.OstaliListNazivFormatedOIB>
    <izvorni_sadrzaj>
      <item>Krešimir Markotić, OIB 36791031415</item>
      <item>Ivan Prpić, OIB 16795120342</item>
    </izvorni_sadrzaj>
    <derivirana_varijabla naziv="DomainObject.Predmet.OstaliListNazivFormatedOIB_1">
      <item>Krešimir Markotić, OIB 36791031415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T.L.K. MARKETING d.o.o.</izvorni_sadrzaj>
    <derivirana_varijabla naziv="DomainObject.Predmet.ProtustrankaIDrugi_1">T.L.K.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T.L.K. MARKETING d.o.o., OIB 16090414330, Zagorskih Brigada 47, 10292 Gornji Laduč</izvorni_sadrzaj>
    <derivirana_varijabla naziv="DomainObject.Predmet.ProtustrankaIDrugiAdressOIB_1">T.L.K. MARKETING d.o.o., OIB 16090414330, Zagorskih Brigada 47,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T.L.K. MARKETING d.o.o.</item>
      <item>FINA Regionalni centar Zagreb</item>
      <item>Krešimir Markotić</item>
      <item>Ivan Prpić</item>
    </izvorni_sadrzaj>
    <derivirana_varijabla naziv="DomainObject.Predmet.SudioniciListNaziv_1">
      <item>T.L.K. MARKETING d.o.o.</item>
      <item>FINA Regionalni centar Zagreb</item>
      <item>Krešimir Markotić</item>
      <item>Ivan Prpić</item>
    </derivirana_varijabla>
  </DomainObject.Predmet.SudioniciListNaziv>
  <DomainObject.Predmet.SudioniciListAdressOIB>
    <izvorni_sadrzaj>
      <item>T.L.K. MARKETING d.o.o., OIB 16090414330, Zagorskih Brigada 47,10292 Gornji Laduč</item>
      <item>FINA Regionalni centar Zagreb, OIB 85821130368, Trg svibanjskih žrtava 1995. 1,10000 Zagreb</item>
      <item>Krešimir Markotić, OIB 36791031415, Ante Kovačića 8,10292 Gornji Laduč</item>
      <item>Ivan Prpić, OIB 16795120342, Hruševečka ulica 11,10000 Zagreb</item>
    </izvorni_sadrzaj>
    <derivirana_varijabla naziv="DomainObject.Predmet.SudioniciListAdressOIB_1">
      <item>T.L.K. MARKETING d.o.o., OIB 16090414330, Zagorskih Brigada 47,10292 Gornji Laduč</item>
      <item>FINA Regionalni centar Zagreb, OIB 85821130368, Trg svibanjskih žrtava 1995. 1,10000 Zagreb</item>
      <item>Krešimir Markotić, OIB 36791031415, Ante Kovačića 8,10292 Gornji Laduč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16090414330</item>
      <item>, OIB 85821130368</item>
      <item>, OIB 36791031415</item>
      <item>, OIB 16795120342</item>
    </izvorni_sadrzaj>
    <derivirana_varijabla naziv="DomainObject.Predmet.SudioniciListNazivOIB_1">
      <item>, OIB 16090414330</item>
      <item>, OIB 85821130368</item>
      <item>, OIB 36791031415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2109</properties:Characters>
  <properties:Lines>75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2016-03-18T08:31:00Z</dcterms:created>
  <dc:creator>Sandra Rotar Vogrin</dc:creator>
  <cp:lastModifiedBy>Višnja Jurlina</cp:lastModifiedBy>
  <cp:lastPrinted>2016-03-21T10:01:00Z</cp:lastPrinted>
  <dcterms:modified xmlns:xsi="http://www.w3.org/2001/XMLSchema-instance" xsi:type="dcterms:W3CDTF">2016-03-25T08:35:00Z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