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794b7" w14:paraId="41794b7" w:rsidRDefault="000035D7" w:rsidP="00910611" w:rsidR="000035D7">
      <w:pPr>
        <w:ind w:firstLine="708"/>
        <w15:collapsed w:val="false"/>
      </w:pPr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35D7" w:rsidP="00910611" w:rsidR="000035D7">
      <w:r>
        <w:rPr>
          <w:rFonts w:eastAsia="MS Mincho"/>
        </w:rPr>
        <w:t xml:space="preserve">   REPUBLIKA HRVATSKA</w:t>
      </w:r>
    </w:p>
    <w:p w:rsidRDefault="000035D7" w:rsidP="00910611" w:rsidR="000035D7">
      <w:r>
        <w:rPr>
          <w:rFonts w:eastAsia="MS Mincho"/>
        </w:rPr>
        <w:t>TRGOVAČKI SUD U RIJECI</w:t>
      </w:r>
    </w:p>
    <w:p w:rsidRDefault="000035D7" w:rsidR="000035D7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32A0D" w:rsidP="00732A0D" w:rsidR="00732A0D">
      <w:pPr>
        <w:ind w:firstLine="708"/>
        <w:rPr>
          <w:rFonts w:eastAsia="MS Mincho"/>
        </w:rPr>
      </w:pPr>
    </w:p>
    <w:p w:rsidRDefault="0011553C" w:rsidP="00907996" w:rsidR="00E96785" w:rsidRPr="003A52DA">
      <w:pPr>
        <w:rPr>
          <w:noProof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="003C164B">
        <w:rPr>
          <w:rFonts w:eastAsia="MS Mincho"/>
        </w:rPr>
        <w:tab/>
        <w:t xml:space="preserve">           </w:t>
      </w:r>
      <w:r w:rsidR="00584419">
        <w:rPr>
          <w:rFonts w:eastAsia="MS Mincho"/>
        </w:rPr>
        <w:t xml:space="preserve">       </w:t>
      </w:r>
      <w:r>
        <w:rPr>
          <w:rFonts w:eastAsia="MS Mincho"/>
        </w:rPr>
        <w:t>P</w:t>
      </w:r>
      <w:r w:rsidR="00465B74">
        <w:rPr>
          <w:noProof/>
        </w:rPr>
        <w:t>oslovni broj</w:t>
      </w:r>
      <w:r w:rsidR="00907996">
        <w:rPr>
          <w:noProof/>
        </w:rPr>
        <w:t xml:space="preserve"> 15 St-503/17-</w:t>
      </w:r>
      <w:r w:rsidR="00123C45">
        <w:rPr>
          <w:noProof/>
        </w:rPr>
        <w:t>136</w:t>
      </w:r>
    </w:p>
    <w:p w:rsidRDefault="001D7899" w:rsidP="00543B99" w:rsidR="001D7899">
      <w:pPr>
        <w:ind w:right="512"/>
        <w:jc w:val="center"/>
      </w:pPr>
    </w:p>
    <w:p w:rsidRDefault="00543B99" w:rsidP="00543B99" w:rsidR="00543B99" w:rsidRPr="003A52DA">
      <w:pPr>
        <w:ind w:right="512"/>
        <w:jc w:val="center"/>
      </w:pPr>
      <w:r w:rsidRPr="003A52DA">
        <w:t>R E P U B L I K A  H R V A T S K A</w:t>
      </w:r>
    </w:p>
    <w:p w:rsidRDefault="00543B99" w:rsidP="00543B99" w:rsidR="00543B99" w:rsidRPr="003A52DA">
      <w:pPr>
        <w:ind w:right="512"/>
        <w:jc w:val="center"/>
      </w:pPr>
    </w:p>
    <w:p w:rsidRDefault="00543B99" w:rsidP="0067054D" w:rsidR="00E96785" w:rsidRPr="0067054D">
      <w:pPr>
        <w:ind w:right="512"/>
        <w:jc w:val="center"/>
      </w:pPr>
      <w:r w:rsidRPr="003A52DA">
        <w:t xml:space="preserve">      R J E Š E N J E</w:t>
      </w:r>
    </w:p>
    <w:p w:rsidRDefault="00907996" w:rsidP="00543B99" w:rsidR="00907996" w:rsidRPr="00DE354B">
      <w:pPr>
        <w:jc w:val="center"/>
        <w:rPr>
          <w:b/>
        </w:rPr>
      </w:pPr>
    </w:p>
    <w:p w:rsidRDefault="00285D34" w:rsidP="00285D34" w:rsidR="00285D34" w:rsidRPr="004008DD">
      <w:pPr>
        <w:ind w:firstLine="720"/>
        <w:jc w:val="both"/>
        <w:rPr>
          <w:b/>
        </w:rPr>
      </w:pPr>
      <w:r w:rsidRPr="009643B4">
        <w:t xml:space="preserve">Trgovački sud u Rijeci, OIB 88785964957, po sucu pojedincu Danieli Korlević, u </w:t>
      </w:r>
      <w:proofErr w:type="spellStart"/>
      <w:r w:rsidR="0010202C">
        <w:t>pred</w:t>
      </w:r>
      <w:r w:rsidRPr="009643B4">
        <w:t>stečajnom</w:t>
      </w:r>
      <w:proofErr w:type="spellEnd"/>
      <w:r w:rsidRPr="009643B4">
        <w:t xml:space="preserve"> postupku nad dužnikom </w:t>
      </w:r>
      <w:r w:rsidR="0010202C" w:rsidRPr="00123C45">
        <w:rPr>
          <w:rFonts w:eastAsia="MS Mincho"/>
        </w:rPr>
        <w:t xml:space="preserve">MGK – </w:t>
      </w:r>
      <w:proofErr w:type="spellStart"/>
      <w:r w:rsidR="0010202C" w:rsidRPr="00123C45">
        <w:rPr>
          <w:rFonts w:eastAsia="MS Mincho"/>
        </w:rPr>
        <w:t>pack</w:t>
      </w:r>
      <w:proofErr w:type="spellEnd"/>
      <w:r w:rsidR="0010202C" w:rsidRPr="00123C45">
        <w:rPr>
          <w:rFonts w:eastAsia="MS Mincho"/>
        </w:rPr>
        <w:t xml:space="preserve"> d.d. </w:t>
      </w:r>
      <w:proofErr w:type="spellStart"/>
      <w:r w:rsidR="0010202C" w:rsidRPr="00123C45">
        <w:rPr>
          <w:rFonts w:eastAsia="MS Mincho"/>
        </w:rPr>
        <w:t>Kukuljanovo</w:t>
      </w:r>
      <w:proofErr w:type="spellEnd"/>
      <w:r w:rsidR="0010202C" w:rsidRPr="00123C45">
        <w:rPr>
          <w:rFonts w:eastAsia="MS Mincho"/>
        </w:rPr>
        <w:t xml:space="preserve">, </w:t>
      </w:r>
      <w:proofErr w:type="spellStart"/>
      <w:r w:rsidR="0010202C" w:rsidRPr="00123C45">
        <w:rPr>
          <w:rFonts w:eastAsia="MS Mincho"/>
        </w:rPr>
        <w:t>Kukuljanovo</w:t>
      </w:r>
      <w:proofErr w:type="spellEnd"/>
      <w:r w:rsidR="0010202C" w:rsidRPr="00123C45">
        <w:rPr>
          <w:rFonts w:eastAsia="MS Mincho"/>
        </w:rPr>
        <w:t xml:space="preserve"> 349, OIB 09381762740</w:t>
      </w:r>
      <w:r w:rsidRPr="00123C45">
        <w:t>,</w:t>
      </w:r>
      <w:r w:rsidR="003C164B">
        <w:t xml:space="preserve"> </w:t>
      </w:r>
      <w:r w:rsidRPr="004008DD">
        <w:t xml:space="preserve">dana </w:t>
      </w:r>
      <w:r w:rsidR="00123C45">
        <w:t>0</w:t>
      </w:r>
      <w:r w:rsidR="00907996">
        <w:t>6</w:t>
      </w:r>
      <w:r w:rsidR="0010202C">
        <w:t xml:space="preserve">. </w:t>
      </w:r>
      <w:r w:rsidR="00123C45">
        <w:t xml:space="preserve">studenoga </w:t>
      </w:r>
      <w:r>
        <w:t>2018.</w:t>
      </w:r>
      <w:r w:rsidR="00123C45">
        <w:t xml:space="preserve"> godine</w:t>
      </w:r>
    </w:p>
    <w:p w:rsidRDefault="00E96785" w:rsidP="00543B99" w:rsidR="00E96785">
      <w:pPr>
        <w:ind w:firstLine="708"/>
        <w:jc w:val="both"/>
      </w:pPr>
    </w:p>
    <w:p w:rsidRDefault="00907996" w:rsidP="00543B99" w:rsidR="00907996" w:rsidRPr="006C5385">
      <w:pPr>
        <w:ind w:firstLine="708"/>
        <w:jc w:val="both"/>
      </w:pPr>
    </w:p>
    <w:p w:rsidRDefault="00543B99" w:rsidP="00123C45" w:rsidR="00123C45">
      <w:pPr>
        <w:jc w:val="center"/>
      </w:pPr>
      <w:r w:rsidRPr="003A52DA">
        <w:t>r i j e š i o  j e</w:t>
      </w:r>
    </w:p>
    <w:p w:rsidRDefault="00123C45" w:rsidP="00123C45" w:rsidR="00123C45">
      <w:pPr>
        <w:jc w:val="center"/>
      </w:pPr>
    </w:p>
    <w:p w:rsidRDefault="00123C45" w:rsidP="00123C45" w:rsidR="009F6D85">
      <w:pPr>
        <w:pStyle w:val="Odlomakpopisa"/>
        <w:numPr>
          <w:ilvl w:val="0"/>
          <w:numId w:val="3"/>
        </w:numPr>
        <w:jc w:val="both"/>
      </w:pPr>
      <w:r>
        <w:t xml:space="preserve">Određuje se Financijskoj agenciji naknada za obavljanje poslova u </w:t>
      </w:r>
      <w:proofErr w:type="spellStart"/>
      <w:r>
        <w:t>predstečajnom</w:t>
      </w:r>
      <w:proofErr w:type="spellEnd"/>
      <w:r>
        <w:t xml:space="preserve"> postupku propisanih odredbama Stečajnog zakona (Narodne novine broj 71/15) u iznosu 760,00 kn uvećano za porez na dodanu vrijednost u iznosu 190,00 kn. </w:t>
      </w:r>
    </w:p>
    <w:p w:rsidRDefault="00123C45" w:rsidP="00123C45" w:rsidR="00123C45">
      <w:pPr>
        <w:pStyle w:val="Odlomakpopisa"/>
        <w:ind w:left="1080"/>
        <w:jc w:val="both"/>
      </w:pPr>
    </w:p>
    <w:p w:rsidRDefault="00123C45" w:rsidP="00123C45" w:rsidR="00123C45">
      <w:pPr>
        <w:pStyle w:val="Odlomakpopisa"/>
        <w:numPr>
          <w:ilvl w:val="0"/>
          <w:numId w:val="3"/>
        </w:numPr>
        <w:jc w:val="both"/>
      </w:pPr>
      <w:r>
        <w:t xml:space="preserve">Naknada troškova iz točke I. izreke rješenja isplaćuje se iz sredstava predujma za otvaranje </w:t>
      </w:r>
      <w:proofErr w:type="spellStart"/>
      <w:r>
        <w:t>predstečajnog</w:t>
      </w:r>
      <w:proofErr w:type="spellEnd"/>
      <w:r>
        <w:t xml:space="preserve"> postupka.</w:t>
      </w:r>
    </w:p>
    <w:p w:rsidRDefault="00123C45" w:rsidP="00123C45" w:rsidR="00123C45">
      <w:pPr>
        <w:pStyle w:val="Odlomakpopisa"/>
      </w:pPr>
    </w:p>
    <w:p w:rsidRDefault="00123C45" w:rsidP="00123C45" w:rsidR="00123C45">
      <w:pPr>
        <w:pStyle w:val="Odlomakpopisa"/>
        <w:numPr>
          <w:ilvl w:val="0"/>
          <w:numId w:val="3"/>
        </w:numPr>
        <w:jc w:val="both"/>
      </w:pPr>
      <w:r>
        <w:t>Nalaže se računovodstvu suda da po pravomoćnosti ovoga rješenja, naknadu iz točke I. izreke rješenja uplati Financijskoj agenciji na žiroračun broj HR42 2390 0011 1000 1704 2, model: HR05, poziv na broj: 7524005-</w:t>
      </w:r>
      <w:r w:rsidRPr="00123C45">
        <w:rPr>
          <w:rFonts w:eastAsia="MS Mincho"/>
        </w:rPr>
        <w:t>09381762740</w:t>
      </w:r>
      <w:r>
        <w:rPr>
          <w:rFonts w:eastAsia="MS Mincho"/>
        </w:rPr>
        <w:t xml:space="preserve">. </w:t>
      </w:r>
    </w:p>
    <w:p w:rsidRDefault="003A52DA" w:rsidP="003A52DA" w:rsidR="003A52DA"/>
    <w:p w:rsidRDefault="00907996" w:rsidP="003A52DA" w:rsidR="00907996"/>
    <w:p w:rsidRDefault="003A52DA" w:rsidP="003A52DA" w:rsidR="003A52DA" w:rsidRPr="000508A5">
      <w:pPr>
        <w:jc w:val="center"/>
      </w:pPr>
      <w:r w:rsidRPr="000508A5">
        <w:t>Obrazloženje</w:t>
      </w:r>
    </w:p>
    <w:p w:rsidRDefault="003A52DA" w:rsidP="003A52DA" w:rsidR="003A52DA"/>
    <w:p w:rsidRDefault="0010202C" w:rsidP="0069602B" w:rsidR="00123C45">
      <w:pPr>
        <w:jc w:val="both"/>
        <w:rPr>
          <w:rFonts w:eastAsia="MS Mincho"/>
        </w:rPr>
      </w:pPr>
      <w:r>
        <w:tab/>
      </w:r>
      <w:r w:rsidR="0069602B">
        <w:t>Rješenjem poslovni broj St-503/17-</w:t>
      </w:r>
      <w:r w:rsidR="00123C45">
        <w:t>12</w:t>
      </w:r>
      <w:r w:rsidR="0069602B">
        <w:t xml:space="preserve"> od </w:t>
      </w:r>
      <w:r w:rsidR="00123C45">
        <w:t>06</w:t>
      </w:r>
      <w:r w:rsidR="0069602B">
        <w:t xml:space="preserve">. rujna 2017. </w:t>
      </w:r>
      <w:r w:rsidR="00123C45">
        <w:t xml:space="preserve">godine nad dužnikom je </w:t>
      </w:r>
      <w:r w:rsidR="00123C45" w:rsidRPr="00123C45">
        <w:rPr>
          <w:rFonts w:eastAsia="MS Mincho"/>
        </w:rPr>
        <w:t xml:space="preserve">MGK – </w:t>
      </w:r>
      <w:proofErr w:type="spellStart"/>
      <w:r w:rsidR="00123C45" w:rsidRPr="00123C45">
        <w:rPr>
          <w:rFonts w:eastAsia="MS Mincho"/>
        </w:rPr>
        <w:t>pack</w:t>
      </w:r>
      <w:proofErr w:type="spellEnd"/>
      <w:r w:rsidR="00123C45" w:rsidRPr="00123C45">
        <w:rPr>
          <w:rFonts w:eastAsia="MS Mincho"/>
        </w:rPr>
        <w:t xml:space="preserve"> d.d. </w:t>
      </w:r>
      <w:proofErr w:type="spellStart"/>
      <w:r w:rsidR="00123C45" w:rsidRPr="00123C45">
        <w:rPr>
          <w:rFonts w:eastAsia="MS Mincho"/>
        </w:rPr>
        <w:t>Kukuljanovo</w:t>
      </w:r>
      <w:proofErr w:type="spellEnd"/>
      <w:r w:rsidR="00123C45" w:rsidRPr="00123C45">
        <w:rPr>
          <w:rFonts w:eastAsia="MS Mincho"/>
        </w:rPr>
        <w:t xml:space="preserve">, </w:t>
      </w:r>
      <w:proofErr w:type="spellStart"/>
      <w:r w:rsidR="00123C45" w:rsidRPr="00123C45">
        <w:rPr>
          <w:rFonts w:eastAsia="MS Mincho"/>
        </w:rPr>
        <w:t>Kukuljanovo</w:t>
      </w:r>
      <w:proofErr w:type="spellEnd"/>
      <w:r w:rsidR="00123C45" w:rsidRPr="00123C45">
        <w:rPr>
          <w:rFonts w:eastAsia="MS Mincho"/>
        </w:rPr>
        <w:t xml:space="preserve"> 349</w:t>
      </w:r>
      <w:r w:rsidR="00123C45">
        <w:rPr>
          <w:rFonts w:eastAsia="MS Mincho"/>
        </w:rPr>
        <w:t xml:space="preserve"> otvoren </w:t>
      </w:r>
      <w:proofErr w:type="spellStart"/>
      <w:r w:rsidR="00123C45">
        <w:rPr>
          <w:rFonts w:eastAsia="MS Mincho"/>
        </w:rPr>
        <w:t>predstečajni</w:t>
      </w:r>
      <w:proofErr w:type="spellEnd"/>
      <w:r w:rsidR="00123C45">
        <w:rPr>
          <w:rFonts w:eastAsia="MS Mincho"/>
        </w:rPr>
        <w:t xml:space="preserve"> postupak. </w:t>
      </w:r>
    </w:p>
    <w:p w:rsidRDefault="00123C45" w:rsidP="0069602B" w:rsidR="00123C45">
      <w:pPr>
        <w:jc w:val="both"/>
      </w:pPr>
      <w:r>
        <w:rPr>
          <w:rFonts w:eastAsia="MS Mincho"/>
        </w:rPr>
        <w:tab/>
        <w:t xml:space="preserve">Prema čl.2. st.1. Pravilnika o vrsti i visini naknade troškova Financijske agencije u </w:t>
      </w:r>
      <w:proofErr w:type="spellStart"/>
      <w:r>
        <w:rPr>
          <w:rFonts w:eastAsia="MS Mincho"/>
        </w:rPr>
        <w:t>predstečajnom</w:t>
      </w:r>
      <w:proofErr w:type="spellEnd"/>
      <w:r>
        <w:rPr>
          <w:rFonts w:eastAsia="MS Mincho"/>
        </w:rPr>
        <w:t xml:space="preserve"> postupku i visini naknade troška Financijske agencije za podnošenje prijedloga za otvaranje stečajnog postupka (dalje: Pravilnik) propisano je da Financijska agencija ima pravo na naknadu za obavljene poslove u </w:t>
      </w:r>
      <w:proofErr w:type="spellStart"/>
      <w:r>
        <w:rPr>
          <w:rFonts w:eastAsia="MS Mincho"/>
        </w:rPr>
        <w:t>predstečajnom</w:t>
      </w:r>
      <w:proofErr w:type="spellEnd"/>
      <w:r>
        <w:rPr>
          <w:rFonts w:eastAsia="MS Mincho"/>
        </w:rPr>
        <w:t xml:space="preserve"> postupku propisane odredbama Stečajnog zakona u iznosu 760,00 kn uvećano za porez na dodanu vrijednost. </w:t>
      </w:r>
    </w:p>
    <w:p w:rsidRDefault="00123C45" w:rsidP="0069602B" w:rsidR="00123C45">
      <w:pPr>
        <w:jc w:val="both"/>
      </w:pPr>
      <w:r>
        <w:tab/>
        <w:t xml:space="preserve">Naknada troškova isplaćuje se iz sredstava predujma za otvaranje </w:t>
      </w:r>
      <w:proofErr w:type="spellStart"/>
      <w:r>
        <w:t>predstečajnog</w:t>
      </w:r>
      <w:proofErr w:type="spellEnd"/>
      <w:r>
        <w:t xml:space="preserve"> postupka nakon donošenja rješenja o otvaranju postupka. </w:t>
      </w:r>
    </w:p>
    <w:p w:rsidRDefault="00D55658" w:rsidP="0069602B" w:rsidR="00D55658" w:rsidRPr="0069602B">
      <w:pPr>
        <w:jc w:val="both"/>
      </w:pPr>
      <w:r>
        <w:tab/>
        <w:t>Slijedom navedenog, a temeljem čl.</w:t>
      </w:r>
      <w:r w:rsidR="00123C45">
        <w:t>2</w:t>
      </w:r>
      <w:r>
        <w:t xml:space="preserve">. </w:t>
      </w:r>
      <w:r w:rsidR="00123C45">
        <w:t xml:space="preserve">st.1., 4. i 5. Pravilnika (Narodne novine broj </w:t>
      </w:r>
      <w:r>
        <w:t>1</w:t>
      </w:r>
      <w:r w:rsidR="00123C45">
        <w:t>06</w:t>
      </w:r>
      <w:r>
        <w:t>/15) odlučeno je kao u izreci</w:t>
      </w:r>
      <w:r w:rsidR="00123C45">
        <w:t xml:space="preserve"> rješenja</w:t>
      </w:r>
      <w:r>
        <w:t>.</w:t>
      </w:r>
    </w:p>
    <w:p w:rsidRDefault="0010202C" w:rsidP="005424BF" w:rsidR="0010202C">
      <w:pPr>
        <w:jc w:val="both"/>
      </w:pPr>
    </w:p>
    <w:p w:rsidRDefault="00726CF7" w:rsidP="00726CF7" w:rsidR="003A52DA">
      <w:pPr>
        <w:jc w:val="center"/>
      </w:pPr>
      <w:r>
        <w:tab/>
      </w:r>
      <w:r w:rsidR="00AD4C52">
        <w:t xml:space="preserve">U Rijeci, </w:t>
      </w:r>
      <w:r w:rsidR="00123C45">
        <w:t>06. studenoga 2018. godine</w:t>
      </w:r>
      <w:r w:rsidR="003A52DA">
        <w:tab/>
      </w:r>
      <w:r w:rsidR="003A52DA">
        <w:tab/>
      </w:r>
    </w:p>
    <w:p w:rsidRDefault="001D7899" w:rsidP="00726CF7" w:rsidR="001D7899">
      <w:pPr>
        <w:jc w:val="center"/>
      </w:pPr>
    </w:p>
    <w:p w:rsidRDefault="00726CF7" w:rsidP="00726CF7" w:rsidR="003A52DA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861DC">
        <w:t>S</w:t>
      </w:r>
      <w:r w:rsidR="003A52DA">
        <w:t>udac</w:t>
      </w:r>
    </w:p>
    <w:p w:rsidRDefault="00726CF7" w:rsidP="001D7899" w:rsidR="00907996">
      <w:pPr>
        <w:ind w:firstLine="708" w:left="1416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3A52DA">
        <w:t>Daniela Korlević</w:t>
      </w:r>
      <w:r w:rsidR="0067054D">
        <w:t xml:space="preserve"> </w:t>
      </w:r>
      <w:r w:rsidR="001D7899">
        <w:t xml:space="preserve"> </w:t>
      </w:r>
    </w:p>
    <w:p w:rsidRDefault="001D7899" w:rsidP="001D7899" w:rsidR="001D7899">
      <w:pPr>
        <w:ind w:firstLine="708" w:left="1416"/>
        <w:jc w:val="center"/>
      </w:pPr>
    </w:p>
    <w:p w:rsidRDefault="005424BF" w:rsidP="005424BF" w:rsidR="005424BF" w:rsidRPr="00041215">
      <w:r w:rsidRPr="00041215">
        <w:t>UPUTA O PRAVNOM LIJEKU:</w:t>
      </w:r>
    </w:p>
    <w:p w:rsidRDefault="00123C45" w:rsidP="00214C3F" w:rsidR="00123C45">
      <w:pPr>
        <w:jc w:val="both"/>
      </w:pPr>
      <w:r w:rsidRPr="00253FBA">
        <w:t>Protiv ovog rješenja dopuštena je žalba</w:t>
      </w:r>
      <w:r>
        <w:t>.</w:t>
      </w:r>
      <w:r w:rsidRPr="00253FBA">
        <w:t xml:space="preserve"> </w:t>
      </w:r>
      <w:r w:rsidRPr="00492CB8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Pr="008D15E6">
        <w:t xml:space="preserve"> </w:t>
      </w:r>
    </w:p>
    <w:p w:rsidRDefault="000F18BB" w:rsidP="00D55658" w:rsidR="000F18BB" w:rsidRPr="00D55658">
      <w:pPr>
        <w:jc w:val="both"/>
      </w:pPr>
    </w:p>
    <w:sectPr w:rsidSect="00465B74" w:rsidR="000F18BB" w:rsidRPr="00D5565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7A65" w:rsidR="00717A65">
      <w:r>
        <w:separator/>
      </w:r>
    </w:p>
  </w:endnote>
  <w:endnote w:id="0" w:type="continuationSeparator">
    <w:p w:rsidRDefault="00717A65" w:rsidR="00717A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  <w:r>
      <w:t>2</w:t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7692019"/>
      <w:docPartObj>
        <w:docPartGallery w:val="Page Numbers (Bottom of Page)"/>
        <w:docPartUnique/>
      </w:docPartObj>
    </w:sdtPr>
    <w:sdtEndPr/>
    <w:sdtContent>
      <w:p w:rsidRDefault="00465B74" w:rsidR="00465B7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08168B" w:rsidR="0008168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7A65" w:rsidR="00717A65">
      <w:r>
        <w:separator/>
      </w:r>
    </w:p>
  </w:footnote>
  <w:footnote w:id="0" w:type="continuationSeparator">
    <w:p w:rsidRDefault="00717A65" w:rsidR="00717A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1215" w:rsidP="00041215" w:rsidR="00543B99" w:rsidRPr="00041215">
    <w:pPr>
      <w:pStyle w:val="Zaglavlje"/>
    </w:pPr>
    <w:r>
      <w:rPr>
        <w:rFonts w:eastAsia="MS Mincho"/>
      </w:rPr>
      <w:tab/>
    </w:r>
    <w:r>
      <w:rPr>
        <w:rFonts w:eastAsia="MS Mincho"/>
      </w:rPr>
      <w:tab/>
    </w:r>
    <w:r w:rsidR="00F20643">
      <w:rPr>
        <w:rFonts w:eastAsia="MS Mincho"/>
      </w:rPr>
      <w:t xml:space="preserve">                  P</w:t>
    </w:r>
    <w:r w:rsidR="00F20643">
      <w:rPr>
        <w:noProof/>
      </w:rPr>
      <w:t>oslovni broj 15 St-503/17-</w:t>
    </w:r>
    <w:r w:rsidR="00AA4CDA">
      <w:rPr>
        <w:noProof/>
      </w:rPr>
      <w:t>136</w:t>
    </w:r>
    <w:bookmarkStart w:name="_GoBack" w:id="0"/>
    <w:bookmarkEnd w:id="0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543B99">
    <w:pPr>
      <w:jc w:val="right"/>
      <w:rPr>
        <w:noProof/>
      </w:rPr>
    </w:pPr>
    <w:r>
      <w:rPr>
        <w:rFonts w:eastAsia="MS Mincho"/>
      </w:rPr>
      <w:t>P</w:t>
    </w:r>
    <w:r>
      <w:rPr>
        <w:noProof/>
      </w:rPr>
      <w:t>oslovni broj 15 St-190/14-184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4CDA" w:rsidR="00AA4CD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F307F"/>
    <w:multiLevelType w:val="hybridMultilevel"/>
    <w:tmpl w:val="F48665E0"/>
    <w:lvl w:tplc="662E502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8B20F62"/>
    <w:multiLevelType w:val="hybridMultilevel"/>
    <w:tmpl w:val="B52E4B7C"/>
    <w:lvl w:tplc="E7EE435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4BA4271E"/>
    <w:multiLevelType w:val="hybridMultilevel"/>
    <w:tmpl w:val="B7803F02"/>
    <w:lvl w:tplc="A8D8F6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035D7"/>
    <w:rsid w:val="00041215"/>
    <w:rsid w:val="000508A5"/>
    <w:rsid w:val="000566D0"/>
    <w:rsid w:val="0008168B"/>
    <w:rsid w:val="000F18BB"/>
    <w:rsid w:val="0010202C"/>
    <w:rsid w:val="0011553C"/>
    <w:rsid w:val="00123C45"/>
    <w:rsid w:val="001C0EE0"/>
    <w:rsid w:val="001D7899"/>
    <w:rsid w:val="001E7DC7"/>
    <w:rsid w:val="00255DA4"/>
    <w:rsid w:val="00285D34"/>
    <w:rsid w:val="003076FE"/>
    <w:rsid w:val="00356A1C"/>
    <w:rsid w:val="003A52DA"/>
    <w:rsid w:val="003C164B"/>
    <w:rsid w:val="003E4068"/>
    <w:rsid w:val="00415BD2"/>
    <w:rsid w:val="00441D9F"/>
    <w:rsid w:val="00465B74"/>
    <w:rsid w:val="004A7AFF"/>
    <w:rsid w:val="005424BF"/>
    <w:rsid w:val="00543B99"/>
    <w:rsid w:val="00584419"/>
    <w:rsid w:val="005861DC"/>
    <w:rsid w:val="0067054D"/>
    <w:rsid w:val="0069602B"/>
    <w:rsid w:val="006A41F9"/>
    <w:rsid w:val="007122FF"/>
    <w:rsid w:val="00717A65"/>
    <w:rsid w:val="007204B3"/>
    <w:rsid w:val="007234AB"/>
    <w:rsid w:val="00726CF7"/>
    <w:rsid w:val="00732A0D"/>
    <w:rsid w:val="00747EF0"/>
    <w:rsid w:val="007652BE"/>
    <w:rsid w:val="007B6856"/>
    <w:rsid w:val="007F12D8"/>
    <w:rsid w:val="00835F39"/>
    <w:rsid w:val="00907996"/>
    <w:rsid w:val="009B6322"/>
    <w:rsid w:val="009F6D85"/>
    <w:rsid w:val="00A94D21"/>
    <w:rsid w:val="00A95074"/>
    <w:rsid w:val="00A96465"/>
    <w:rsid w:val="00AA4CDA"/>
    <w:rsid w:val="00AD4063"/>
    <w:rsid w:val="00AD4C52"/>
    <w:rsid w:val="00BA3C2B"/>
    <w:rsid w:val="00C175E5"/>
    <w:rsid w:val="00D55658"/>
    <w:rsid w:val="00DA3ACA"/>
    <w:rsid w:val="00E96785"/>
    <w:rsid w:val="00F20643"/>
    <w:rsid w:val="00F7348F"/>
    <w:rsid w:val="00F7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35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35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5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5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5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35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35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5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5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5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87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St-503/2017-136</izvorni_sadrzaj>
    <derivirana_varijabla naziv="DomainObject.Oznaka_1">St-503/2017-136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travnja 2018.</izvorni_sadrzaj>
    <derivirana_varijabla naziv="DomainObject.Predmet.DatumRjesavanja_1">6.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MGK - pack d.d.</izvorni_sadrzaj>
    <derivirana_varijabla naziv="DomainObject.Predmet.StrankaFormated_1">  MGK - pack d.d.</derivirana_varijabla>
  </DomainObject.Predmet.StrankaFormated>
  <DomainObject.Predmet.StrankaFormatedOIB>
    <izvorni_sadrzaj>  MGK - pack d.d., OIB 09381762740</izvorni_sadrzaj>
    <derivirana_varijabla naziv="DomainObject.Predmet.StrankaFormatedOIB_1">  MGK - pack d.d., OIB 09381762740</derivirana_varijabla>
  </DomainObject.Predmet.StrankaFormatedOIB>
  <DomainObject.Predmet.StrankaFormatedWithAdress>
    <izvorni_sadrzaj> MGK - pack d.d., Kukuljanovo 349, 51227 Kukuljanovo</izvorni_sadrzaj>
    <derivirana_varijabla naziv="DomainObject.Predmet.StrankaFormatedWithAdress_1"> MGK - pack d.d., Kukuljanovo 349, 51227 Kukuljanovo</derivirana_varijabla>
  </DomainObject.Predmet.StrankaFormatedWithAdress>
  <DomainObject.Predmet.StrankaFormatedWithAdressOIB>
    <izvorni_sadrzaj> MGK - pack d.d., OIB 09381762740, Kukuljanovo 349, 51227 Kukuljanovo</izvorni_sadrzaj>
    <derivirana_varijabla naziv="DomainObject.Predmet.StrankaFormatedWithAdressOIB_1"> MGK - pack d.d., OIB 09381762740, Kukuljanovo 349, 51227 Kukuljanovo</derivirana_varijabla>
  </DomainObject.Predmet.StrankaFormatedWithAdressOIB>
  <DomainObject.Predmet.StrankaWithAdress>
    <izvorni_sadrzaj>MGK - pack d.d. Kukuljanovo 349,51227 Kukuljanovo</izvorni_sadrzaj>
    <derivirana_varijabla naziv="DomainObject.Predmet.StrankaWithAdress_1">MGK - pack d.d. Kukuljanovo 349,51227 Kukuljanovo</derivirana_varijabla>
  </DomainObject.Predmet.StrankaWithAdress>
  <DomainObject.Predmet.StrankaWithAdressOIB>
    <izvorni_sadrzaj>MGK - pack d.d., OIB 09381762740, Kukuljanovo 349,51227 Kukuljanovo</izvorni_sadrzaj>
    <derivirana_varijabla naziv="DomainObject.Predmet.StrankaWithAdressOIB_1">MGK - pack d.d., OIB 09381762740, Kukuljanovo 349,51227 Kukuljanovo</derivirana_varijabla>
  </DomainObject.Predmet.StrankaWithAdressOIB>
  <DomainObject.Predmet.StrankaNazivFormated>
    <izvorni_sadrzaj>MGK - pack d.d.</izvorni_sadrzaj>
    <derivirana_varijabla naziv="DomainObject.Predmet.StrankaNazivFormated_1">MGK - pack d.d.</derivirana_varijabla>
  </DomainObject.Predmet.StrankaNazivFormated>
  <DomainObject.Predmet.StrankaNazivFormatedOIB>
    <izvorni_sadrzaj>MGK - pack d.d., OIB 09381762740</izvorni_sadrzaj>
    <derivirana_varijabla naziv="DomainObject.Predmet.StrankaNazivFormatedOIB_1">MGK - pack d.d., OIB 09381762740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MGK - pack d.d.</item>
    </izvorni_sadrzaj>
    <derivirana_varijabla naziv="DomainObject.Predmet.StrankaListFormated_1">
      <item>MGK - pack d.d.</item>
    </derivirana_varijabla>
  </DomainObject.Predmet.StrankaListFormated>
  <DomainObject.Predmet.StrankaListFormatedOIB>
    <izvorni_sadrzaj>
      <item>MGK - pack d.d., OIB 09381762740</item>
    </izvorni_sadrzaj>
    <derivirana_varijabla naziv="DomainObject.Predmet.StrankaListFormatedOIB_1">
      <item>MGK - pack d.d., OIB 09381762740</item>
    </derivirana_varijabla>
  </DomainObject.Predmet.StrankaListFormatedOIB>
  <DomainObject.Predmet.StrankaListFormatedWithAdress>
    <izvorni_sadrzaj>
      <item>MGK - pack d.d., Kukuljanovo 349, 51227 Kukuljanovo</item>
    </izvorni_sadrzaj>
    <derivirana_varijabla naziv="DomainObject.Predmet.StrankaListFormatedWithAdress_1">
      <item>MGK - pack d.d., Kukuljanovo 349, 51227 Kukuljanovo</item>
    </derivirana_varijabla>
  </DomainObject.Predmet.StrankaListFormatedWithAdress>
  <DomainObject.Predmet.StrankaListFormatedWithAdressOIB>
    <izvorni_sadrzaj>
      <item>MGK - pack d.d., OIB 09381762740, Kukuljanovo 349, 51227 Kukuljanovo</item>
    </izvorni_sadrzaj>
    <derivirana_varijabla naziv="DomainObject.Predmet.StrankaListFormatedWithAdressOIB_1">
      <item>MGK - pack d.d., OIB 09381762740, Kukuljanovo 349, 51227 Kukuljanovo</item>
    </derivirana_varijabla>
  </DomainObject.Predmet.StrankaListFormatedWithAdressOIB>
  <DomainObject.Predmet.StrankaListNazivFormated>
    <izvorni_sadrzaj>
      <item>MGK - pack d.d.</item>
    </izvorni_sadrzaj>
    <derivirana_varijabla naziv="DomainObject.Predmet.StrankaListNazivFormated_1">
      <item>MGK - pack d.d.</item>
    </derivirana_varijabla>
  </DomainObject.Predmet.StrankaListNazivFormated>
  <DomainObject.Predmet.StrankaListNazivFormatedOIB>
    <izvorni_sadrzaj>
      <item>MGK - pack d.d., OIB 09381762740</item>
    </izvorni_sadrzaj>
    <derivirana_varijabla naziv="DomainObject.Predmet.StrankaListNazivFormatedOIB_1">
      <item>MGK - pack d.d., OIB 09381762740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Matea Posavec</item>
    </izvorni_sadrzaj>
    <derivirana_varijabla naziv="DomainObject.Predmet.OstaliListFormated_1">
      <item>Matea Posavec</item>
    </derivirana_varijabla>
  </DomainObject.Predmet.OstaliListFormated>
  <DomainObject.Predmet.OstaliListFormatedOIB>
    <izvorni_sadrzaj>
      <item>Matea Posavec</item>
    </izvorni_sadrzaj>
    <derivirana_varijabla naziv="DomainObject.Predmet.OstaliListFormatedOIB_1">
      <item>Matea Posavec</item>
    </derivirana_varijabla>
  </DomainObject.Predmet.OstaliListFormatedOIB>
  <DomainObject.Predmet.OstaliListFormatedWithAdress>
    <izvorni_sadrzaj>
      <item>Matea Posavec, Zrinjevac 17, 10000 Zagreb</item>
    </izvorni_sadrzaj>
    <derivirana_varijabla naziv="DomainObject.Predmet.OstaliListFormatedWithAdress_1">
      <item>Matea Posavec, Zrinjevac 17, 10000 Zagreb</item>
    </derivirana_varijabla>
  </DomainObject.Predmet.OstaliListFormatedWithAdress>
  <DomainObject.Predmet.OstaliListFormatedWithAdressOIB>
    <izvorni_sadrzaj>
      <item>Matea Posavec, Zrinjevac 17, 10000 Zagreb</item>
    </izvorni_sadrzaj>
    <derivirana_varijabla naziv="DomainObject.Predmet.OstaliListFormatedWithAdressOIB_1">
      <item>Matea Posavec, Zrinjevac 17, 10000 Zagreb</item>
    </derivirana_varijabla>
  </DomainObject.Predmet.OstaliListFormatedWithAdressOIB>
  <DomainObject.Predmet.OstaliListNazivFormated>
    <izvorni_sadrzaj>
      <item>Matea Posavec</item>
    </izvorni_sadrzaj>
    <derivirana_varijabla naziv="DomainObject.Predmet.OstaliListNazivFormated_1">
      <item>Matea Posavec</item>
    </derivirana_varijabla>
  </DomainObject.Predmet.OstaliListNazivFormated>
  <DomainObject.Predmet.OstaliListNazivFormatedOIB>
    <izvorni_sadrzaj>
      <item>Matea Posavec</item>
    </izvorni_sadrzaj>
    <derivirana_varijabla naziv="DomainObject.Predmet.OstaliListNazivFormatedOIB_1">
      <item>Matea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>St-503/2017-136</izvorni_sadrzaj>
    <derivirana_varijabla naziv="DomainObject.PoslovniBrojDokumenta_1">St-503/2017-136</derivirana_varijabla>
  </DomainObject.PoslovniBrojDokumenta>
  <DomainObject.Predmet.StrankaIDrugi>
    <izvorni_sadrzaj>MGK - pack d.d.</izvorni_sadrzaj>
    <derivirana_varijabla naziv="DomainObject.Predmet.StrankaIDrugi_1">MGK - pack d.d.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MGK - pack d.d., OIB 09381762740, Kukuljanovo 349, 51227 Kukuljanovo</izvorni_sadrzaj>
    <derivirana_varijabla naziv="DomainObject.Predmet.StrankaIDrugiAdressOIB_1">MGK - pack d.d., OIB 09381762740, Kukuljanovo 349, 51227 Kukuljanovo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travnja 2018.</izvorni_sadrzaj>
    <derivirana_varijabla naziv="DomainObject.Predmet.OdlukaRjesenje.DatumDonosenjaOdluke_1">6. travnja 2018.</derivirana_varijabla>
  </DomainObject.Predmet.OdlukaRjesenje.DatumDonosenjaOdluke>
  <DomainObject.Predmet.OdlukaRjesenje.DatumPravomocnosti>
    <izvorni_sadrzaj>7. svibnja 2018.</izvorni_sadrzaj>
    <derivirana_varijabla naziv="DomainObject.Predmet.OdlukaRjesenje.DatumPravomocnosti_1">7. svibnja 2018.</derivirana_varijabla>
  </DomainObject.Predmet.OdlukaRjesenje.DatumPravomocnosti>
  <DomainObject.Predmet.OdlukaRjesenje.Oznaka>
    <izvorni_sadrzaj>St-503/2017-129</izvorni_sadrzaj>
    <derivirana_varijabla naziv="DomainObject.Predmet.OdlukaRjesenje.Oznaka_1">St-503/2017-129</derivirana_varijabla>
  </DomainObject.Predmet.OdlukaRjesenje.Oznaka>
  <DomainObject.Predmet.SudioniciListNaziv>
    <izvorni_sadrzaj>
      <item>MGK - pack d.d.</item>
      <item>Matea Posavec</item>
    </izvorni_sadrzaj>
    <derivirana_varijabla naziv="DomainObject.Predmet.SudioniciListNaziv_1">
      <item>MGK - pack d.d.</item>
      <item>Matea Posavec</item>
    </derivirana_varijabla>
  </DomainObject.Predmet.SudioniciListNaziv>
  <DomainObject.Predmet.SudioniciListAdressOIB>
    <izvorni_sadrzaj>
      <item>MGK - pack d.d., OIB 09381762740, Kukuljanovo 349,51227 Kukuljanovo</item>
      <item>Matea Posavec, Zrinjevac 17,10000 Zagreb</item>
    </izvorni_sadrzaj>
    <derivirana_varijabla naziv="DomainObject.Predmet.SudioniciListAdressOIB_1">
      <item>MGK - pack d.d., OIB 09381762740, Kukuljanovo 349,51227 Kukuljanovo</item>
      <item>Matea Posavec, Zrinjevac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09381762740</item>
      <item>, OIB null</item>
    </izvorni_sadrzaj>
    <derivirana_varijabla naziv="DomainObject.Predmet.SudioniciListNazivOIB_1">
      <item>, OIB 09381762740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ožujka 2018.</izvorni_sadrzaj>
    <derivirana_varijabla naziv="DomainObject.Predmet.DatumZadnjeOdrzaneSudskeRadnje_1">23. ožujka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St-503/2017-136</izvorni_sadrzaj>
    <derivirana_varijabla naziv="DomainObject.PredzadnjaOdlukaIzPredmeta.Oznaka_1">St-503/2017-136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1870</properties:Characters>
  <properties:Lines>54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2018-11-06T09:53:00Z</dcterms:created>
  <dc:creator>korisnik</dc:creator>
  <cp:lastModifiedBy>Adriana Zurak</cp:lastModifiedBy>
  <cp:lastPrinted>2018-11-06T09:55:00Z</cp:lastPrinted>
  <dcterms:modified xmlns:xsi="http://www.w3.org/2001/XMLSchema-instance" xsi:type="dcterms:W3CDTF">2018-11-07T09:09:00Z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St-503/2017-136 / Odluka - Rješenje (503-17__naknada_FINI_760,00_kn.docx)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