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1f90" w14:paraId="d671f90" w:rsidRDefault="000C46EC" w:rsidP="000C46EC" w:rsidR="006B0440" w:rsidRPr="00267DA6">
      <w:pPr>
        <w:tabs>
          <w:tab w:pos="395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BC59BE" w:rsidR="00056A75" w:rsidRPr="00267DA6">
      <w:pPr>
        <w:tabs>
          <w:tab w:pos="7180" w:val="left"/>
        </w:tabs>
        <w:jc w:val="both"/>
      </w:pPr>
      <w:r>
        <w:t>REPUBLIKA HRVATSKA</w:t>
      </w:r>
      <w:r w:rsidR="00BC59BE">
        <w:tab/>
      </w:r>
      <w:r w:rsidR="00BC59BE" w:rsidRPr="00267DA6">
        <w:t>4  St-</w:t>
      </w:r>
      <w:r w:rsidR="00BC59BE">
        <w:t>2391/17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BC59BE" w:rsidR="005C24C0" w:rsidRPr="00267DA6">
      <w:pPr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BC59BE" w:rsidRPr="001F3FFA">
        <w:t xml:space="preserve">COSMOPOLITAN CONSULTING d.o.o. </w:t>
      </w:r>
      <w:r w:rsidR="00BC59BE">
        <w:t xml:space="preserve">u stečaju, </w:t>
      </w:r>
      <w:r w:rsidR="00BC59BE" w:rsidRPr="001F3FFA">
        <w:t>Zagreb, Vlaška 35, OIB 16138804632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BC59BE">
        <w:t>3. rujna 2018.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BC59BE" w:rsidP="00BC59BE" w:rsidR="00BC59BE">
      <w:pPr>
        <w:jc w:val="both"/>
      </w:pPr>
      <w:r w:rsidRPr="00730688">
        <w:t xml:space="preserve">I. Utvrđene su slijedeće tražbine drugog višeg isplatnog reda: </w:t>
      </w:r>
    </w:p>
    <w:p w:rsidRDefault="00BC59BE" w:rsidP="00BC59BE" w:rsidR="00BC59BE" w:rsidRPr="00937C5C">
      <w:pPr>
        <w:jc w:val="both"/>
      </w:pPr>
    </w:p>
    <w:p w:rsidRDefault="00BC59BE" w:rsidP="00BC59BE" w:rsidR="00BC59BE" w:rsidRPr="00106C40">
      <w:pPr>
        <w:tabs>
          <w:tab w:pos="7849" w:val="left"/>
        </w:tabs>
        <w:jc w:val="both"/>
      </w:pPr>
      <w:r>
        <w:t xml:space="preserve">I.1. </w:t>
      </w:r>
      <w:r w:rsidRPr="00106C40">
        <w:t>ZAGREBAČKI HOLDING d.o.o.</w:t>
      </w:r>
      <w:r>
        <w:t>,</w:t>
      </w:r>
      <w:r w:rsidRPr="00106C40">
        <w:t xml:space="preserve"> Zagreb, Ulica grada Vukovara 41, </w:t>
      </w:r>
    </w:p>
    <w:p w:rsidRDefault="00BC59BE" w:rsidP="00BC59BE" w:rsidR="00BC59BE">
      <w:pPr>
        <w:jc w:val="both"/>
      </w:pPr>
      <w:r w:rsidRPr="00106C40">
        <w:t xml:space="preserve"> </w:t>
      </w:r>
      <w:r>
        <w:t xml:space="preserve">       </w:t>
      </w:r>
      <w:r w:rsidRPr="00106C40">
        <w:t>OIB 85584865987</w:t>
      </w:r>
      <w:r>
        <w:t>,                                                                                                900,79 kn</w:t>
      </w:r>
    </w:p>
    <w:p w:rsidRDefault="00BC59BE" w:rsidP="00BC59BE" w:rsidR="00BC59BE">
      <w:pPr>
        <w:jc w:val="both"/>
      </w:pPr>
    </w:p>
    <w:p w:rsidRDefault="00BC59BE" w:rsidP="00BC59BE" w:rsidR="00BC59BE">
      <w:pPr>
        <w:jc w:val="both"/>
      </w:pPr>
      <w:r>
        <w:t>I.2</w:t>
      </w:r>
      <w:r w:rsidRPr="00937C5C">
        <w:t xml:space="preserve">. </w:t>
      </w:r>
      <w:r>
        <w:t>ZAŠTITA-ZAGREB d.o.o., Zagreb, Savska cesta 163/b,</w:t>
      </w:r>
    </w:p>
    <w:p w:rsidRDefault="00BC59BE" w:rsidP="00BC59BE" w:rsidR="00BC59BE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68204597981,                                                                                           16.189,88 kn</w:t>
      </w:r>
    </w:p>
    <w:p w:rsidRDefault="00BC59BE" w:rsidP="00BC59BE" w:rsidR="00BC59BE">
      <w:pPr>
        <w:tabs>
          <w:tab w:pos="862" w:val="left"/>
          <w:tab w:pos="7859" w:val="left"/>
        </w:tabs>
        <w:ind w:firstLine="360"/>
        <w:jc w:val="both"/>
      </w:pPr>
    </w:p>
    <w:p w:rsidRDefault="00BC59BE" w:rsidP="00BC59BE" w:rsidR="00BC59BE">
      <w:pPr>
        <w:jc w:val="both"/>
      </w:pPr>
      <w:r>
        <w:t>I.3. REPUBLIKA HRVATSKA, MINISTARSTVO FINANCIJA,</w:t>
      </w:r>
    </w:p>
    <w:p w:rsidRDefault="00BC59BE" w:rsidP="00BC59BE" w:rsidR="00BC59BE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Zagreb, </w:t>
      </w:r>
    </w:p>
    <w:p w:rsidRDefault="00BC59BE" w:rsidP="00BC59BE" w:rsidR="00BC59BE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18683136487,                                                                                             6.835,01 kn</w:t>
      </w:r>
    </w:p>
    <w:p w:rsidRDefault="008E237A" w:rsidP="008E237A" w:rsidR="008E237A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 w:rsidR="00BC59BE">
        <w:t>3. rujna 2018.</w:t>
      </w:r>
      <w:r w:rsidRPr="00267DA6">
        <w:t xml:space="preserve"> ispitane su sve prijavljene tražbine prema svojim iznosima i redu. Stečajni upravitelj priznao je tražbin</w:t>
      </w:r>
      <w:r w:rsidR="00BC59BE">
        <w:t>e</w:t>
      </w:r>
      <w:r w:rsidRPr="00267DA6">
        <w:t xml:space="preserve"> </w:t>
      </w:r>
      <w:r>
        <w:t xml:space="preserve">drugog višeg isplatnog reda, navedene u </w:t>
      </w:r>
      <w:r w:rsidR="005C4035">
        <w:t>izreci</w:t>
      </w:r>
      <w:r>
        <w:t xml:space="preserve"> ovog rješenja u ukupnom iznosu od </w:t>
      </w:r>
      <w:r w:rsidR="00BC59BE">
        <w:t>23.475,68</w:t>
      </w:r>
      <w:r w:rsidR="00BC59BE" w:rsidRPr="00937C5C">
        <w:t xml:space="preserve"> </w:t>
      </w:r>
      <w:r>
        <w:t xml:space="preserve">kn. Tako priznate tražbine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</w:t>
      </w:r>
      <w:r w:rsidR="005C4035">
        <w:t>u</w:t>
      </w:r>
      <w:r>
        <w:t xml:space="preserve"> izre</w:t>
      </w:r>
      <w:r w:rsidR="005C4035">
        <w:t>ci</w:t>
      </w:r>
      <w:r>
        <w:t xml:space="preserve"> ovog rješenja. </w:t>
      </w:r>
    </w:p>
    <w:p w:rsidRDefault="003E39D5" w:rsidP="00BC59BE" w:rsidR="009468B0" w:rsidRPr="00267DA6">
      <w:pPr>
        <w:jc w:val="both"/>
      </w:pPr>
      <w:r>
        <w:tab/>
      </w:r>
    </w:p>
    <w:p w:rsidRDefault="009468B0" w:rsidP="009468B0" w:rsidR="002032E7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BC59BE">
        <w:t>3. rujna 2018.</w:t>
      </w:r>
      <w:r w:rsidRPr="002032E7">
        <w:t xml:space="preserve"> </w:t>
      </w: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67598D" w:rsidP="0067598D" w:rsidR="0067598D">
      <w:pPr>
        <w:jc w:val="right"/>
      </w:pPr>
      <w:r>
        <w:t>ovlašteni službenik:</w:t>
      </w:r>
    </w:p>
    <w:p w:rsidRDefault="00BC59BE" w:rsidP="00BC59BE" w:rsidR="00871FD3" w:rsidRPr="00F51122">
      <w:pPr>
        <w:jc w:val="right"/>
      </w:pPr>
      <w:r>
        <w:t xml:space="preserve">Renata </w:t>
      </w:r>
      <w:proofErr w:type="spellStart"/>
      <w:r>
        <w:t>Klokočki</w:t>
      </w:r>
      <w:proofErr w:type="spellEnd"/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BC59BE" w:rsidR="0091049A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sectPr w:rsidSect="0067598D" w:rsidR="0091049A" w:rsidRPr="00267DA6">
      <w:headerReference w:type="even" r:id="rId11"/>
      <w:headerReference w:type="default" r:id="rId12"/>
      <w:pgSz w:h="16838" w:w="11906"/>
      <w:pgMar w:gutter="0" w:footer="708" w:header="567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9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A5E8D">
      <w:t>3648</w:t>
    </w:r>
    <w:r w:rsidR="000C46EC">
      <w:t>/1</w:t>
    </w:r>
    <w:r w:rsidR="00CA5E8D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13379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407AD6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C4035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C59BE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5E8D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A65D0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St-2391/2017</izvorni_sadrzaj>
    <derivirana_varijabla naziv="DomainObject.Predmet.OznakaBroj_1">St-2391/2017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COSMOPOLITAN CONSULTING d.o.o.</izvorni_sadrzaj>
    <derivirana_varijabla naziv="DomainObject.Predmet.ProtustrankaFormated_1">  COSMOPOLITAN CONSULTING d.o.o.</derivirana_varijabla>
  </DomainObject.Predmet.ProtustrankaFormated>
  <DomainObject.Predmet.ProtustrankaFormatedOIB>
    <izvorni_sadrzaj>  COSMOPOLITAN CONSULTING d.o.o., OIB 16138804632</izvorni_sadrzaj>
    <derivirana_varijabla naziv="DomainObject.Predmet.ProtustrankaFormatedOIB_1">  COSMOPOLITAN CONSULTING d.o.o., OIB 16138804632</derivirana_varijabla>
  </DomainObject.Predmet.ProtustrankaFormatedOIB>
  <DomainObject.Predmet.ProtustrankaFormatedWithAdress>
    <izvorni_sadrzaj> COSMOPOLITAN CONSULTING d.o.o., Vlaška 35, 10000 Zagreb</izvorni_sadrzaj>
    <derivirana_varijabla naziv="DomainObject.Predmet.ProtustrankaFormatedWithAdress_1"> COSMOPOLITAN CONSULTING d.o.o., Vlaška 35, 10000 Zagreb</derivirana_varijabla>
  </DomainObject.Predmet.ProtustrankaFormatedWithAdress>
  <DomainObject.Predmet.ProtustrankaFormatedWithAdressOIB>
    <izvorni_sadrzaj> COSMOPOLITAN CONSULTING d.o.o., OIB 16138804632, Vlaška 35, 10000 Zagreb</izvorni_sadrzaj>
    <derivirana_varijabla naziv="DomainObject.Predmet.ProtustrankaFormatedWithAdressOIB_1"> COSMOPOLITAN CONSULTING d.o.o., OIB 16138804632, Vlaška 35, 10000 Zagreb</derivirana_varijabla>
  </DomainObject.Predmet.ProtustrankaFormatedWithAdressOIB>
  <DomainObject.Predmet.ProtustrankaWithAdress>
    <izvorni_sadrzaj>COSMOPOLITAN CONSULTING d.o.o. Vlaška 35, 10000 Zagreb</izvorni_sadrzaj>
    <derivirana_varijabla naziv="DomainObject.Predmet.ProtustrankaWithAdress_1">COSMOPOLITAN CONSULTING d.o.o. Vlaška 35, 10000 Zagreb</derivirana_varijabla>
  </DomainObject.Predmet.ProtustrankaWithAdress>
  <DomainObject.Predmet.ProtustrankaWithAdressOIB>
    <izvorni_sadrzaj>COSMOPOLITAN CONSULTING d.o.o., OIB 16138804632, Vlaška 35, 10000 Zagreb</izvorni_sadrzaj>
    <derivirana_varijabla naziv="DomainObject.Predmet.ProtustrankaWithAdressOIB_1">COSMOPOLITAN CONSULTING d.o.o., OIB 16138804632, Vlaška 35, 10000 Zagreb</derivirana_varijabla>
  </DomainObject.Predmet.ProtustrankaWithAdressOIB>
  <DomainObject.Predmet.ProtustrankaNazivFormated>
    <izvorni_sadrzaj>COSMOPOLITAN CONSULTING d.o.o.</izvorni_sadrzaj>
    <derivirana_varijabla naziv="DomainObject.Predmet.ProtustrankaNazivFormated_1">COSMOPOLITAN CONSULTING d.o.o.</derivirana_varijabla>
  </DomainObject.Predmet.ProtustrankaNazivFormated>
  <DomainObject.Predmet.ProtustrankaNazivFormatedOIB>
    <izvorni_sadrzaj>COSMOPOLITAN CONSULTING d.o.o., OIB 16138804632</izvorni_sadrzaj>
    <derivirana_varijabla naziv="DomainObject.Predmet.ProtustrankaNazivFormatedOIB_1">COSMOPOLITAN CONSULTING d.o.o., OIB 16138804632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COSMOPOLITAN CONSULTING d.o.o.</item>
    </izvorni_sadrzaj>
    <derivirana_varijabla naziv="DomainObject.Predmet.ProtuStrankaListFormated_1">
      <item>COSMOPOLITAN CONSULTING d.o.o.</item>
    </derivirana_varijabla>
  </DomainObject.Predmet.ProtuStrankaListFormated>
  <DomainObject.Predmet.ProtuStrankaListFormatedOIB>
    <izvorni_sadrzaj>
      <item>COSMOPOLITAN CONSULTING d.o.o., OIB 16138804632</item>
    </izvorni_sadrzaj>
    <derivirana_varijabla naziv="DomainObject.Predmet.ProtuStrankaListFormatedOIB_1">
      <item>COSMOPOLITAN CONSULTING d.o.o., OIB 16138804632</item>
    </derivirana_varijabla>
  </DomainObject.Predmet.ProtuStrankaListFormatedOIB>
  <DomainObject.Predmet.ProtuStrankaListFormatedWithAdress>
    <izvorni_sadrzaj>
      <item>COSMOPOLITAN CONSULTING d.o.o., Vlaška 35, 10000 Zagreb</item>
    </izvorni_sadrzaj>
    <derivirana_varijabla naziv="DomainObject.Predmet.ProtuStrankaListFormatedWithAdress_1">
      <item>COSMOPOLITAN CONSULTING d.o.o., Vlaška 35, 10000 Zagreb</item>
    </derivirana_varijabla>
  </DomainObject.Predmet.ProtuStrankaListFormatedWithAdress>
  <DomainObject.Predmet.ProtuStrankaListFormatedWithAdressOIB>
    <izvorni_sadrzaj>
      <item>COSMOPOLITAN CONSULTING d.o.o., OIB 16138804632, Vlaška 35, 10000 Zagreb</item>
    </izvorni_sadrzaj>
    <derivirana_varijabla naziv="DomainObject.Predmet.ProtuStrankaListFormatedWithAdressOIB_1">
      <item>COSMOPOLITAN CONSULTING d.o.o., OIB 16138804632, Vlaška 35, 10000 Zagreb</item>
    </derivirana_varijabla>
  </DomainObject.Predmet.ProtuStrankaListFormatedWithAdressOIB>
  <DomainObject.Predmet.ProtuStrankaListNazivFormated>
    <izvorni_sadrzaj>
      <item>COSMOPOLITAN CONSULTING d.o.o.</item>
    </izvorni_sadrzaj>
    <derivirana_varijabla naziv="DomainObject.Predmet.ProtuStrankaListNazivFormated_1">
      <item>COSMOPOLITAN CONSULTING d.o.o.</item>
    </derivirana_varijabla>
  </DomainObject.Predmet.ProtuStrankaListNazivFormated>
  <DomainObject.Predmet.ProtuStrankaListNazivFormatedOIB>
    <izvorni_sadrzaj>
      <item>COSMOPOLITAN CONSULTING d.o.o., OIB 16138804632</item>
    </izvorni_sadrzaj>
    <derivirana_varijabla naziv="DomainObject.Predmet.ProtuStrankaListNazivFormatedOIB_1">
      <item>COSMOPOLITAN CONSULTING d.o.o., OIB 16138804632</item>
    </derivirana_varijabla>
  </DomainObject.Predmet.ProtuStrankaListNazivFormatedOIB>
  <DomainObject.Predmet.OstaliListFormated>
    <izvorni_sadrzaj>
      <item>Dražen Latin</item>
      <item>Radojka Fabijančić</item>
      <item>ŽUPANIJSKO DRŽAVNO ODVJETNIŠTVO U ZAGREBU</item>
    </izvorni_sadrzaj>
    <derivirana_varijabla naziv="DomainObject.Predmet.OstaliListFormated_1">
      <item>Dražen Latin</item>
      <item>Radojka Fabijančić</item>
      <item>ŽUPANIJSKO DRŽAVNO ODVJETNIŠTVO U ZAGREBU</item>
    </derivirana_varijabla>
  </DomainObject.Predmet.OstaliListFormated>
  <DomainObject.Predmet.OstaliListFormatedOIB>
    <izvorni_sadrzaj>
      <item>Dražen Latin, OIB 47956540124</item>
      <item>Radojka Fabijančić, OIB 23089896094</item>
      <item>ŽUPANIJSKO DRŽAVNO ODVJETNIŠTVO U ZAGREBU</item>
    </izvorni_sadrzaj>
    <derivirana_varijabla naziv="DomainObject.Predmet.OstaliListFormatedOIB_1">
      <item>Dražen Latin, OIB 47956540124</item>
      <item>Radojka Fabijančić, OIB 23089896094</item>
      <item>ŽUPANIJSKO DRŽAVNO ODVJETNIŠTVO U ZAGREBU</item>
    </derivirana_varijabla>
  </DomainObject.Predmet.OstaliListFormatedOIB>
  <DomainObject.Predmet.OstaliListFormatedWithAdress>
    <izvorni_sadrzaj>
      <item>Dražen Latin, Ul.Radićevo šetalište 23, 10000 Zagreb</item>
      <item>Radojka Fabijančić, Nova Ves 72, 10000 Zagreb</item>
      <item>ŽUPANIJSKO DRŽAVNO ODVJETNIŠTVO U ZAGREBU, Savska cesta 41, 10000 Zagreb</item>
    </izvorni_sadrzaj>
    <derivirana_varijabla naziv="DomainObject.Predmet.OstaliListFormatedWithAdress_1">
      <item>Dražen Latin, Ul.Radićevo šetalište 23, 10000 Zagreb</item>
      <item>Radojka Fabijančić, Nova Ves 72,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Dražen Latin, OIB 47956540124, Ul.Radićevo šetalište 23, 10000 Zagreb</item>
      <item>Radojka Fabijančić, OIB 23089896094, Nova Ves 72, 10000 Zagreb</item>
      <item>ŽUPANIJSKO DRŽAVNO ODVJETNIŠTVO U ZAGREBU, Savska cesta 41, 10000 Zagreb</item>
    </izvorni_sadrzaj>
    <derivirana_varijabla naziv="DomainObject.Predmet.OstaliListFormatedWithAdressOIB_1">
      <item>Dražen Latin, OIB 47956540124, Ul.Radićevo šetalište 23, 10000 Zagreb</item>
      <item>Radojka Fabijančić, OIB 23089896094, Nova Ves 72,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Dražen Latin</item>
      <item>Radojka Fabijančić</item>
      <item>ŽUPANIJSKO DRŽAVNO ODVJETNIŠTVO U ZAGREBU</item>
    </izvorni_sadrzaj>
    <derivirana_varijabla naziv="DomainObject.Predmet.OstaliListNazivFormated_1">
      <item>Dražen Latin</item>
      <item>Radojka Fabijančić</item>
      <item>ŽUPANIJSKO DRŽAVNO ODVJETNIŠTVO U ZAGREBU</item>
    </derivirana_varijabla>
  </DomainObject.Predmet.OstaliListNazivFormated>
  <DomainObject.Predmet.OstaliListNazivFormatedOIB>
    <izvorni_sadrzaj>
      <item>Dražen Latin, OIB 47956540124</item>
      <item>Radojka Fabijančić, OIB 23089896094</item>
      <item>ŽUPANIJSKO DRŽAVNO ODVJETNIŠTVO U ZAGREBU</item>
    </izvorni_sadrzaj>
    <derivirana_varijabla naziv="DomainObject.Predmet.OstaliListNazivFormatedOIB_1">
      <item>Dražen Latin, OIB 47956540124</item>
      <item>Radojka Fabijančić, OIB 23089896094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COSMOPOLITAN CONSULTING d.o.o.</izvorni_sadrzaj>
    <derivirana_varijabla naziv="DomainObject.Predmet.ProtustrankaIDrugi_1">COSMOPOLITAN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COSMOPOLITAN CONSULTING d.o.o., OIB 16138804632, Vlaška 35, 10000 Zagreb</izvorni_sadrzaj>
    <derivirana_varijabla naziv="DomainObject.Predmet.ProtustrankaIDrugiAdressOIB_1">COSMOPOLITAN CONSULTING d.o.o., OIB 16138804632, Vlaška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Latin</item>
      <item>COSMOPOLITAN CONSULTING d.o.o.</item>
      <item>FINA Regionalni centar Zagreb</item>
      <item>Radojka Fabijančić</item>
      <item>ŽUPANIJSKO DRŽAVNO ODVJETNIŠTVO U ZAGREBU</item>
    </izvorni_sadrzaj>
    <derivirana_varijabla naziv="DomainObject.Predmet.SudioniciListNaziv_1">
      <item>Dražen Latin</item>
      <item>COSMOPOLITAN CONSULTING d.o.o.</item>
      <item>FINA Regionalni centar Zagreb</item>
      <item>Radojka Fabijančić</item>
      <item>ŽUPANIJSKO DRŽAVNO ODVJETNIŠTVO U ZAGREBU</item>
    </derivirana_varijabla>
  </DomainObject.Predmet.SudioniciListNaziv>
  <DomainObject.Predmet.SudioniciListAdressOIB>
    <izvorni_sadrzaj>
      <item>Dražen Latin, OIB 47956540124, Ul.Radićevo šetalište 23,10000 Zagreb</item>
      <item>COSMOPOLITAN CONSULTING d.o.o., OIB 16138804632, Vlaška 35,10000 Zagreb</item>
      <item>FINA Regionalni centar Zagreb, OIB 85821130368, Trg svibanjskih žrtava 1995. 1,10000 Zagreb</item>
      <item>Radojka Fabijančić, OIB 23089896094, Nova Ves 72,10000 Zagreb</item>
      <item>ŽUPANIJSKO DRŽAVNO ODVJETNIŠTVO U ZAGREBU, Savska cesta 41,10000 Zagreb</item>
    </izvorni_sadrzaj>
    <derivirana_varijabla naziv="DomainObject.Predmet.SudioniciListAdressOIB_1">
      <item>Dražen Latin, OIB 47956540124, Ul.Radićevo šetalište 23,10000 Zagreb</item>
      <item>COSMOPOLITAN CONSULTING d.o.o., OIB 16138804632, Vlaška 35,10000 Zagreb</item>
      <item>FINA Regionalni centar Zagreb, OIB 85821130368, Trg svibanjskih žrtava 1995. 1,10000 Zagreb</item>
      <item>Radojka Fabijančić, OIB 23089896094, Nova Ves 72,10000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47956540124</item>
      <item>, OIB 16138804632</item>
      <item>, OIB 85821130368</item>
      <item>, OIB 23089896094</item>
      <item>, OIB null</item>
    </izvorni_sadrzaj>
    <derivirana_varijabla naziv="DomainObject.Predmet.SudioniciListNazivOIB_1">
      <item>, OIB 47956540124</item>
      <item>, OIB 16138804632</item>
      <item>, OIB 85821130368</item>
      <item>, OIB 23089896094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31A7C-6294-4622-BB32-02DD2DB68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1515</properties:Characters>
  <properties:Lines>48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2018-09-03T10:28:00Z</dcterms:created>
  <dc:creator>Korisnik</dc:creator>
  <cp:lastModifiedBy>Renata Klokočki</cp:lastModifiedBy>
  <cp:lastPrinted>2018-09-03T10:28:00Z</cp:lastPrinted>
  <dcterms:modified xmlns:xsi="http://www.w3.org/2001/XMLSchema-instance" xsi:type="dcterms:W3CDTF">2018-09-03T10:29:00Z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TRAŽBINAMA-COSMOPOLITAN.docx)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