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9af2" w14:paraId="9fa9af2" w:rsidRDefault="00BC07D1" w:rsidP="00BC07D1" w:rsidR="00BC07D1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BC07D1" w:rsidP="00BC07D1" w:rsidR="00BC07D1">
      <w:r>
        <w:t xml:space="preserve"> </w:t>
      </w:r>
      <w:r w:rsidR="00922E73">
        <w:t xml:space="preserve">   </w:t>
      </w:r>
      <w:r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5B63DB" w:rsidP="00BC07D1" w:rsidR="005B63DB">
      <w:r>
        <w:t xml:space="preserve"> </w:t>
      </w:r>
      <w:r w:rsidR="00BC07D1">
        <w:t>TRGOVAČKI SUD U PAZINU</w:t>
      </w:r>
      <w:r w:rsidR="00BC07D1">
        <w:tab/>
      </w:r>
      <w:r w:rsidR="00BC07D1">
        <w:tab/>
      </w:r>
      <w:r w:rsidR="00BC07D1">
        <w:tab/>
      </w:r>
      <w:r w:rsidR="00BC07D1">
        <w:tab/>
      </w:r>
      <w:r w:rsidR="00BC07D1">
        <w:tab/>
        <w:t xml:space="preserve">      </w:t>
      </w:r>
    </w:p>
    <w:p w:rsidRDefault="00922E73" w:rsidP="00BC07D1" w:rsidR="00BC07D1">
      <w:r>
        <w:t xml:space="preserve">   </w:t>
      </w:r>
      <w:r w:rsidR="00BC07D1">
        <w:t xml:space="preserve"> 52000 PAZIN, Dršćevka 1</w:t>
      </w:r>
      <w:r w:rsidR="00BC07D1">
        <w:tab/>
      </w:r>
      <w:r w:rsidR="00BC07D1">
        <w:tab/>
      </w:r>
      <w:r w:rsidR="00BC07D1">
        <w:tab/>
      </w:r>
      <w:r w:rsidR="00BC07D1">
        <w:tab/>
      </w:r>
      <w:r w:rsidR="00BC07D1">
        <w:tab/>
      </w:r>
    </w:p>
    <w:p w:rsidRDefault="00BC07D1" w:rsidP="00BC07D1" w:rsidR="00BC07D1">
      <w:pPr>
        <w:jc w:val="both"/>
      </w:pPr>
    </w:p>
    <w:p w:rsidRDefault="00BC07D1" w:rsidP="00BC07D1" w:rsidR="00BC07D1">
      <w:pPr>
        <w:jc w:val="both"/>
      </w:pPr>
    </w:p>
    <w:p w:rsidRDefault="00BC07D1" w:rsidP="00BC07D1" w:rsidR="00BC07D1">
      <w:pPr>
        <w:jc w:val="both"/>
      </w:pPr>
      <w:r>
        <w:tab/>
      </w:r>
      <w:r w:rsidR="00D016D4" w:rsidRPr="00D016D4">
        <w:t>Trgovački sud u Pazinu, po sucu Ivanu Dujiću, u stečajnom postupku nad dužnikom K. R. TRAVEL d. o. o. Nova Va</w:t>
      </w:r>
      <w:r w:rsidR="00922E73">
        <w:t>s (Poreč), Porečka 24/A, raniji</w:t>
      </w:r>
      <w:r w:rsidR="00D016D4" w:rsidRPr="00D016D4">
        <w:t xml:space="preserve"> OIB 19048559102</w:t>
      </w:r>
      <w:r>
        <w:t>,</w:t>
      </w:r>
      <w:r w:rsidR="006E28BC">
        <w:t xml:space="preserve"> </w:t>
      </w:r>
      <w:r w:rsidR="00186F7F">
        <w:t>1</w:t>
      </w:r>
      <w:r w:rsidR="00D016D4">
        <w:t>0</w:t>
      </w:r>
      <w:r w:rsidR="006E28BC">
        <w:t xml:space="preserve">. </w:t>
      </w:r>
      <w:r w:rsidR="00D016D4">
        <w:t>srpnja</w:t>
      </w:r>
      <w:r w:rsidR="006E28BC">
        <w:t xml:space="preserve"> 201</w:t>
      </w:r>
      <w:r w:rsidR="00D016D4">
        <w:t>8</w:t>
      </w:r>
      <w:r w:rsidR="006E28BC">
        <w:t>. donio je sljedeći</w:t>
      </w:r>
    </w:p>
    <w:p w:rsidRDefault="00BC07D1" w:rsidP="00BC07D1" w:rsidR="00BC07D1">
      <w:pPr>
        <w:jc w:val="both"/>
      </w:pPr>
    </w:p>
    <w:p w:rsidRDefault="006E28BC" w:rsidP="00BC07D1" w:rsidR="00BC07D1">
      <w:pPr>
        <w:jc w:val="center"/>
      </w:pPr>
      <w:r>
        <w:t>Z A K LJ U Č A K</w:t>
      </w:r>
    </w:p>
    <w:p w:rsidRDefault="00BC07D1" w:rsidP="00BC07D1" w:rsidR="00BC07D1">
      <w:pPr>
        <w:jc w:val="center"/>
      </w:pPr>
    </w:p>
    <w:p w:rsidRDefault="006E28BC" w:rsidP="00BC07D1" w:rsidR="00BC07D1">
      <w:pPr>
        <w:jc w:val="both"/>
      </w:pPr>
      <w:r>
        <w:tab/>
      </w:r>
      <w:r w:rsidR="00BC07D1">
        <w:t xml:space="preserve">Nalaže se Ministarstvu unutarnjih poslova, Policijskoj upravi istarskoj, Sektor upravnih i inspekcijskih poslova, Služba za upravne poslove, da izvrši </w:t>
      </w:r>
      <w:r>
        <w:t>brisanj</w:t>
      </w:r>
      <w:r w:rsidR="00D016D4">
        <w:t>e</w:t>
      </w:r>
      <w:r w:rsidR="00186F7F">
        <w:t xml:space="preserve"> zabilježbe zabrane otuđenja</w:t>
      </w:r>
      <w:r w:rsidR="00BC07D1">
        <w:t>, na motorn</w:t>
      </w:r>
      <w:r w:rsidR="009C5E57">
        <w:t>o</w:t>
      </w:r>
      <w:r w:rsidR="00BC07D1">
        <w:t>m vozil</w:t>
      </w:r>
      <w:r w:rsidR="009C5E57">
        <w:t>u</w:t>
      </w:r>
      <w:r w:rsidR="00BC07D1">
        <w:t>:</w:t>
      </w:r>
    </w:p>
    <w:p w:rsidRDefault="00BC07D1" w:rsidP="009C5E57" w:rsidR="00BC07D1">
      <w:pPr>
        <w:ind w:firstLine="708"/>
        <w:jc w:val="both"/>
      </w:pPr>
      <w:r>
        <w:t xml:space="preserve">- </w:t>
      </w:r>
      <w:r w:rsidR="00186F7F" w:rsidRPr="00186F7F">
        <w:t xml:space="preserve"> M1</w:t>
      </w:r>
      <w:r w:rsidR="00186F7F">
        <w:t xml:space="preserve">, marke </w:t>
      </w:r>
      <w:r w:rsidR="00D016D4">
        <w:t>Renault Scenic Grand</w:t>
      </w:r>
      <w:r w:rsidR="00186F7F" w:rsidRPr="00186F7F">
        <w:t>, g</w:t>
      </w:r>
      <w:r w:rsidR="00D016D4">
        <w:t>odina</w:t>
      </w:r>
      <w:r w:rsidR="00186F7F" w:rsidRPr="00186F7F">
        <w:t xml:space="preserve"> </w:t>
      </w:r>
      <w:r w:rsidR="00186F7F">
        <w:t>p</w:t>
      </w:r>
      <w:r w:rsidR="00186F7F" w:rsidRPr="00186F7F">
        <w:t>roizvodnje 20</w:t>
      </w:r>
      <w:r w:rsidR="00186F7F">
        <w:t>0</w:t>
      </w:r>
      <w:r w:rsidR="00D016D4">
        <w:t>6</w:t>
      </w:r>
      <w:r w:rsidR="00186F7F" w:rsidRPr="00186F7F">
        <w:t>.</w:t>
      </w:r>
      <w:r w:rsidR="009C5E57" w:rsidRPr="009C5E57">
        <w:t xml:space="preserve">, broj šasije </w:t>
      </w:r>
      <w:r w:rsidR="00D016D4">
        <w:t>VF1JMG4D636153973</w:t>
      </w:r>
      <w:r w:rsidR="009C5E57" w:rsidRPr="009C5E57">
        <w:t xml:space="preserve">, reg. oznake </w:t>
      </w:r>
      <w:r w:rsidR="00186F7F">
        <w:t>PU</w:t>
      </w:r>
      <w:r w:rsidR="00D016D4">
        <w:t>277LE</w:t>
      </w:r>
      <w:r>
        <w:t>.</w:t>
      </w:r>
    </w:p>
    <w:p w:rsidRDefault="00BC07D1" w:rsidP="00BC07D1" w:rsidR="00BC07D1">
      <w:pPr>
        <w:jc w:val="both"/>
      </w:pPr>
    </w:p>
    <w:p w:rsidRDefault="00BC07D1" w:rsidP="00BC07D1" w:rsidR="00BC07D1">
      <w:pPr>
        <w:jc w:val="center"/>
      </w:pPr>
      <w:r>
        <w:t>Obrazloženje</w:t>
      </w:r>
    </w:p>
    <w:p w:rsidRDefault="00BC07D1" w:rsidP="00BC07D1" w:rsidR="00BC07D1">
      <w:pPr>
        <w:jc w:val="both"/>
      </w:pPr>
    </w:p>
    <w:p w:rsidRDefault="00BC07D1" w:rsidP="00D016D4" w:rsidR="00D016D4">
      <w:pPr>
        <w:jc w:val="both"/>
      </w:pPr>
      <w:r>
        <w:tab/>
      </w:r>
      <w:r w:rsidR="00D016D4">
        <w:t>Budući da je predmetno</w:t>
      </w:r>
      <w:r w:rsidR="00D016D4" w:rsidRPr="00D016D4">
        <w:t xml:space="preserve"> vozilo prodao </w:t>
      </w:r>
      <w:r w:rsidR="00D016D4">
        <w:t>stečajni upravitelj u stečajnom postupku</w:t>
      </w:r>
      <w:r w:rsidR="00C1382E">
        <w:t>,</w:t>
      </w:r>
      <w:r w:rsidR="00D016D4" w:rsidRPr="00D016D4">
        <w:t xml:space="preserve"> adekvatnom primjenom odredbe čl. 164. st. 5. Ovršnog zakona odlučeno je kao u izreci.</w:t>
      </w:r>
    </w:p>
    <w:p w:rsidRDefault="00827A7A" w:rsidP="00BC07D1" w:rsidR="009C5E57">
      <w:pPr>
        <w:jc w:val="both"/>
      </w:pPr>
      <w:r>
        <w:tab/>
      </w:r>
    </w:p>
    <w:p w:rsidRDefault="006E28BC" w:rsidP="00BC07D1" w:rsidR="00BC07D1">
      <w:pPr>
        <w:jc w:val="center"/>
      </w:pPr>
      <w:r>
        <w:t>U Pazinu</w:t>
      </w:r>
      <w:r w:rsidR="00C1382E">
        <w:t>,</w:t>
      </w:r>
      <w:r w:rsidR="00BC07D1">
        <w:t xml:space="preserve"> </w:t>
      </w:r>
      <w:r w:rsidR="00735283">
        <w:t>1</w:t>
      </w:r>
      <w:r w:rsidR="00D016D4">
        <w:t>0</w:t>
      </w:r>
      <w:r>
        <w:t xml:space="preserve">. </w:t>
      </w:r>
      <w:r w:rsidR="00D016D4">
        <w:t>srpnja</w:t>
      </w:r>
      <w:r>
        <w:t xml:space="preserve"> 201</w:t>
      </w:r>
      <w:r w:rsidR="004E3C1F">
        <w:t>8</w:t>
      </w:r>
      <w:r w:rsidR="00BC07D1">
        <w:t xml:space="preserve">. </w:t>
      </w:r>
    </w:p>
    <w:p w:rsidRDefault="00BC07D1" w:rsidP="00BC07D1" w:rsidR="00BC07D1">
      <w:pPr>
        <w:ind w:firstLine="708" w:left="4956"/>
        <w:jc w:val="both"/>
      </w:pPr>
    </w:p>
    <w:p w:rsidRDefault="006E28BC" w:rsidP="00BC07D1" w:rsidR="00BC07D1">
      <w:pPr>
        <w:ind w:firstLine="708" w:left="4956"/>
        <w:jc w:val="both"/>
      </w:pPr>
      <w:r>
        <w:t xml:space="preserve">         </w:t>
      </w:r>
      <w:r w:rsidR="00827A7A">
        <w:t xml:space="preserve"> </w:t>
      </w:r>
      <w:r w:rsidR="00BC07D1">
        <w:t>Stečajn</w:t>
      </w:r>
      <w:r w:rsidR="009C5E57">
        <w:t>i</w:t>
      </w:r>
      <w:r w:rsidR="00BC07D1">
        <w:t xml:space="preserve"> su</w:t>
      </w:r>
      <w:r w:rsidR="009C5E57">
        <w:t>dac</w:t>
      </w:r>
      <w:r w:rsidR="00BC07D1">
        <w:t>:</w:t>
      </w:r>
    </w:p>
    <w:p w:rsidRDefault="00827A7A" w:rsidP="00827A7A" w:rsidR="00827A7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C5E57">
        <w:t xml:space="preserve">         Ivan Dujić</w:t>
      </w:r>
      <w:r w:rsidR="00177B93">
        <w:t>, v.r.</w:t>
      </w:r>
      <w:r w:rsidR="00BC07D1">
        <w:tab/>
      </w:r>
    </w:p>
    <w:p w:rsidRDefault="00BC07D1" w:rsidP="00827A7A" w:rsidR="00BC07D1">
      <w:pPr>
        <w:ind w:firstLine="708" w:left="4956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BC07D1" w:rsidP="00BC07D1" w:rsidR="00BC07D1">
      <w:r>
        <w:t xml:space="preserve">UPUTA O PRAVNOM LIJEKU: </w:t>
      </w:r>
    </w:p>
    <w:p w:rsidRDefault="00827A7A" w:rsidP="00BC07D1" w:rsidR="00BC07D1">
      <w:pPr>
        <w:ind w:firstLine="708"/>
        <w:jc w:val="both"/>
      </w:pPr>
      <w:r>
        <w:t>Protiv zaključka nije dopušten pravni lijek (čl. 18. st. 7. Stečajnog zakona).</w:t>
      </w:r>
    </w:p>
    <w:p w:rsidRDefault="00BC07D1" w:rsidP="00BC07D1" w:rsidR="00BC07D1">
      <w:pPr>
        <w:jc w:val="both"/>
      </w:pPr>
    </w:p>
    <w:p w:rsidRDefault="00BC07D1" w:rsidP="00BC07D1" w:rsidR="00BC07D1">
      <w:pPr>
        <w:jc w:val="both"/>
      </w:pPr>
      <w:r>
        <w:t>DNA:</w:t>
      </w:r>
    </w:p>
    <w:p w:rsidRDefault="00F3336F" w:rsidP="00735283" w:rsidR="00F3336F">
      <w:pPr>
        <w:jc w:val="both"/>
      </w:pPr>
      <w:r>
        <w:t>- e</w:t>
      </w:r>
      <w:r w:rsidR="00977CAE">
        <w:t>-</w:t>
      </w:r>
      <w:r>
        <w:t>oglasna ploča suda, 8 dana</w:t>
      </w:r>
    </w:p>
    <w:p w:rsidRDefault="00827A7A" w:rsidP="00735283" w:rsidR="00735283">
      <w:pPr>
        <w:jc w:val="both"/>
      </w:pPr>
      <w:r>
        <w:t xml:space="preserve">- stečajni upravitelj </w:t>
      </w:r>
      <w:r w:rsidR="00735283" w:rsidRPr="00735283">
        <w:t>Jelenko Lehki iz Zagreba, Pavla Hatza 10</w:t>
      </w:r>
    </w:p>
    <w:p w:rsidRDefault="00827A7A" w:rsidP="00735283" w:rsidR="00827A7A">
      <w:pPr>
        <w:jc w:val="both"/>
      </w:pPr>
      <w:r>
        <w:t xml:space="preserve">- MUP, Policijskoj upravi istarskoj, Sektor upravnih i inspekcijskih poslova, Služba za </w:t>
      </w:r>
    </w:p>
    <w:p w:rsidRDefault="00827A7A" w:rsidR="009C5E57">
      <w:r>
        <w:t xml:space="preserve">  upravne poslove </w:t>
      </w:r>
    </w:p>
    <w:sectPr w:rsidSect="00BC07D1" w:rsidR="009C5E5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06E" w:rsidP="00BC07D1" w:rsidR="00DB506E">
      <w:r>
        <w:separator/>
      </w:r>
    </w:p>
  </w:endnote>
  <w:endnote w:id="0" w:type="continuationSeparator">
    <w:p w:rsidRDefault="00DB506E" w:rsidP="00BC07D1" w:rsidR="00DB5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06E" w:rsidP="00BC07D1" w:rsidR="00DB506E">
      <w:r>
        <w:separator/>
      </w:r>
    </w:p>
  </w:footnote>
  <w:footnote w:id="0" w:type="continuationSeparator">
    <w:p w:rsidRDefault="00DB506E" w:rsidP="00BC07D1" w:rsidR="00DB50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362147"/>
      <w:docPartObj>
        <w:docPartGallery w:val="Page Numbers (Top of Page)"/>
        <w:docPartUnique/>
      </w:docPartObj>
    </w:sdtPr>
    <w:sdtEndPr/>
    <w:sdtContent>
      <w:p w:rsidRDefault="00BC07D1" w:rsidR="00BC07D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16D4">
          <w:rPr>
            <w:noProof/>
          </w:rPr>
          <w:t>2</w:t>
        </w:r>
        <w:r>
          <w:fldChar w:fldCharType="end"/>
        </w:r>
        <w:r>
          <w:tab/>
        </w:r>
        <w:r w:rsidR="00D016D4" w:rsidRPr="00D016D4">
          <w:t>10 St-93/2016-12</w:t>
        </w:r>
      </w:p>
    </w:sdtContent>
  </w:sdt>
  <w:p w:rsidRDefault="00BC07D1" w:rsidR="00BC07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D4" w:rsidR="005B63DB">
    <w:pPr>
      <w:pStyle w:val="Zaglavlje"/>
    </w:pPr>
    <w:r>
      <w:tab/>
    </w:r>
    <w:r>
      <w:tab/>
    </w:r>
    <w:r w:rsidR="005B63DB">
      <w:t>10 St-</w:t>
    </w:r>
    <w:r>
      <w:t>93</w:t>
    </w:r>
    <w:r w:rsidR="00186F7F">
      <w:t>/</w:t>
    </w:r>
    <w:r>
      <w:t>2016-1</w:t>
    </w:r>
    <w:r w:rsidR="00186F7F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7D1"/>
    <w:rsid w:val="00177B93"/>
    <w:rsid w:val="00186F7F"/>
    <w:rsid w:val="00246A17"/>
    <w:rsid w:val="002E076E"/>
    <w:rsid w:val="003020C7"/>
    <w:rsid w:val="003B64E2"/>
    <w:rsid w:val="004E3C1F"/>
    <w:rsid w:val="00554328"/>
    <w:rsid w:val="005A7EAB"/>
    <w:rsid w:val="005B63DB"/>
    <w:rsid w:val="005C14A2"/>
    <w:rsid w:val="00640AED"/>
    <w:rsid w:val="006E28BC"/>
    <w:rsid w:val="00735283"/>
    <w:rsid w:val="007F7755"/>
    <w:rsid w:val="00827A7A"/>
    <w:rsid w:val="00832EE5"/>
    <w:rsid w:val="00874227"/>
    <w:rsid w:val="00922E73"/>
    <w:rsid w:val="009444D3"/>
    <w:rsid w:val="00977CAE"/>
    <w:rsid w:val="00985388"/>
    <w:rsid w:val="009C5E57"/>
    <w:rsid w:val="00A051E1"/>
    <w:rsid w:val="00BC07D1"/>
    <w:rsid w:val="00C1382E"/>
    <w:rsid w:val="00C960EA"/>
    <w:rsid w:val="00D016D4"/>
    <w:rsid w:val="00DB506E"/>
    <w:rsid w:val="00DF09C6"/>
    <w:rsid w:val="00F04267"/>
    <w:rsid w:val="00F21567"/>
    <w:rsid w:val="00F3336F"/>
    <w:rsid w:val="00FE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07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0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07D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07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07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7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B9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B9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B9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B9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07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0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07D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07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07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7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B9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B9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B9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B9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005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9. veljače 2017.</izvorni_sadrzaj>
    <derivirana_varijabla naziv="DomainObject.Predmet.DatumArhiviranja_1">9.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srpnja 2016.</izvorni_sadrzaj>
    <derivirana_varijabla naziv="DomainObject.Predmet.DatumRjesavanja_1">1. srpnja 2016.</derivirana_varijabla>
  </DomainObject.Predmet.DatumRjesavanja>
  <DomainObject.Predmet.DatumRokaCuvanja>
    <izvorni_sadrzaj>30. svibnja 2026.</izvorni_sadrzaj>
    <derivirana_varijabla naziv="DomainObject.Predmet.DatumRokaCuvanja_1">30. svibnja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9. veljače 2017.</izvorni_sadrzaj>
    <derivirana_varijabla naziv="DomainObject.Predmet.DatumZatvaranja_1">9.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hr.ibm.icms.common.model.sluzbeneosobe.Referada@59e959e9[id=5808, dbStatus=null, naziv=Referada 10, oznaka=null, sudac=null] &lt;-hr.ibm.icms.common.model.sluzbeneosobe.Referada@59e959e9[status dodjele: =false]</izvorni_sadrzaj>
    <derivirana_varijabla naziv="DomainObject.Predmet.MjestoCuvanja_1">hr.ibm.icms.common.model.sluzbeneosobe.Referada@59e959e9[id=5808, dbStatus=null, naziv=Referada 10, oznaka=null, sudac=null] &lt;-hr.ibm.icms.common.model.sluzbeneosobe.Referada@59e959e9[status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St-93/2016</izvorni_sadrzaj>
    <derivirana_varijabla naziv="DomainObject.Predmet.OznakaBroj_1">St-93/2016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K.R.TRAVEL d.o.o. NOVA VAS</izvorni_sadrzaj>
    <derivirana_varijabla naziv="DomainObject.Predmet.ProtustrankaFormated_1">  K.R.TRAVEL d.o.o. NOVA VAS</derivirana_varijabla>
  </DomainObject.Predmet.ProtustrankaFormated>
  <DomainObject.Predmet.ProtustrankaFormatedOIB>
    <izvorni_sadrzaj>  K.R.TRAVEL d.o.o. NOVA VAS, OIB 19048559102</izvorni_sadrzaj>
    <derivirana_varijabla naziv="DomainObject.Predmet.ProtustrankaFormatedOIB_1">  K.R.TRAVEL d.o.o. NOVA VAS, OIB 19048559102</derivirana_varijabla>
  </DomainObject.Predmet.ProtustrankaFormatedOIB>
  <DomainObject.Predmet.ProtustrankaFormatedWithAdress>
    <izvorni_sadrzaj> K.R.TRAVEL d.o.o. NOVA VAS, Porečka 24/A, 52 446 Nova Vas</izvorni_sadrzaj>
    <derivirana_varijabla naziv="DomainObject.Predmet.ProtustrankaFormatedWithAdress_1"> K.R.TRAVEL d.o.o. NOVA VAS, Porečka 24/A, 52 446 Nova Vas</derivirana_varijabla>
  </DomainObject.Predmet.ProtustrankaFormatedWithAdress>
  <DomainObject.Predmet.ProtustrankaFormatedWithAdressOIB>
    <izvorni_sadrzaj> K.R.TRAVEL d.o.o. NOVA VAS, OIB 19048559102, Porečka 24/A, 52 446 Nova Vas</izvorni_sadrzaj>
    <derivirana_varijabla naziv="DomainObject.Predmet.ProtustrankaFormatedWithAdressOIB_1"> K.R.TRAVEL d.o.o. NOVA VAS, OIB 19048559102, Porečka 24/A, 52 446 Nova Vas</derivirana_varijabla>
  </DomainObject.Predmet.ProtustrankaFormatedWithAdressOIB>
  <DomainObject.Predmet.ProtustrankaWithAdress>
    <izvorni_sadrzaj>K.R.TRAVEL d.o.o. NOVA VAS Porečka 24/A, 52 446 Nova Vas</izvorni_sadrzaj>
    <derivirana_varijabla naziv="DomainObject.Predmet.ProtustrankaWithAdress_1">K.R.TRAVEL d.o.o. NOVA VAS Porečka 24/A, 52 446 Nova Vas</derivirana_varijabla>
  </DomainObject.Predmet.ProtustrankaWithAdress>
  <DomainObject.Predmet.ProtustrankaWithAdressOIB>
    <izvorni_sadrzaj>K.R.TRAVEL d.o.o. NOVA VAS, OIB 19048559102, Porečka 24/A, 52 446 Nova Vas</izvorni_sadrzaj>
    <derivirana_varijabla naziv="DomainObject.Predmet.ProtustrankaWithAdressOIB_1">K.R.TRAVEL d.o.o. NOVA VAS, OIB 19048559102, Porečka 24/A, 52 446 Nova Vas</derivirana_varijabla>
  </DomainObject.Predmet.ProtustrankaWithAdressOIB>
  <DomainObject.Predmet.ProtustrankaNazivFormated>
    <izvorni_sadrzaj>K.R.TRAVEL d.o.o. NOVA VAS</izvorni_sadrzaj>
    <derivirana_varijabla naziv="DomainObject.Predmet.ProtustrankaNazivFormated_1">K.R.TRAVEL d.o.o. NOVA VAS</derivirana_varijabla>
  </DomainObject.Predmet.ProtustrankaNazivFormated>
  <DomainObject.Predmet.ProtustrankaNazivFormatedOIB>
    <izvorni_sadrzaj>K.R.TRAVEL d.o.o. NOVA VAS, OIB 19048559102</izvorni_sadrzaj>
    <derivirana_varijabla naziv="DomainObject.Predmet.ProtustrankaNazivFormatedOIB_1">K.R.TRAVEL d.o.o. NOVA VAS, OIB 19048559102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257646.30</izvorni_sadrzaj>
    <derivirana_varijabla naziv="DomainObject.Predmet.TrenutnaVrijednost_1">257646.30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K.R.TRAVEL d.o.o. NOVA VAS</item>
    </izvorni_sadrzaj>
    <derivirana_varijabla naziv="DomainObject.Predmet.ProtuStrankaListFormated_1">
      <item>K.R.TRAVEL d.o.o. NOVA VAS</item>
    </derivirana_varijabla>
  </DomainObject.Predmet.ProtuStrankaListFormated>
  <DomainObject.Predmet.ProtuStrankaListFormatedOIB>
    <izvorni_sadrzaj>
      <item>K.R.TRAVEL d.o.o. NOVA VAS, OIB 19048559102</item>
    </izvorni_sadrzaj>
    <derivirana_varijabla naziv="DomainObject.Predmet.ProtuStrankaListFormatedOIB_1">
      <item>K.R.TRAVEL d.o.o. NOVA VAS, OIB 19048559102</item>
    </derivirana_varijabla>
  </DomainObject.Predmet.ProtuStrankaListFormatedOIB>
  <DomainObject.Predmet.ProtuStrankaListFormatedWithAdress>
    <izvorni_sadrzaj>
      <item>K.R.TRAVEL d.o.o. NOVA VAS, Porečka 24/A, 52 446 Nova Vas</item>
    </izvorni_sadrzaj>
    <derivirana_varijabla naziv="DomainObject.Predmet.ProtuStrankaListFormatedWithAdress_1">
      <item>K.R.TRAVEL d.o.o. NOVA VAS, Porečka 24/A, 52 446 Nova Vas</item>
    </derivirana_varijabla>
  </DomainObject.Predmet.ProtuStrankaListFormatedWithAdress>
  <DomainObject.Predmet.ProtuStrankaListFormatedWithAdressOIB>
    <izvorni_sadrzaj>
      <item>K.R.TRAVEL d.o.o. NOVA VAS, OIB 19048559102, Porečka 24/A, 52 446 Nova Vas</item>
    </izvorni_sadrzaj>
    <derivirana_varijabla naziv="DomainObject.Predmet.ProtuStrankaListFormatedWithAdressOIB_1">
      <item>K.R.TRAVEL d.o.o. NOVA VAS, OIB 19048559102, Porečka 24/A, 52 446 Nova Vas</item>
    </derivirana_varijabla>
  </DomainObject.Predmet.ProtuStrankaListFormatedWithAdressOIB>
  <DomainObject.Predmet.ProtuStrankaListNazivFormated>
    <izvorni_sadrzaj>
      <item>K.R.TRAVEL d.o.o. NOVA VAS</item>
    </izvorni_sadrzaj>
    <derivirana_varijabla naziv="DomainObject.Predmet.ProtuStrankaListNazivFormated_1">
      <item>K.R.TRAVEL d.o.o. NOVA VAS</item>
    </derivirana_varijabla>
  </DomainObject.Predmet.ProtuStrankaListNazivFormated>
  <DomainObject.Predmet.ProtuStrankaListNazivFormatedOIB>
    <izvorni_sadrzaj>
      <item>K.R.TRAVEL d.o.o. NOVA VAS, OIB 19048559102</item>
    </izvorni_sadrzaj>
    <derivirana_varijabla naziv="DomainObject.Predmet.ProtuStrankaListNazivFormatedOIB_1">
      <item>K.R.TRAVEL d.o.o. NOVA VAS, OIB 19048559102</item>
    </derivirana_varijabla>
  </DomainObject.Predmet.ProtuStrankaListNazivFormatedOIB>
  <DomainObject.Predmet.OstaliListFormated>
    <izvorni_sadrzaj>
      <item>Sveučilište Jurja Dobrile u Puli Studentski centar Pula</item>
    </izvorni_sadrzaj>
    <derivirana_varijabla naziv="DomainObject.Predmet.OstaliListFormated_1">
      <item>Sveučilište Jurja Dobrile u Puli Studentski centar Pula</item>
    </derivirana_varijabla>
  </DomainObject.Predmet.OstaliListFormated>
  <DomainObject.Predmet.OstaliListFormatedOIB>
    <izvorni_sadrzaj>
      <item>Sveučilište Jurja Dobrile u Puli Studentski centar Pula, OIB 63288148995</item>
    </izvorni_sadrzaj>
    <derivirana_varijabla naziv="DomainObject.Predmet.OstaliListFormatedOIB_1">
      <item>Sveučilište Jurja Dobrile u Puli Studentski centar Pula, OIB 63288148995</item>
    </derivirana_varijabla>
  </DomainObject.Predmet.OstaliListFormatedOIB>
  <DomainObject.Predmet.OstaliListFormatedWithAdress>
    <izvorni_sadrzaj>
      <item>Sveučilište Jurja Dobrile u Puli Studentski centar Pula, Ulica Sv. Mihovila 3, 52100 Pula</item>
    </izvorni_sadrzaj>
    <derivirana_varijabla naziv="DomainObject.Predmet.OstaliListFormatedWithAdress_1">
      <item>Sveučilište Jurja Dobrile u Puli Studentski centar Pula, Ulica Sv. Mihovila 3, 52100 Pula</item>
    </derivirana_varijabla>
  </DomainObject.Predmet.OstaliListFormatedWithAdress>
  <DomainObject.Predmet.OstaliListFormatedWithAdressOIB>
    <izvorni_sadrzaj>
      <item>Sveučilište Jurja Dobrile u Puli Studentski centar Pula, OIB 63288148995, Ulica Sv. Mihovila 3, 52100 Pula</item>
    </izvorni_sadrzaj>
    <derivirana_varijabla naziv="DomainObject.Predmet.OstaliListFormatedWithAdressOIB_1">
      <item>Sveučilište Jurja Dobrile u Puli Studentski centar Pula, OIB 63288148995, Ulica Sv. Mihovila 3, 52100 Pula</item>
    </derivirana_varijabla>
  </DomainObject.Predmet.OstaliListFormatedWithAdressOIB>
  <DomainObject.Predmet.OstaliListNazivFormated>
    <izvorni_sadrzaj>
      <item>Sveučilište Jurja Dobrile u Puli Studentski centar Pula</item>
    </izvorni_sadrzaj>
    <derivirana_varijabla naziv="DomainObject.Predmet.OstaliListNazivFormated_1">
      <item>Sveučilište Jurja Dobrile u Puli Studentski centar Pula</item>
    </derivirana_varijabla>
  </DomainObject.Predmet.OstaliListNazivFormated>
  <DomainObject.Predmet.OstaliListNazivFormatedOIB>
    <izvorni_sadrzaj>
      <item>Sveučilište Jurja Dobrile u Puli Studentski centar Pula, OIB 63288148995</item>
    </izvorni_sadrzaj>
    <derivirana_varijabla naziv="DomainObject.Predmet.OstaliListNazivFormatedOIB_1">
      <item>Sveučilište Jurja Dobrile u Puli Studentski centar Pula, OIB 63288148995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K.R.TRAVEL d.o.o. NOVA VAS</izvorni_sadrzaj>
    <derivirana_varijabla naziv="DomainObject.Predmet.ProtustrankaIDrugi_1">K.R.TRAVEL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K.R.TRAVEL d.o.o. NOVA VAS, OIB 19048559102, Porečka 24/A, 52 446 Nova Vas</izvorni_sadrzaj>
    <derivirana_varijabla naziv="DomainObject.Predmet.ProtustrankaIDrugiAdressOIB_1">K.R.TRAVEL d.o.o. NOVA VAS, OIB 19048559102, Porečka 24/A, 52 446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2016.</izvorni_sadrzaj>
    <derivirana_varijabla naziv="DomainObject.Predmet.OdlukaRjesenje.DatumDonosenjaOdluke_1">12. svibnja 2016.</derivirana_varijabla>
  </DomainObject.Predmet.OdlukaRjesenje.DatumDonosenjaOdluke>
  <DomainObject.Predmet.OdlukaRjesenje.DatumPravomocnosti>
    <izvorni_sadrzaj>30. svibnja 2016.</izvorni_sadrzaj>
    <derivirana_varijabla naziv="DomainObject.Predmet.OdlukaRjesenje.DatumPravomocnosti_1">30. svibnja 2016.</derivirana_varijabla>
  </DomainObject.Predmet.OdlukaRjesenje.DatumPravomocnosti>
  <DomainObject.Predmet.OdlukaRjesenje.Oznaka>
    <izvorni_sadrzaj>St-93/2016-7</izvorni_sadrzaj>
    <derivirana_varijabla naziv="DomainObject.Predmet.OdlukaRjesenje.Oznaka_1">St-93/2016-7</derivirana_varijabla>
  </DomainObject.Predmet.OdlukaRjesenje.Oznaka>
  <DomainObject.Predmet.SudioniciListNaziv>
    <izvorni_sadrzaj>
      <item>FINANCIJSKA AGENCIJA, RC RIJEKA, PODRUŽNICA PULA, PULA</item>
      <item>K.R.TRAVEL d.o.o. NOVA VAS</item>
      <item>Sveučilište Jurja Dobrile u Puli Studentski centar Pula</item>
    </izvorni_sadrzaj>
    <derivirana_varijabla naziv="DomainObject.Predmet.SudioniciListNaziv_1">
      <item>FINANCIJSKA AGENCIJA, RC RIJEKA, PODRUŽNICA PULA, PULA</item>
      <item>K.R.TRAVEL d.o.o. NOVA VAS</item>
      <item>Sveučilište Jurja Dobrile u Puli Studentski centar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K.R.TRAVEL d.o.o. NOVA VAS, OIB 19048559102, Porečka 24/A,52 446 Nova Vas</item>
      <item>Sveučilište Jurja Dobrile u Puli Studentski centar Pula, OIB 63288148995, Ulica Sv. Mihovila 3,52100 Pula</item>
    </izvorni_sadrzaj>
    <derivirana_varijabla naziv="DomainObject.Predmet.SudioniciListAdressOIB_1">
      <item>FINANCIJSKA AGENCIJA, RC RIJEKA, PODRUŽNICA PULA, PULA, OIB 85821130368, Giardini 5,52100 Pula</item>
      <item>K.R.TRAVEL d.o.o. NOVA VAS, OIB 19048559102, Porečka 24/A,52 446 Nova Vas</item>
      <item>Sveučilište Jurja Dobrile u Puli Studentski centar Pula, OIB 63288148995, Ulica Sv. Mihovila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19048559102</item>
      <item>, OIB 63288148995</item>
    </izvorni_sadrzaj>
    <derivirana_varijabla naziv="DomainObject.Predmet.SudioniciListNazivOIB_1">
      <item>, OIB 85821130368</item>
      <item>, OIB 19048559102</item>
      <item>, OIB 63288148995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966</properties:Characters>
  <properties:Lines>37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2018-07-10T12:53:00Z</dcterms:created>
  <dc:creator>Jasmina Matika</dc:creator>
  <cp:lastModifiedBy>Sanja Lakošeljac</cp:lastModifiedBy>
  <cp:lastPrinted>2018-07-10T12:54:00Z</cp:lastPrinted>
  <dcterms:modified xmlns:xsi="http://www.w3.org/2001/XMLSchema-instance" xsi:type="dcterms:W3CDTF">2018-07-10T12:56:00Z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(St-93-16 - ZAKLJUČAK - NALOG POLICIJI ZA 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