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dc32" w14:paraId="cc0dc32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4C0985">
        <w:rPr>
          <w:sz w:val="24"/>
          <w:szCs w:val="24"/>
        </w:rPr>
        <w:t>70. St-601/2018</w:t>
      </w:r>
      <w:r w:rsidRPr="005F4EDD">
        <w:rPr>
          <w:sz w:val="24"/>
          <w:szCs w:val="24"/>
        </w:rPr>
        <w:t xml:space="preserve">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4C0985" w:rsidP="005F4EDD" w:rsidR="006462E1">
      <w:pPr>
        <w:jc w:val="both"/>
        <w:rPr>
          <w:sz w:val="24"/>
          <w:szCs w:val="24"/>
        </w:rPr>
      </w:pPr>
      <w:r w:rsidRPr="004C0985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ZELDIN d.o.o., OIB: 30830600087, Zagreb, Kneza Mislava 7, dana 0</w:t>
      </w:r>
      <w:r w:rsidR="00632258">
        <w:rPr>
          <w:sz w:val="24"/>
          <w:szCs w:val="24"/>
        </w:rPr>
        <w:t>9</w:t>
      </w:r>
      <w:r w:rsidRPr="004C0985">
        <w:rPr>
          <w:sz w:val="24"/>
          <w:szCs w:val="24"/>
        </w:rPr>
        <w:t xml:space="preserve">.03.2018.  </w:t>
      </w:r>
    </w:p>
    <w:p w:rsidRDefault="004C0985" w:rsidP="005F4EDD" w:rsidR="004C0985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4C0985" w:rsidRPr="004C0985">
        <w:rPr>
          <w:sz w:val="24"/>
          <w:szCs w:val="24"/>
        </w:rPr>
        <w:t xml:space="preserve">Zorica Lelas, OIB: 29857122688 Zagreb, Milke Trnine 11 </w:t>
      </w:r>
      <w:r w:rsidR="004C0985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4C0985">
        <w:rPr>
          <w:sz w:val="24"/>
          <w:szCs w:val="24"/>
        </w:rPr>
        <w:t>-60118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4C0985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4C0985">
        <w:rPr>
          <w:sz w:val="24"/>
          <w:szCs w:val="24"/>
        </w:rPr>
        <w:t xml:space="preserve">nad </w:t>
      </w:r>
      <w:r w:rsidR="00FB79C0" w:rsidRPr="004C0985">
        <w:rPr>
          <w:sz w:val="24"/>
          <w:szCs w:val="24"/>
          <w:lang w:val="pt-BR"/>
        </w:rPr>
        <w:t>dužnikom</w:t>
      </w:r>
      <w:r w:rsidR="00E66A28" w:rsidRPr="004C0985">
        <w:rPr>
          <w:sz w:val="24"/>
          <w:szCs w:val="24"/>
        </w:rPr>
        <w:t xml:space="preserve"> </w:t>
      </w:r>
      <w:r w:rsidR="004C0985" w:rsidRPr="004C0985">
        <w:rPr>
          <w:sz w:val="24"/>
          <w:szCs w:val="24"/>
        </w:rPr>
        <w:t>ZELDIN d.o.o., OIB: 30830600087, Zagreb, Kneza Mislava 7.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4C0985">
        <w:rPr>
          <w:sz w:val="24"/>
          <w:szCs w:val="24"/>
          <w:lang w:val="pt-BR"/>
        </w:rPr>
        <w:t>Prijedlog je podnesen na temelju čl. 110. st. 1. Stečajnog zakona</w:t>
      </w:r>
      <w:r w:rsidRPr="006462E1">
        <w:rPr>
          <w:sz w:val="24"/>
          <w:szCs w:val="24"/>
          <w:lang w:val="pt-BR"/>
        </w:rPr>
        <w:t xml:space="preserve">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6A00FF">
        <w:rPr>
          <w:sz w:val="24"/>
          <w:szCs w:val="24"/>
          <w:lang w:val="pt-BR"/>
        </w:rPr>
        <w:t>je u neprekinutom razdoblju od 1</w:t>
      </w:r>
      <w:r w:rsidRPr="006462E1">
        <w:rPr>
          <w:sz w:val="24"/>
          <w:szCs w:val="24"/>
          <w:lang w:val="pt-BR"/>
        </w:rPr>
        <w:t>20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6A00FF">
        <w:rPr>
          <w:sz w:val="24"/>
          <w:szCs w:val="24"/>
          <w:lang w:val="pt-BR"/>
        </w:rPr>
        <w:t>1</w:t>
      </w:r>
      <w:r w:rsidR="00CB0C62">
        <w:rPr>
          <w:sz w:val="24"/>
          <w:szCs w:val="24"/>
          <w:lang w:val="pt-BR"/>
        </w:rPr>
        <w:t>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</w:t>
      </w:r>
      <w:r w:rsidR="006A00FF">
        <w:rPr>
          <w:sz w:val="24"/>
          <w:szCs w:val="24"/>
          <w:lang w:val="pt-BR"/>
        </w:rPr>
        <w:t xml:space="preserve"> novčana sredstava u iznosu od 3.142</w:t>
      </w:r>
      <w:r w:rsidRPr="006462E1">
        <w:rPr>
          <w:sz w:val="24"/>
          <w:szCs w:val="24"/>
          <w:lang w:val="pt-BR"/>
        </w:rPr>
        <w:t>,00 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6A00FF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4A5320">
        <w:rPr>
          <w:sz w:val="24"/>
        </w:rPr>
        <w:t>u,</w:t>
      </w:r>
      <w:r w:rsidR="006462E1">
        <w:rPr>
          <w:sz w:val="24"/>
        </w:rPr>
        <w:t xml:space="preserve"> </w:t>
      </w:r>
      <w:r w:rsidR="006A00FF">
        <w:rPr>
          <w:sz w:val="24"/>
        </w:rPr>
        <w:t>0</w:t>
      </w:r>
      <w:r w:rsidR="00632258">
        <w:rPr>
          <w:sz w:val="24"/>
        </w:rPr>
        <w:t>9</w:t>
      </w:r>
      <w:r w:rsidR="006A00FF">
        <w:rPr>
          <w:sz w:val="24"/>
        </w:rPr>
        <w:t xml:space="preserve">. ožujka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E8363D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8363D" w:rsidP="004F5146" w:rsidR="00E8363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E8363D" w:rsidP="004F5146" w:rsidR="00E8363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8363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A00FF">
      <w:rPr>
        <w:sz w:val="24"/>
        <w:szCs w:val="24"/>
      </w:rPr>
      <w:t>601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6A00FF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7B61"/>
    <w:rsid w:val="003B70D5"/>
    <w:rsid w:val="003C1D9D"/>
    <w:rsid w:val="003D0080"/>
    <w:rsid w:val="003D100F"/>
    <w:rsid w:val="003D5473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320"/>
    <w:rsid w:val="004A58DD"/>
    <w:rsid w:val="004B05E8"/>
    <w:rsid w:val="004B13ED"/>
    <w:rsid w:val="004B40C9"/>
    <w:rsid w:val="004C0985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32258"/>
    <w:rsid w:val="006462E1"/>
    <w:rsid w:val="00667C76"/>
    <w:rsid w:val="00683F41"/>
    <w:rsid w:val="006868A5"/>
    <w:rsid w:val="006A00FF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17F29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66A28"/>
    <w:rsid w:val="00E75D49"/>
    <w:rsid w:val="00E808A3"/>
    <w:rsid w:val="00E81D9B"/>
    <w:rsid w:val="00E8363D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8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6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63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6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6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8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6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63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6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6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ZELDIN d.o.o.</izvorni_sadrzaj>
    <derivirana_varijabla naziv="DomainObject.Predmet.ProtustrankaFormated_1">  ZELDIN d.o.o.</derivirana_varijabla>
  </DomainObject.Predmet.ProtustrankaFormated>
  <DomainObject.Predmet.ProtustrankaFormatedOIB>
    <izvorni_sadrzaj>  ZELDIN d.o.o., OIB 30830600087</izvorni_sadrzaj>
    <derivirana_varijabla naziv="DomainObject.Predmet.ProtustrankaFormatedOIB_1">  ZELDIN d.o.o., OIB 30830600087</derivirana_varijabla>
  </DomainObject.Predmet.ProtustrankaFormatedOIB>
  <DomainObject.Predmet.ProtustrankaFormatedWithAdress>
    <izvorni_sadrzaj> ZELDIN d.o.o., Kneza Mislava 7, 10000 Zagreb</izvorni_sadrzaj>
    <derivirana_varijabla naziv="DomainObject.Predmet.ProtustrankaFormatedWithAdress_1"> ZELDIN d.o.o., Kneza Mislava 7, 10000 Zagreb</derivirana_varijabla>
  </DomainObject.Predmet.ProtustrankaFormatedWithAdress>
  <DomainObject.Predmet.ProtustrankaFormatedWithAdressOIB>
    <izvorni_sadrzaj> ZELDIN d.o.o., OIB 30830600087, Kneza Mislava 7, 10000 Zagreb</izvorni_sadrzaj>
    <derivirana_varijabla naziv="DomainObject.Predmet.ProtustrankaFormatedWithAdressOIB_1"> ZELDIN d.o.o., OIB 30830600087, Kneza Mislava 7, 10000 Zagreb</derivirana_varijabla>
  </DomainObject.Predmet.ProtustrankaFormatedWithAdressOIB>
  <DomainObject.Predmet.ProtustrankaWithAdress>
    <izvorni_sadrzaj>ZELDIN d.o.o. Kneza Mislava 7, 10000 Zagreb</izvorni_sadrzaj>
    <derivirana_varijabla naziv="DomainObject.Predmet.ProtustrankaWithAdress_1">ZELDIN d.o.o. Kneza Mislava 7, 10000 Zagreb</derivirana_varijabla>
  </DomainObject.Predmet.ProtustrankaWithAdress>
  <DomainObject.Predmet.ProtustrankaWithAdressOIB>
    <izvorni_sadrzaj>ZELDIN d.o.o., OIB 30830600087, Kneza Mislava 7, 10000 Zagreb</izvorni_sadrzaj>
    <derivirana_varijabla naziv="DomainObject.Predmet.ProtustrankaWithAdressOIB_1">ZELDIN d.o.o., OIB 30830600087, Kneza Mislava 7, 10000 Zagreb</derivirana_varijabla>
  </DomainObject.Predmet.ProtustrankaWithAdressOIB>
  <DomainObject.Predmet.ProtustrankaNazivFormated>
    <izvorni_sadrzaj>ZELDIN d.o.o.</izvorni_sadrzaj>
    <derivirana_varijabla naziv="DomainObject.Predmet.ProtustrankaNazivFormated_1">ZELDIN d.o.o.</derivirana_varijabla>
  </DomainObject.Predmet.ProtustrankaNazivFormated>
  <DomainObject.Predmet.ProtustrankaNazivFormatedOIB>
    <izvorni_sadrzaj>ZELDIN d.o.o., OIB 30830600087</izvorni_sadrzaj>
    <derivirana_varijabla naziv="DomainObject.Predmet.ProtustrankaNazivFormatedOIB_1">ZELDIN d.o.o., OIB 30830600087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ZELDIN d.o.o.</item>
    </izvorni_sadrzaj>
    <derivirana_varijabla naziv="DomainObject.Predmet.ProtuStrankaListFormated_1">
      <item>ZELDIN d.o.o.</item>
    </derivirana_varijabla>
  </DomainObject.Predmet.ProtuStrankaListFormated>
  <DomainObject.Predmet.ProtuStrankaListFormatedOIB>
    <izvorni_sadrzaj>
      <item>ZELDIN d.o.o., OIB 30830600087</item>
    </izvorni_sadrzaj>
    <derivirana_varijabla naziv="DomainObject.Predmet.ProtuStrankaListFormatedOIB_1">
      <item>ZELDIN d.o.o., OIB 30830600087</item>
    </derivirana_varijabla>
  </DomainObject.Predmet.ProtuStrankaListFormatedOIB>
  <DomainObject.Predmet.ProtuStrankaListFormatedWithAdress>
    <izvorni_sadrzaj>
      <item>ZELDIN d.o.o., Kneza Mislava 7, 10000 Zagreb</item>
    </izvorni_sadrzaj>
    <derivirana_varijabla naziv="DomainObject.Predmet.ProtuStrankaListFormatedWithAdress_1">
      <item>ZELDIN d.o.o., Kneza Mislava 7, 10000 Zagreb</item>
    </derivirana_varijabla>
  </DomainObject.Predmet.ProtuStrankaListFormatedWithAdress>
  <DomainObject.Predmet.ProtuStrankaListFormatedWithAdressOIB>
    <izvorni_sadrzaj>
      <item>ZELDIN d.o.o., OIB 30830600087, Kneza Mislava 7, 10000 Zagreb</item>
    </izvorni_sadrzaj>
    <derivirana_varijabla naziv="DomainObject.Predmet.ProtuStrankaListFormatedWithAdressOIB_1">
      <item>ZELDIN d.o.o., OIB 30830600087, Kneza Mislava 7, 10000 Zagreb</item>
    </derivirana_varijabla>
  </DomainObject.Predmet.ProtuStrankaListFormatedWithAdressOIB>
  <DomainObject.Predmet.ProtuStrankaListNazivFormated>
    <izvorni_sadrzaj>
      <item>ZELDIN d.o.o.</item>
    </izvorni_sadrzaj>
    <derivirana_varijabla naziv="DomainObject.Predmet.ProtuStrankaListNazivFormated_1">
      <item>ZELDIN d.o.o.</item>
    </derivirana_varijabla>
  </DomainObject.Predmet.ProtuStrankaListNazivFormated>
  <DomainObject.Predmet.ProtuStrankaListNazivFormatedOIB>
    <izvorni_sadrzaj>
      <item>ZELDIN d.o.o., OIB 30830600087</item>
    </izvorni_sadrzaj>
    <derivirana_varijabla naziv="DomainObject.Predmet.ProtuStrankaListNazivFormatedOIB_1">
      <item>ZELDIN d.o.o., OIB 30830600087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ZELDIN d.o.o.</izvorni_sadrzaj>
    <derivirana_varijabla naziv="DomainObject.Predmet.ProtustrankaIDrugi_1">ZELDIN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ZELDIN d.o.o., OIB 30830600087, Kneza Mislava 7, 10000 Zagreb</izvorni_sadrzaj>
    <derivirana_varijabla naziv="DomainObject.Predmet.ProtustrankaIDrugiAdressOIB_1">ZELDIN d.o.o., OIB 30830600087,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ZELDIN d.o.o.</item>
    </izvorni_sadrzaj>
    <derivirana_varijabla naziv="DomainObject.Predmet.SudioniciListNaziv_1">
      <item>FINA Regionalni centar Zagreb</item>
      <item>ZELDIN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ZELDIN d.o.o., OIB 30830600087, Kneza Mislava 7,10000 Zagreb</item>
    </izvorni_sadrzaj>
    <derivirana_varijabla naziv="DomainObject.Predmet.SudioniciListAdressOIB_1">
      <item>FINA Regionalni centar Zagreb, OIB 85821130368, Trg svibanjskih žrtava 1995. 1,10000 Zagreb</item>
      <item>ZELDIN d.o.o., OIB 30830600087, Kneza Mislava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30830600087</item>
    </izvorni_sadrzaj>
    <derivirana_varijabla naziv="DomainObject.Predmet.SudioniciListNazivOIB_1">
      <item>, OIB 85821130368</item>
      <item>, OIB 30830600087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2899</properties:Characters>
  <properties:Lines>78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2018-03-08T13:15:00Z</dcterms:created>
  <dc:creator>ilukac</dc:creator>
  <cp:lastModifiedBy>Mirjana Gašparić</cp:lastModifiedBy>
  <cp:lastPrinted>2018-03-09T09:56:00Z</cp:lastPrinted>
  <dcterms:modified xmlns:xsi="http://www.w3.org/2001/XMLSchema-instance" xsi:type="dcterms:W3CDTF">2018-03-09T09:59:00Z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St-601-18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