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fc65" w14:paraId="4c8fc65" w:rsidRDefault="005F54BF" w:rsidP="005F54BF" w:rsidR="005F54BF" w:rsidRPr="005F54BF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4BF" w:rsidP="005F54BF" w:rsidR="005F54BF" w:rsidRPr="005F54BF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</w:r>
      <w:r w:rsidRPr="005F54BF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5F54BF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  <w:lang w:val="en-US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>U   I M E   R E P U B L I K E   H R V A T S K E</w:t>
      </w: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5F54BF" w:rsidP="005F54BF" w:rsidR="005F54BF" w:rsidRPr="005F54BF">
      <w:pPr>
        <w:keepNext/>
        <w:spacing w:lineRule="auto" w:line="240" w:after="0"/>
        <w:jc w:val="center"/>
        <w:outlineLvl w:val="1"/>
        <w:rPr>
          <w:rFonts w:cs="Times New Roman" w:eastAsia="Arial Unicode MS" w:hAnsi="Times New Roman" w:ascii="Times New Roman"/>
          <w:b/>
          <w:bCs/>
          <w:sz w:val="24"/>
          <w:szCs w:val="24"/>
        </w:rPr>
      </w:pPr>
      <w:r w:rsidRPr="005F54BF">
        <w:rPr>
          <w:rFonts w:cs="Times New Roman" w:eastAsia="Arial Unicode MS" w:hAnsi="Times New Roman" w:ascii="Times New Roman"/>
          <w:b/>
          <w:bCs/>
          <w:sz w:val="24"/>
          <w:szCs w:val="24"/>
        </w:rPr>
        <w:t xml:space="preserve">R J E Š E NJ E </w:t>
      </w:r>
    </w:p>
    <w:p w:rsidRDefault="005F54BF" w:rsidP="005F54BF" w:rsidR="005F54BF" w:rsidRPr="005F54BF">
      <w:pPr>
        <w:spacing w:lineRule="auto" w:line="240" w:after="0" w:before="2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Trgovački sud u Splitu, po sudskom savjetniku Jadranku Basiću, u skraćenom stečajnom postupku povodom zahtjeva FINANCIJSKE AGENCIJE, Regionalni centar Split, Podružnica Split, Mažuranićevo šetalište 24b, OIB: 85821130368, za provedbu skraćenog stečajnog postupka nad dužnikom</w:t>
      </w:r>
      <w:r>
        <w:t xml:space="preserve"> </w:t>
      </w:r>
      <w:r w:rsidR="00676C8A" w:rsidRPr="00676C8A">
        <w:rPr>
          <w:rFonts w:cs="Times New Roman" w:hAnsi="Times New Roman" w:ascii="Times New Roman"/>
          <w:sz w:val="24"/>
          <w:szCs w:val="24"/>
        </w:rPr>
        <w:t>MARIJO TOMIĆ j.d.o.o. za ugostiteljstvo, OIB: 79465450748, Split, Kranjčevićeva 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F54BF">
        <w:rPr>
          <w:rFonts w:cs="Times New Roman" w:hAnsi="Times New Roman" w:ascii="Times New Roman"/>
          <w:sz w:val="24"/>
          <w:szCs w:val="24"/>
        </w:rPr>
        <w:t>dana 0</w:t>
      </w:r>
      <w:r w:rsidR="00E13734">
        <w:rPr>
          <w:rFonts w:cs="Times New Roman" w:hAnsi="Times New Roman" w:ascii="Times New Roman"/>
          <w:sz w:val="24"/>
          <w:szCs w:val="24"/>
        </w:rPr>
        <w:t>6</w:t>
      </w:r>
      <w:r w:rsidRPr="005F54BF">
        <w:rPr>
          <w:rFonts w:cs="Times New Roman" w:hAnsi="Times New Roman" w:ascii="Times New Roman"/>
          <w:sz w:val="24"/>
          <w:szCs w:val="24"/>
        </w:rPr>
        <w:t xml:space="preserve">. prosinca 2016. godine   </w:t>
      </w:r>
    </w:p>
    <w:p w:rsidRDefault="005F54BF" w:rsidP="005F54BF" w:rsidR="005F54BF" w:rsidRPr="005F54BF">
      <w:pPr>
        <w:spacing w:lineRule="auto" w:line="240" w:after="0"/>
        <w:ind w:firstLine="709"/>
        <w:jc w:val="center"/>
        <w:rPr>
          <w:rFonts w:cs="Times New Roman" w:hAnsi="Times New Roman" w:ascii="Times New Roman"/>
          <w:sz w:val="24"/>
          <w:szCs w:val="24"/>
        </w:rPr>
      </w:pPr>
    </w:p>
    <w:p w:rsidRDefault="005F54BF" w:rsidP="005F54BF" w:rsidR="005F54BF" w:rsidRPr="005F54BF">
      <w:pPr>
        <w:spacing w:lineRule="auto" w:line="240" w:before="1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pacing w:val="1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AGENCIJI, Regionalni centar Split, Podružnica </w:t>
      </w:r>
      <w:r w:rsidR="00592AF6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 u roku od 8 dana od dana primitka pisanog otpravka ovog rješenja naloži banci prijenos zaplijenjenoga iznosa predujma za namirenje troškova stečajnog postupka od 5.000,00 kuna na račun sudskog depozita Trgovačkog suda u Splitu HR1623900011300000664, otvorenog kod Hrvatske Poštanske Banke d.d. Zagreb, model HR 02, pozivom na broj 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>664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-2016.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 w:befor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F54BF" w:rsidP="005F54BF" w:rsidR="005F54BF" w:rsidRPr="005F54B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Splitu, povodom zahtjeva Financijske agencije, Regionalni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centar Split (dalje: FINA) od 08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u skraćenom stečajnom postupku koji se vodio protiv naprijed navedenog dužnika, donio je rješenje o otvaranju (i zaključenju) skraćenog stečajnog postupka broj: 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St-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>664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rpnja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godine.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zahtjevu za provođenjem skrać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stečajnog postupka FINA je, temeljem  čl. 112. st. 5. Stečajnog zakona („Narodne novine“ broj: 71/15, dalje: SZ), obavijestila ovaj sud da dužnik na dan podnošenja zahtjeva na ime predujma za namirenje troškova stečajnog postupka ima zaplijenjena novčana sredstva u iznosu od 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00,00 kuna.   </w:t>
      </w:r>
    </w:p>
    <w:p w:rsidRDefault="005F54BF" w:rsidP="005F54BF" w:rsidR="005F54BF" w:rsidRPr="005F54BF">
      <w:pPr>
        <w:spacing w:lineRule="auto" w:line="240" w:after="100" w:befor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čl. 112. st. 1. SZ-a propisano je da će Financijska agencija nakon što utvrdi nemogućnost izvršenja osnove za plaćanje radi nedostatka novčanih sredstava na računima dužnika pravne osobe, naložiti banci da zaplijeni novčana sredstva s računa dužnika, u iznosu od 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00,00 kuna za predujam za namirenje troškova stečajnoga postupka, dok je st. 6. istog članka propisano da će sud rješenjem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cijelosti.</w:t>
      </w:r>
    </w:p>
    <w:p w:rsidRDefault="005F54BF" w:rsidP="005F54BF" w:rsidR="005F54BF" w:rsidRPr="005F54BF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Budući da je FINA, temeljem čl. 112. st. 1. SZ-a, zaplijenila novčana sredstva s računa dužnika u iznosu od </w:t>
      </w:r>
      <w:r w:rsidR="00676C8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00,00 kuna kao predujam za namirenje troškova naprijed naved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nog stečajnoga postupka, te pošto je ovaj sud donio rješenje o otvaranju (i zaključenju) skraćenog stečajnog postupka nad naprijed navedenim dužnikom, valjalo je, analognom primjenom čl. 112. st. 6. SZ-a,  odlučiti kao u izreci ovog rješenja.</w:t>
      </w:r>
    </w:p>
    <w:p w:rsidRDefault="005F54BF" w:rsidP="005F54BF" w:rsidR="005F54BF" w:rsidRPr="005F54BF">
      <w:pPr>
        <w:spacing w:lineRule="auto" w:line="240" w:after="0" w:before="20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Splitu, </w:t>
      </w:r>
      <w:r w:rsidRPr="005F54BF">
        <w:rPr>
          <w:rFonts w:cs="Times New Roman" w:hAnsi="Times New Roman" w:ascii="Times New Roman"/>
          <w:sz w:val="24"/>
          <w:szCs w:val="24"/>
        </w:rPr>
        <w:t>0</w:t>
      </w:r>
      <w:r w:rsidR="00E13734">
        <w:rPr>
          <w:rFonts w:cs="Times New Roman" w:hAnsi="Times New Roman" w:ascii="Times New Roman"/>
          <w:sz w:val="24"/>
          <w:szCs w:val="24"/>
        </w:rPr>
        <w:t>6</w:t>
      </w:r>
      <w:r w:rsidRPr="005F54BF">
        <w:rPr>
          <w:rFonts w:cs="Times New Roman" w:hAnsi="Times New Roman" w:ascii="Times New Roman"/>
          <w:sz w:val="24"/>
          <w:szCs w:val="24"/>
        </w:rPr>
        <w:t>. prosinca 2016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5F54BF" w:rsidP="005F54BF" w:rsidR="005F54BF" w:rsidRPr="005F54BF">
      <w:pPr>
        <w:spacing w:lineRule="auto" w:line="240" w:after="0" w:before="240"/>
        <w:ind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     </w:t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>SUDSKI SAVJETNIK</w:t>
      </w:r>
    </w:p>
    <w:p w:rsidRDefault="005F54BF" w:rsidP="005F54BF" w:rsidR="005F54BF" w:rsidRPr="005F54BF">
      <w:pPr>
        <w:spacing w:lineRule="auto" w:line="240" w:after="0" w:before="160"/>
        <w:jc w:val="both"/>
        <w:rPr>
          <w:rFonts w:cs="Times New Roman" w:eastAsia="Times New Roman" w:hAnsi="Times New Roman" w:ascii="Times New Roman"/>
          <w:color w:themeColor="text1" w:val="000000"/>
          <w:sz w:val="6"/>
          <w:szCs w:val="6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</w: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ab/>
        <w:t xml:space="preserve">               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 </w:t>
      </w:r>
    </w:p>
    <w:p w:rsidRDefault="005F54BF" w:rsidP="005F54BF" w:rsidR="005F54BF" w:rsidRPr="005F54BF">
      <w:pPr>
        <w:spacing w:lineRule="auto" w:line="240" w:after="0" w:before="160"/>
        <w:ind w:firstLine="708" w:left="6372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</w:pPr>
      <w:r w:rsidRPr="005F54B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US"/>
        </w:rPr>
        <w:t xml:space="preserve"> Jadranko Basić</w:t>
      </w:r>
    </w:p>
    <w:p w:rsidRDefault="005F54BF" w:rsidP="005F54BF" w:rsidR="005F54BF" w:rsidRPr="005F54B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POUKA O PRAVNOM LIJEKU: 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F54BF" w:rsidP="005F54BF" w:rsidR="005F54BF" w:rsidRPr="005F54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F54B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</w:t>
      </w:r>
      <w:r w:rsidRPr="005F54BF">
        <w:rPr>
          <w:rFonts w:cs="Times New Roman" w:hAnsi="Times New Roman" w:ascii="Times New Roman"/>
          <w:sz w:val="24"/>
          <w:szCs w:val="24"/>
        </w:rPr>
        <w:t>odnositelju zahtjeva-Financijskoj agenciji, RC Split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m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režna stranica e-oglasna ploča suda – (rok 20 dana)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5F54BF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5F54BF" w:rsidP="005F54BF" w:rsidR="005F54BF" w:rsidRPr="005F54BF">
      <w:pPr>
        <w:pStyle w:val="Bezproreda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F54BF" w:rsidP="005F54BF" w:rsidR="005F54BF" w:rsidRPr="005F54BF">
      <w:pPr>
        <w:spacing w:lineRule="auto" w:line="240" w:after="260" w:before="26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5E2A83" w:rsidR="005E2A83"/>
    <w:sectPr w:rsidSect="000B715F" w:rsidR="005E2A83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BF" w:rsidP="005F54BF" w:rsidR="005F54BF">
      <w:pPr>
        <w:spacing w:lineRule="auto" w:line="240" w:after="0"/>
      </w:pPr>
      <w:r>
        <w:separator/>
      </w:r>
    </w:p>
  </w:endnote>
  <w:end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BF" w:rsidP="005F54BF" w:rsidR="005F54BF">
      <w:pPr>
        <w:spacing w:lineRule="auto" w:line="240" w:after="0"/>
      </w:pPr>
      <w:r>
        <w:separator/>
      </w:r>
    </w:p>
  </w:footnote>
  <w:footnote w:id="0" w:type="continuationSeparator">
    <w:p w:rsidRDefault="005F54BF" w:rsidP="005F54BF" w:rsidR="005F5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420AA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AF6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2</w:t>
        </w:r>
        <w:r w:rsidR="005F54BF">
          <w:t>1</w:t>
        </w:r>
        <w:r>
          <w:t>. St-</w:t>
        </w:r>
        <w:r w:rsidR="00676C8A">
          <w:t>664</w:t>
        </w:r>
        <w:r>
          <w:t>/2016</w:t>
        </w:r>
      </w:p>
    </w:sdtContent>
  </w:sdt>
  <w:p w:rsidRDefault="00592AF6" w:rsidR="006B1865">
    <w:pPr>
      <w:pStyle w:val="Zaglavlje"/>
    </w:pPr>
  </w:p>
  <w:p w:rsidRDefault="005F54BF" w:rsidR="005F5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4BF" w:rsidP="005F54BF" w:rsidR="003E6296" w:rsidRPr="005F54BF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</w:rPr>
    </w:pPr>
    <w:r w:rsidRPr="005F54BF">
      <w:rPr>
        <w:rFonts w:cs="Times New Roman" w:eastAsia="Times New Roman" w:hAnsi="Times New Roman" w:ascii="Times New Roman"/>
        <w:sz w:val="24"/>
        <w:szCs w:val="24"/>
      </w:rPr>
      <w:t>21. St-</w:t>
    </w:r>
    <w:r w:rsidR="00676C8A">
      <w:rPr>
        <w:rFonts w:cs="Times New Roman" w:eastAsia="Times New Roman" w:hAnsi="Times New Roman" w:ascii="Times New Roman"/>
        <w:sz w:val="24"/>
        <w:szCs w:val="24"/>
      </w:rPr>
      <w:t>664</w:t>
    </w:r>
    <w:r w:rsidRPr="005F54BF">
      <w:rPr>
        <w:rFonts w:cs="Times New Roman" w:eastAsia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02B55"/>
    <w:multiLevelType w:val="hybridMultilevel"/>
    <w:tmpl w:val="1DFCB440"/>
    <w:lvl w:tplc="410CEBB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54BF"/>
    <w:rsid w:val="00592AF6"/>
    <w:rsid w:val="005E2A83"/>
    <w:rsid w:val="005F54BF"/>
    <w:rsid w:val="00676C8A"/>
    <w:rsid w:val="00901765"/>
    <w:rsid w:val="00C420AA"/>
    <w:rsid w:val="00E1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F54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01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7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17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17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17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F54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4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4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F54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F54BF"/>
  </w:style>
  <w:style w:styleId="Odlomakpopisa" w:type="paragraph">
    <w:name w:val="List Paragraph"/>
    <w:basedOn w:val="Normal"/>
    <w:uiPriority w:val="34"/>
    <w:qFormat/>
    <w:rsid w:val="005F54BF"/>
    <w:pPr>
      <w:ind w:left="720"/>
      <w:contextualSpacing/>
    </w:pPr>
  </w:style>
  <w:style w:styleId="Bezproreda" w:type="paragraph">
    <w:name w:val="No Spacing"/>
    <w:uiPriority w:val="1"/>
    <w:qFormat/>
    <w:rsid w:val="005F54B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01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1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1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17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St-664/2016-15</izvorni_sadrzaj>
    <derivirana_varijabla naziv="DomainObject.Oznaka_1">St-664/2016-15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2016.</izvorni_sadrzaj>
    <derivirana_varijabla naziv="DomainObject.Predmet.DatumRjesavanja_1">27.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Jadranko</izvorni_sadrzaj>
    <derivirana_varijabla naziv="DomainObject.Predmet.PredmetRijesio.Ime_1">Jadranko</derivirana_varijabla>
  </DomainObject.Predmet.PredmetRijesio.Ime>
  <DomainObject.Predmet.PredmetRijesio.Oib>
    <izvorni_sadrzaj>82305205833</izvorni_sadrzaj>
    <derivirana_varijabla naziv="DomainObject.Predmet.PredmetRijesio.Oib_1">82305205833</derivirana_varijabla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TOMIĆ j.d.o.o. za ugostiteljstvo</izvorni_sadrzaj>
    <derivirana_varijabla naziv="DomainObject.Predmet.ProtustrankaFormated_1">  MARIJO TOMIĆ j.d.o.o. za ugostiteljstvo</derivirana_varijabla>
  </DomainObject.Predmet.ProtustrankaFormated>
  <DomainObject.Predmet.ProtustrankaFormatedOIB>
    <izvorni_sadrzaj>  MARIJO TOMIĆ j.d.o.o. za ugostiteljstvo, OIB 79465450748</izvorni_sadrzaj>
    <derivirana_varijabla naziv="DomainObject.Predmet.ProtustrankaFormatedOIB_1">  MARIJO TOMIĆ j.d.o.o. za ugostiteljstvo, OIB 79465450748</derivirana_varijabla>
  </DomainObject.Predmet.ProtustrankaFormatedOIB>
  <DomainObject.Predmet.ProtustrankaFormatedWithAdress>
    <izvorni_sadrzaj> MARIJO TOMIĆ j.d.o.o. za ugostiteljstvo, Kranjčevićeva 2, 21000 Split</izvorni_sadrzaj>
    <derivirana_varijabla naziv="DomainObject.Predmet.ProtustrankaFormatedWithAdress_1"> MARIJO TOMIĆ j.d.o.o. za ugostiteljstvo, Kranjčevićeva 2, 21000 Split</derivirana_varijabla>
  </DomainObject.Predmet.ProtustrankaFormatedWithAdress>
  <DomainObject.Predmet.ProtustrankaFormatedWithAdressOIB>
    <izvorni_sadrzaj> MARIJO TOMIĆ j.d.o.o. za ugostiteljstvo, OIB 79465450748, Kranjčevićeva 2, 21000 Split</izvorni_sadrzaj>
    <derivirana_varijabla naziv="DomainObject.Predmet.ProtustrankaFormatedWithAdressOIB_1"> MARIJO TOMIĆ j.d.o.o. za ugostiteljstvo, OIB 79465450748, Kranjčevićeva 2, 21000 Split</derivirana_varijabla>
  </DomainObject.Predmet.ProtustrankaFormatedWithAdressOIB>
  <DomainObject.Predmet.ProtustrankaWithAdress>
    <izvorni_sadrzaj>MARIJO TOMIĆ j.d.o.o. za ugostiteljstvo Kranjčevićeva 2, 21000 Split</izvorni_sadrzaj>
    <derivirana_varijabla naziv="DomainObject.Predmet.ProtustrankaWithAdress_1">MARIJO TOMIĆ j.d.o.o. za ugostiteljstvo Kranjčevićeva 2, 21000 Split</derivirana_varijabla>
  </DomainObject.Predmet.ProtustrankaWithAdress>
  <DomainObject.Predmet.ProtustrankaWithAdressOIB>
    <izvorni_sadrzaj>MARIJO TOMIĆ j.d.o.o. za ugostiteljstvo, OIB 79465450748, Kranjčevićeva 2, 21000 Split</izvorni_sadrzaj>
    <derivirana_varijabla naziv="DomainObject.Predmet.ProtustrankaWithAdressOIB_1">MARIJO TOMIĆ j.d.o.o. za ugostiteljstvo, OIB 79465450748, Kranjčevićeva 2, 21000 Split</derivirana_varijabla>
  </DomainObject.Predmet.ProtustrankaWithAdressOIB>
  <DomainObject.Predmet.ProtustrankaNazivFormated>
    <izvorni_sadrzaj>MARIJO TOMIĆ j.d.o.o. za ugostiteljstvo</izvorni_sadrzaj>
    <derivirana_varijabla naziv="DomainObject.Predmet.ProtustrankaNazivFormated_1">MARIJO TOMIĆ j.d.o.o. za ugostiteljstvo</derivirana_varijabla>
  </DomainObject.Predmet.ProtustrankaNazivFormated>
  <DomainObject.Predmet.ProtustrankaNazivFormatedOIB>
    <izvorni_sadrzaj>MARIJO TOMIĆ j.d.o.o. za ugostiteljstvo, OIB 79465450748</izvorni_sadrzaj>
    <derivirana_varijabla naziv="DomainObject.Predmet.ProtustrankaNazivFormatedOIB_1">MARIJO TOMIĆ j.d.o.o. za ugostiteljstvo, OIB 79465450748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6275.20</izvorni_sadrzaj>
    <derivirana_varijabla naziv="DomainObject.Predmet.TrenutnaVrijednost_1">6275.20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MARIJO TOMIĆ j.d.o.o. za ugostiteljstvo</item>
    </izvorni_sadrzaj>
    <derivirana_varijabla naziv="DomainObject.Predmet.ProtuStrankaListFormated_1">
      <item>MARIJO TOMIĆ j.d.o.o. za ugostiteljstvo</item>
    </derivirana_varijabla>
  </DomainObject.Predmet.ProtuStrankaListFormated>
  <DomainObject.Predmet.ProtuStrankaListFormatedOIB>
    <izvorni_sadrzaj>
      <item>MARIJO TOMIĆ j.d.o.o. za ugostiteljstvo, OIB 79465450748</item>
    </izvorni_sadrzaj>
    <derivirana_varijabla naziv="DomainObject.Predmet.ProtuStrankaListFormatedOIB_1">
      <item>MARIJO TOMIĆ j.d.o.o. za ugostiteljstvo, OIB 79465450748</item>
    </derivirana_varijabla>
  </DomainObject.Predmet.ProtuStrankaListFormatedOIB>
  <DomainObject.Predmet.ProtuStrankaListFormatedWithAdress>
    <izvorni_sadrzaj>
      <item>MARIJO TOMIĆ j.d.o.o. za ugostiteljstvo, Kranjčevićeva 2, 21000 Split</item>
    </izvorni_sadrzaj>
    <derivirana_varijabla naziv="DomainObject.Predmet.ProtuStrankaListFormatedWithAdress_1">
      <item>MARIJO TOMIĆ j.d.o.o. za ugostiteljstvo, Kranjčevićeva 2, 21000 Split</item>
    </derivirana_varijabla>
  </DomainObject.Predmet.ProtuStrankaListFormatedWithAdress>
  <DomainObject.Predmet.ProtuStrankaListFormatedWithAdressOIB>
    <izvorni_sadrzaj>
      <item>MARIJO TOMIĆ j.d.o.o. za ugostiteljstvo, OIB 79465450748, Kranjčevićeva 2, 21000 Split</item>
    </izvorni_sadrzaj>
    <derivirana_varijabla naziv="DomainObject.Predmet.ProtuStrankaListFormatedWithAdressOIB_1">
      <item>MARIJO TOMIĆ j.d.o.o. za ugostiteljstvo, OIB 79465450748, Kranjčevićeva 2, 21000 Split</item>
    </derivirana_varijabla>
  </DomainObject.Predmet.ProtuStrankaListFormatedWithAdressOIB>
  <DomainObject.Predmet.ProtuStrankaListNazivFormated>
    <izvorni_sadrzaj>
      <item>MARIJO TOMIĆ j.d.o.o. za ugostiteljstvo</item>
    </izvorni_sadrzaj>
    <derivirana_varijabla naziv="DomainObject.Predmet.ProtuStrankaListNazivFormated_1">
      <item>MARIJO TOMIĆ j.d.o.o. za ugostiteljstvo</item>
    </derivirana_varijabla>
  </DomainObject.Predmet.ProtuStrankaListNazivFormated>
  <DomainObject.Predmet.ProtuStrankaListNazivFormatedOIB>
    <izvorni_sadrzaj>
      <item>MARIJO TOMIĆ j.d.o.o. za ugostiteljstvo, OIB 79465450748</item>
    </izvorni_sadrzaj>
    <derivirana_varijabla naziv="DomainObject.Predmet.ProtuStrankaListNazivFormatedOIB_1">
      <item>MARIJO TOMIĆ j.d.o.o. za ugostiteljstvo, OIB 79465450748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St-664/2016-15</izvorni_sadrzaj>
    <derivirana_varijabla naziv="DomainObject.PoslovniBrojDokumenta_1">St-664/2016-15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MARIJO TOMIĆ j.d.o.o. za ugostiteljstvo</izvorni_sadrzaj>
    <derivirana_varijabla naziv="DomainObject.Predmet.ProtustrankaIDrugi_1">MARIJO TOMIĆ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MARIJO TOMIĆ j.d.o.o. za ugostiteljstvo, OIB 79465450748, Kranjčevićeva 2, 21000 Split</izvorni_sadrzaj>
    <derivirana_varijabla naziv="DomainObject.Predmet.ProtustrankaIDrugiAdressOIB_1">MARIJO TOMIĆ j.d.o.o. za ugostiteljstvo, OIB 79465450748, Kranjčevićeva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2016.</izvorni_sadrzaj>
    <derivirana_varijabla naziv="DomainObject.Predmet.OdlukaRjesenje.DatumDonosenjaOdluke_1">27. srpnja 2016.</derivirana_varijabla>
  </DomainObject.Predmet.OdlukaRjesenje.DatumDonosenjaOdluke>
  <DomainObject.Predmet.OdlukaRjesenje.DatumPravomocnosti>
    <izvorni_sadrzaj>16. kolovoza 2016.</izvorni_sadrzaj>
    <derivirana_varijabla naziv="DomainObject.Predmet.OdlukaRjesenje.DatumPravomocnosti_1">16. kolovoza 2016.</derivirana_varijabla>
  </DomainObject.Predmet.OdlukaRjesenje.DatumPravomocnosti>
  <DomainObject.Predmet.OdlukaRjesenje.Oznaka>
    <izvorni_sadrzaj>St-664/2016-8</izvorni_sadrzaj>
    <derivirana_varijabla naziv="DomainObject.Predmet.OdlukaRjesenje.Oznaka_1">St-664/2016-8</derivirana_varijabla>
  </DomainObject.Predmet.OdlukaRjesenje.Oznaka>
  <DomainObject.Predmet.SudioniciListNaziv>
    <izvorni_sadrzaj>
      <item>MARIJO TOMIĆ j.d.o.o. za ugostiteljstvo</item>
      <item>FINANCIJSKA AGENCIJA, RC SPLIT</item>
    </izvorni_sadrzaj>
    <derivirana_varijabla naziv="DomainObject.Predmet.SudioniciListNaziv_1">
      <item>MARIJO TOMIĆ j.d.o.o. za ugostiteljstvo</item>
      <item>FINANCIJSKA AGENCIJA, RC SPLIT</item>
    </derivirana_varijabla>
  </DomainObject.Predmet.SudioniciListNaziv>
  <DomainObject.Predmet.SudioniciListAdressOIB>
    <izvorni_sadrzaj>
      <item>MARIJO TOMIĆ j.d.o.o. za ugostiteljstvo, OIB 79465450748, Kranjčevićeva 2,21000 Split</item>
      <item>FINANCIJSKA AGENCIJA, RC SPLIT, OIB 85821130368, Mažuranićevo šetalište 24 b,21000 Split</item>
    </izvorni_sadrzaj>
    <derivirana_varijabla naziv="DomainObject.Predmet.SudioniciListAdressOIB_1">
      <item>MARIJO TOMIĆ j.d.o.o. za ugostiteljstvo, OIB 79465450748, Kranjčevićeva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79465450748</item>
      <item>, OIB 85821130368</item>
    </izvorni_sadrzaj>
    <derivirana_varijabla naziv="DomainObject.Predmet.SudioniciListNazivOIB_1">
      <item>, OIB 79465450748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2804</properties:Characters>
  <properties:Lines>67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2016-12-05T07:50:00Z</dcterms:created>
  <dc:creator>Jadranko Basić</dc:creator>
  <cp:lastModifiedBy>Jadranko Basić</cp:lastModifiedBy>
  <cp:lastPrinted>2016-12-06T07:18:00Z</cp:lastPrinted>
  <dcterms:modified xmlns:xsi="http://www.w3.org/2001/XMLSchema-instance" xsi:type="dcterms:W3CDTF">2016-12-06T07:44:00Z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