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8c49d" w14:paraId="118c49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D7B4A" w:rsidP="006D7B4A" w:rsidR="006D7B4A">
      <w:pPr>
        <w:rPr>
          <w:rFonts w:hAnsi="Arial" w:ascii="Arial"/>
        </w:rPr>
      </w:pPr>
      <w:r>
        <w:rPr>
          <w:rFonts w:hAnsi="Arial" w:ascii="Arial"/>
        </w:rPr>
        <w:t xml:space="preserve">        7 St-1319/2016-35.</w:t>
      </w:r>
    </w:p>
    <w:p w:rsidRDefault="006D7B4A" w:rsidP="006D7B4A" w:rsidR="006D7B4A">
      <w:pPr>
        <w:rPr>
          <w:rFonts w:hAnsi="Arial" w:ascii="Arial"/>
        </w:rPr>
      </w:pPr>
    </w:p>
    <w:p w:rsidRDefault="006D7B4A" w:rsidP="006D7B4A" w:rsidR="006D7B4A">
      <w:pPr>
        <w:rPr>
          <w:rFonts w:hAnsi="Arial" w:ascii="Arial"/>
        </w:rPr>
      </w:pPr>
    </w:p>
    <w:p w:rsidRDefault="006D7B4A" w:rsidP="006D7B4A" w:rsidR="006D7B4A">
      <w:pPr>
        <w:rPr>
          <w:rFonts w:hAnsi="Arial" w:ascii="Arial"/>
        </w:rPr>
      </w:pPr>
    </w:p>
    <w:p w:rsidRDefault="006D7B4A" w:rsidP="006D7B4A" w:rsidR="006D7B4A">
      <w:pPr>
        <w:jc w:val="center"/>
        <w:rPr>
          <w:rFonts w:hAnsi="Arial" w:ascii="Arial"/>
          <w:b/>
        </w:rPr>
      </w:pPr>
    </w:p>
    <w:p w:rsidRDefault="006D7B4A" w:rsidP="006D7B4A" w:rsidR="006D7B4A">
      <w:pPr>
        <w:jc w:val="center"/>
        <w:rPr>
          <w:rFonts w:hAnsi="Arial" w:ascii="Arial"/>
          <w:b/>
        </w:rPr>
      </w:pPr>
    </w:p>
    <w:p w:rsidRDefault="006D7B4A" w:rsidP="006D7B4A" w:rsidR="006D7B4A">
      <w:pPr>
        <w:jc w:val="center"/>
        <w:rPr>
          <w:rFonts w:hAnsi="Arial" w:ascii="Arial"/>
          <w:b/>
        </w:rPr>
      </w:pPr>
    </w:p>
    <w:p w:rsidRDefault="006D7B4A" w:rsidP="006D7B4A" w:rsidR="006D7B4A">
      <w:pPr>
        <w:rPr>
          <w:rFonts w:hAnsi="Arial" w:ascii="Arial"/>
          <w:b/>
        </w:rPr>
      </w:pPr>
    </w:p>
    <w:p w:rsidRDefault="006D7B4A" w:rsidP="006D7B4A" w:rsidR="006D7B4A">
      <w:pPr>
        <w:jc w:val="both"/>
        <w:rPr>
          <w:rFonts w:hAnsi="Arial" w:ascii="Arial"/>
        </w:rPr>
      </w:pPr>
    </w:p>
    <w:p w:rsidRDefault="006D7B4A" w:rsidP="006D7B4A" w:rsidR="006D7B4A">
      <w:pPr>
        <w:jc w:val="both"/>
        <w:rPr>
          <w:rFonts w:hAnsi="Arial" w:ascii="Arial"/>
        </w:rPr>
      </w:pPr>
      <w:r>
        <w:rPr>
          <w:rFonts w:hAnsi="Arial" w:ascii="Arial"/>
        </w:rPr>
        <w:t xml:space="preserve">TRGOVAČKI SUD U BJELOVARU, po sucu pojedincu Tomislavu </w:t>
      </w:r>
      <w:proofErr w:type="spellStart"/>
      <w:r>
        <w:rPr>
          <w:rFonts w:hAnsi="Arial" w:ascii="Arial"/>
        </w:rPr>
        <w:t>Mrazoviću</w:t>
      </w:r>
      <w:proofErr w:type="spellEnd"/>
      <w:r>
        <w:rPr>
          <w:rFonts w:hAnsi="Arial" w:ascii="Arial"/>
        </w:rPr>
        <w:t xml:space="preserve">, u </w:t>
      </w:r>
      <w:proofErr w:type="spellStart"/>
      <w:r>
        <w:rPr>
          <w:rFonts w:hAnsi="Arial" w:ascii="Arial"/>
        </w:rPr>
        <w:t>predstečajnom</w:t>
      </w:r>
      <w:proofErr w:type="spellEnd"/>
      <w:r>
        <w:rPr>
          <w:rFonts w:hAnsi="Arial" w:ascii="Arial"/>
        </w:rPr>
        <w:t xml:space="preserve"> postupku povodom prijedloga dužnika VRT d.o.o. za proizvodnju, sjemenarstvo, trgovinu i usluge iz Bjelovara, Matice Hrvatske 4/1, OIB 68416812428, koga zastupa Pavao Mrkonjić odvjetnik iz Zagreba, Ante Topića Mimare 24, dana 22. veljače 2017. godine, donio je slijedeći</w:t>
      </w:r>
    </w:p>
    <w:p w:rsidRDefault="006D7B4A" w:rsidP="006D7B4A" w:rsidR="006D7B4A">
      <w:pPr>
        <w:jc w:val="both"/>
        <w:rPr>
          <w:rFonts w:hAnsi="Arial" w:ascii="Arial"/>
        </w:rPr>
      </w:pPr>
    </w:p>
    <w:p w:rsidRDefault="006D7B4A" w:rsidP="006D7B4A" w:rsidR="006D7B4A">
      <w:pPr>
        <w:jc w:val="center"/>
        <w:rPr>
          <w:rFonts w:hAnsi="Arial" w:ascii="Arial"/>
          <w:b/>
        </w:rPr>
      </w:pPr>
      <w:r>
        <w:rPr>
          <w:rFonts w:hAnsi="Arial" w:ascii="Arial"/>
          <w:b/>
        </w:rPr>
        <w:t>Z A K L J U Č A K</w:t>
      </w:r>
    </w:p>
    <w:p w:rsidRDefault="006D7B4A" w:rsidP="006D7B4A" w:rsidR="006D7B4A">
      <w:pPr>
        <w:jc w:val="both"/>
        <w:rPr>
          <w:rFonts w:hAnsi="Arial" w:ascii="Arial"/>
        </w:rPr>
      </w:pPr>
      <w:r>
        <w:rPr>
          <w:rFonts w:hAnsi="Arial" w:ascii="Arial"/>
        </w:rPr>
        <w:tab/>
      </w:r>
    </w:p>
    <w:p w:rsidRDefault="006D7B4A" w:rsidP="006D7B4A" w:rsidR="006D7B4A">
      <w:pPr>
        <w:ind w:firstLine="720"/>
        <w:jc w:val="both"/>
        <w:rPr>
          <w:rFonts w:hAnsi="Arial" w:ascii="Arial"/>
        </w:rPr>
      </w:pPr>
      <w:proofErr w:type="spellStart"/>
      <w:r>
        <w:rPr>
          <w:rFonts w:hAnsi="Arial" w:ascii="Arial"/>
        </w:rPr>
        <w:t>I.Zakazuje</w:t>
      </w:r>
      <w:proofErr w:type="spellEnd"/>
      <w:r>
        <w:rPr>
          <w:rFonts w:hAnsi="Arial" w:ascii="Arial"/>
        </w:rPr>
        <w:t xml:space="preserve"> se ročište za glasovanje o Izmijenjenom Planu restrukturiranja dužnika VRT d.o.o. za proizvodnju, sjemenarstvo, trgovinu i usluge iz Bjelovara, Matice Hrvatske 4/1, OIB 68416812428, za dan </w:t>
      </w:r>
      <w:r>
        <w:rPr>
          <w:rFonts w:hAnsi="Arial" w:ascii="Arial"/>
          <w:b/>
        </w:rPr>
        <w:t xml:space="preserve">01. ožujka 2017. godine u 12,00 sati u zgradi Trgovačkog suda u Bjelovaru, Šetalište dr. </w:t>
      </w:r>
      <w:proofErr w:type="spellStart"/>
      <w:r>
        <w:rPr>
          <w:rFonts w:hAnsi="Arial" w:ascii="Arial"/>
          <w:b/>
        </w:rPr>
        <w:t>Ivše</w:t>
      </w:r>
      <w:proofErr w:type="spellEnd"/>
      <w:r>
        <w:rPr>
          <w:rFonts w:hAnsi="Arial" w:ascii="Arial"/>
          <w:b/>
        </w:rPr>
        <w:t xml:space="preserve"> </w:t>
      </w:r>
      <w:proofErr w:type="spellStart"/>
      <w:r>
        <w:rPr>
          <w:rFonts w:hAnsi="Arial" w:ascii="Arial"/>
          <w:b/>
        </w:rPr>
        <w:t>Lebovića</w:t>
      </w:r>
      <w:proofErr w:type="spellEnd"/>
      <w:r>
        <w:rPr>
          <w:rFonts w:hAnsi="Arial" w:ascii="Arial"/>
          <w:b/>
        </w:rPr>
        <w:t xml:space="preserve"> 42, u sobi broj 2.</w:t>
      </w:r>
    </w:p>
    <w:p w:rsidRDefault="006D7B4A" w:rsidP="006D7B4A" w:rsidR="006D7B4A">
      <w:pPr>
        <w:ind w:firstLine="720"/>
        <w:jc w:val="both"/>
        <w:rPr>
          <w:rFonts w:hAnsi="Arial" w:ascii="Arial"/>
        </w:rPr>
      </w:pPr>
      <w:proofErr w:type="spellStart"/>
      <w:r>
        <w:rPr>
          <w:rFonts w:hAnsi="Arial" w:ascii="Arial"/>
        </w:rPr>
        <w:t>II.Izmijenjeni</w:t>
      </w:r>
      <w:proofErr w:type="spellEnd"/>
      <w:r>
        <w:rPr>
          <w:rFonts w:hAnsi="Arial" w:ascii="Arial"/>
        </w:rPr>
        <w:t xml:space="preserve"> Plan financijskog restrukturiranja za koji će vjerovnici glasovati objavljen je dana 22. veljače 2017. godine na  mrežnoj stranici e-oglasna ploča Trgovačkog suda u Bjelovaru. </w:t>
      </w:r>
      <w:bookmarkStart w:name="_GoBack" w:id="0"/>
      <w:bookmarkEnd w:id="0"/>
    </w:p>
    <w:p w:rsidRDefault="006D7B4A" w:rsidP="006D7B4A" w:rsidR="006D7B4A">
      <w:pPr>
        <w:ind w:firstLine="720"/>
        <w:jc w:val="both"/>
        <w:rPr>
          <w:rFonts w:hAnsi="Arial" w:ascii="Arial"/>
        </w:rPr>
      </w:pPr>
      <w:proofErr w:type="spellStart"/>
      <w:r>
        <w:rPr>
          <w:rFonts w:hAnsi="Arial" w:ascii="Arial"/>
        </w:rPr>
        <w:t>III.Vjerovnici</w:t>
      </w:r>
      <w:proofErr w:type="spellEnd"/>
      <w:r>
        <w:rPr>
          <w:rFonts w:hAnsi="Arial" w:ascii="Arial"/>
        </w:rPr>
        <w:t xml:space="preserve">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rFonts w:hAnsi="Arial" w:ascii="Arial"/>
          <w:b/>
        </w:rPr>
        <w:t xml:space="preserve"> </w:t>
      </w:r>
      <w:r>
        <w:rPr>
          <w:rFonts w:hAnsi="Arial" w:ascii="Arial"/>
        </w:rPr>
        <w:t xml:space="preserve">nedvojbeno utvrditi kako su glasovali, smatrat </w:t>
      </w:r>
      <w:r>
        <w:rPr>
          <w:rFonts w:hAnsi="Arial" w:ascii="Arial"/>
        </w:rPr>
        <w:lastRenderedPageBreak/>
        <w:t>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6D7B4A" w:rsidP="006D7B4A" w:rsidR="006D7B4A">
      <w:pPr>
        <w:ind w:firstLine="720"/>
        <w:jc w:val="both"/>
        <w:rPr>
          <w:rFonts w:hAnsi="Arial" w:ascii="Arial"/>
        </w:rPr>
      </w:pPr>
      <w:r>
        <w:rPr>
          <w:rFonts w:hAnsi="Arial" w:ascii="Arial"/>
        </w:rPr>
        <w:t xml:space="preserve">Pravo glasa na ovom ročištu za glasovanje imaju vjerovnici čije su tražbine utvrđene rješenjem ovog suda o utvrđivanju tražbina pod poslovnim brojem 7 St-1319/2016-20 od 30. rujna 2016. godine. </w:t>
      </w:r>
    </w:p>
    <w:p w:rsidRDefault="006D7B4A" w:rsidP="006D7B4A" w:rsidR="006D7B4A">
      <w:pPr>
        <w:ind w:firstLine="720"/>
        <w:jc w:val="both"/>
        <w:rPr>
          <w:rFonts w:hAnsi="Arial" w:ascii="Arial"/>
        </w:rPr>
      </w:pPr>
      <w:r>
        <w:rPr>
          <w:rFonts w:hAnsi="Arial" w:ascii="Arial"/>
        </w:rPr>
        <w:t>U Bjelovaru, 10. listopada 2016. godine</w:t>
      </w:r>
    </w:p>
    <w:p w:rsidRDefault="006D7B4A" w:rsidP="006D7B4A" w:rsidR="006D7B4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6D7B4A" w:rsidP="006D7B4A" w:rsidR="006D7B4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6D7B4A" w:rsidP="006D7B4A" w:rsidR="006D7B4A">
      <w:pPr>
        <w:ind w:firstLine="720"/>
        <w:jc w:val="both"/>
        <w:rPr>
          <w:rFonts w:hAnsi="Arial" w:ascii="Arial"/>
        </w:rPr>
      </w:pPr>
    </w:p>
    <w:p w:rsidRDefault="006D7B4A" w:rsidP="006D7B4A" w:rsidR="006D7B4A">
      <w:pPr>
        <w:jc w:val="both"/>
        <w:rPr>
          <w:rFonts w:hAnsi="Arial" w:ascii="Arial"/>
        </w:rPr>
      </w:pPr>
      <w:r>
        <w:rPr>
          <w:rFonts w:hAnsi="Arial" w:ascii="Arial"/>
        </w:rPr>
        <w:t>POUKA O PRAVNOM LIJEKU:Protiv ovog zaključka nije dopušten pravni lijek (čl.19.st.7.Stečajnog zakona).</w:t>
      </w:r>
    </w:p>
    <w:p w:rsidRDefault="006D7B4A" w:rsidP="006D7B4A" w:rsidR="006D7B4A">
      <w:pPr>
        <w:jc w:val="both"/>
        <w:rPr>
          <w:rFonts w:hAnsi="Arial" w:ascii="Arial"/>
        </w:rPr>
      </w:pPr>
    </w:p>
    <w:p w:rsidRDefault="006D7B4A" w:rsidP="006D7B4A" w:rsidR="006D7B4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6D7B4A" w:rsidP="006D7B4A" w:rsidR="006D7B4A">
      <w:pPr>
        <w:jc w:val="both"/>
        <w:rPr>
          <w:rFonts w:hAnsi="Arial" w:ascii="Arial"/>
        </w:rPr>
      </w:pPr>
      <w:proofErr w:type="spellStart"/>
      <w:r>
        <w:rPr>
          <w:rFonts w:hAnsi="Arial" w:ascii="Arial"/>
        </w:rPr>
        <w:t>Rj</w:t>
      </w:r>
      <w:proofErr w:type="spellEnd"/>
      <w:r>
        <w:rPr>
          <w:rFonts w:hAnsi="Arial" w:ascii="Arial"/>
        </w:rPr>
        <w:t>.</w:t>
      </w:r>
    </w:p>
    <w:p w:rsidRDefault="006D7B4A" w:rsidP="006D7B4A" w:rsidR="006D7B4A">
      <w:pPr>
        <w:jc w:val="both"/>
        <w:rPr>
          <w:rFonts w:hAnsi="Arial" w:ascii="Arial"/>
        </w:rPr>
      </w:pPr>
      <w:r>
        <w:rPr>
          <w:rFonts w:hAnsi="Arial" w:ascii="Arial"/>
        </w:rPr>
        <w:t xml:space="preserve">Dna: predlagatelj-dužnik VRT d.o.o. iz Bjelovara putem e-oglasne ploče </w:t>
      </w:r>
    </w:p>
    <w:p w:rsidRDefault="006D7B4A" w:rsidP="006D7B4A" w:rsidR="006D7B4A">
      <w:pPr>
        <w:jc w:val="both"/>
        <w:rPr>
          <w:rFonts w:hAnsi="Arial" w:ascii="Arial"/>
        </w:rPr>
      </w:pPr>
      <w:r>
        <w:rPr>
          <w:rFonts w:hAnsi="Arial" w:ascii="Arial"/>
        </w:rPr>
        <w:t xml:space="preserve">         punomoćnik dužnika odvjetnik Pavao Mrkonjić iz Zagreba putem pošte</w:t>
      </w:r>
    </w:p>
    <w:p w:rsidRDefault="006D7B4A" w:rsidP="006D7B4A" w:rsidR="006D7B4A">
      <w:pPr>
        <w:jc w:val="both"/>
        <w:rPr>
          <w:rFonts w:hAnsi="Arial" w:ascii="Arial"/>
        </w:rPr>
      </w:pPr>
      <w:r>
        <w:rPr>
          <w:rFonts w:hAnsi="Arial" w:ascii="Arial"/>
        </w:rPr>
        <w:t xml:space="preserve">         Povjerenik Branko </w:t>
      </w:r>
      <w:proofErr w:type="spellStart"/>
      <w:r>
        <w:rPr>
          <w:rFonts w:hAnsi="Arial" w:ascii="Arial"/>
        </w:rPr>
        <w:t>Smrtić</w:t>
      </w:r>
      <w:proofErr w:type="spellEnd"/>
      <w:r>
        <w:rPr>
          <w:rFonts w:hAnsi="Arial" w:ascii="Arial"/>
        </w:rPr>
        <w:t xml:space="preserve"> putem e-oglasne ploče </w:t>
      </w:r>
    </w:p>
    <w:p w:rsidRDefault="006D7B4A" w:rsidP="006D7B4A" w:rsidR="006D7B4A">
      <w:pPr>
        <w:jc w:val="both"/>
        <w:rPr>
          <w:rFonts w:hAnsi="Arial" w:ascii="Arial"/>
        </w:rPr>
      </w:pPr>
      <w:r>
        <w:rPr>
          <w:rFonts w:hAnsi="Arial" w:ascii="Arial"/>
        </w:rPr>
        <w:t xml:space="preserve">         svim vjerovnicima putem e-oglasne ploče </w:t>
      </w:r>
    </w:p>
    <w:p w:rsidRDefault="006D7B4A" w:rsidP="006D7B4A" w:rsidR="006D7B4A">
      <w:pPr>
        <w:jc w:val="both"/>
        <w:rPr>
          <w:rFonts w:hAnsi="Arial" w:ascii="Arial"/>
        </w:rPr>
      </w:pPr>
      <w:r>
        <w:rPr>
          <w:rFonts w:hAnsi="Arial" w:ascii="Arial"/>
        </w:rPr>
        <w:t xml:space="preserve">         ŽDO u Bjelovaru putem e-oglasne ploče </w:t>
      </w:r>
    </w:p>
    <w:p w:rsidRDefault="006D7B4A" w:rsidP="006D7B4A" w:rsidR="006D7B4A">
      <w:pPr>
        <w:jc w:val="both"/>
        <w:rPr>
          <w:rFonts w:hAnsi="Arial" w:ascii="Arial"/>
        </w:rPr>
      </w:pPr>
      <w:r>
        <w:rPr>
          <w:rFonts w:hAnsi="Arial" w:ascii="Arial"/>
        </w:rPr>
        <w:t>Kal. ročište</w:t>
      </w:r>
    </w:p>
    <w:p w:rsidRDefault="006D7B4A" w:rsidP="006D7B4A" w:rsidR="006D7B4A">
      <w:pPr>
        <w:jc w:val="both"/>
        <w:rPr>
          <w:rFonts w:hAnsi="Arial" w:ascii="Arial"/>
        </w:rPr>
      </w:pPr>
      <w:r>
        <w:rPr>
          <w:rFonts w:hAnsi="Arial" w:ascii="Arial"/>
        </w:rPr>
        <w:t>Bj.22.02.2017.g.</w:t>
      </w:r>
    </w:p>
    <w:p w:rsidRDefault="006D7B4A" w:rsidP="006D7B4A" w:rsidR="006D7B4A">
      <w:pPr>
        <w:jc w:val="both"/>
        <w:rPr>
          <w:rFonts w:hAnsi="Arial" w:ascii="Arial"/>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D7B4A"/>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81048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St-1319/2016-35</izvorni_sadrzaj>
    <derivirana_varijabla naziv="DomainObject.Oznaka_1">St-1319/2016-35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 društvo s ograničenom odgovornošću za proizvodnju, sjemenarstvo, trgovinu i usluge</izvorni_sadrzaj>
    <derivirana_varijabla naziv="DomainObject.Predmet.StrankaFormated_1">  VRT društvo s ograničenom odgovornošću za proizvodnju, sjemenarstvo, trgovinu i usluge</derivirana_varijabla>
  </DomainObject.Predmet.StrankaFormated>
  <DomainObject.Predmet.StrankaFormatedOIB>
    <izvorni_sadrzaj>  VRT društvo s ograničenom odgovornošću za proizvodnju, sjemenarstvo, trgovinu i usluge, OIB 68416812428</izvorni_sadrzaj>
    <derivirana_varijabla naziv="DomainObject.Predmet.StrankaFormatedOIB_1">  VRT društvo s ograničenom odgovornošću za proizvodnju, sjemenarstvo, trgovinu i usluge, OIB 68416812428</derivirana_varijabla>
  </DomainObject.Predmet.StrankaFormatedOIB>
  <DomainObject.Predmet.StrankaFormatedWithAdress>
    <izvorni_sadrzaj> VRT društvo s ograničenom odgovornošću za proizvodnju, sjemenarstvo, trgovinu i usluge, Matice Hrvatske 4/I, 43000 Bjelovar</izvorni_sadrzaj>
    <derivirana_varijabla naziv="DomainObject.Predmet.StrankaFormatedWithAdress_1"> VRT društvo s ograničenom odgovornošću za proizvodnju, sjemenarstvo, trgovinu i usluge, Matice Hrvatske 4/I, 43000 Bjelovar</derivirana_varijabla>
  </DomainObject.Predmet.StrankaFormatedWithAdress>
  <DomainObject.Predmet.StrankaFormatedWithAdressOIB>
    <izvorni_sadrzaj> VRT društvo s ograničenom odgovornošću za proizvodnju, sjemenarstvo, trgovinu i usluge, OIB 68416812428, Matice Hrvatske 4/I, 43000 Bjelovar</izvorni_sadrzaj>
    <derivirana_varijabla naziv="DomainObject.Predmet.StrankaFormatedWithAdressOIB_1"> VRT društvo s ograničenom odgovornošću za proizvodnju, sjemenarstvo, trgovinu i usluge, OIB 68416812428, Matice Hrvatske 4/I, 43000 Bjelovar</derivirana_varijabla>
  </DomainObject.Predmet.StrankaFormatedWithAdressOIB>
  <DomainObject.Predmet.StrankaWithAdress>
    <izvorni_sadrzaj>VRT društvo s ograničenom odgovornošću za proizvodnju, sjemenarstvo, trgovinu i usluge Matice Hrvatske 4/I,43000 Bjelovar</izvorni_sadrzaj>
    <derivirana_varijabla naziv="DomainObject.Predmet.StrankaWithAdress_1">VRT društvo s ograničenom odgovornošću za proizvodnju, sjemenarstvo, trgovinu i usluge Matice Hrvatske 4/I,43000 Bjelovar</derivirana_varijabla>
  </DomainObject.Predmet.StrankaWithAdress>
  <DomainObject.Predmet.StrankaWithAdressOIB>
    <izvorni_sadrzaj>VRT društvo s ograničenom odgovornošću za proizvodnju, sjemenarstvo, trgovinu i usluge, OIB 68416812428, Matice Hrvatske 4/I,43000 Bjelovar</izvorni_sadrzaj>
    <derivirana_varijabla naziv="DomainObject.Predmet.StrankaWithAdressOIB_1">VRT društvo s ograničenom odgovornošću za proizvodnju, sjemenarstvo, trgovinu i usluge, OIB 68416812428, Matice Hrvatske 4/I,43000 Bjelovar</derivirana_varijabla>
  </DomainObject.Predmet.StrankaWithAdressOIB>
  <DomainObject.Predmet.StrankaNazivFormated>
    <izvorni_sadrzaj>VRT društvo s ograničenom odgovornošću za proizvodnju, sjemenarstvo, trgovinu i usluge</izvorni_sadrzaj>
    <derivirana_varijabla naziv="DomainObject.Predmet.StrankaNazivFormated_1">VRT društvo s ograničenom odgovornošću za proizvodnju, sjemenarstvo, trgovinu i usluge</derivirana_varijabla>
  </DomainObject.Predmet.StrankaNazivFormated>
  <DomainObject.Predmet.StrankaNazivFormatedOIB>
    <izvorni_sadrzaj>VRT društvo s ograničenom odgovornošću za proizvodnju, sjemenarstvo, trgovinu i usluge, OIB 68416812428</izvorni_sadrzaj>
    <derivirana_varijabla naziv="DomainObject.Predmet.StrankaNazivFormatedOIB_1">VRT društvo s ograničenom odgovornošću za proizvodnju, sjemenarstvo, trgovinu i usluge, OIB 68416812428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VRT društvo s ograničenom odgovornošću za proizvodnju, sjemenarstvo, trgovinu i usluge</item>
    </izvorni_sadrzaj>
    <derivirana_varijabla naziv="DomainObject.Predmet.StrankaListFormated_1">
      <item>VRT društvo s ograničenom odgovornošću za proizvodnju, sjemenarstvo, trgovinu i usluge</item>
    </derivirana_varijabla>
  </DomainObject.Predmet.StrankaListFormated>
  <DomainObject.Predmet.StrankaListFormatedOIB>
    <izvorni_sadrzaj>
      <item>VRT društvo s ograničenom odgovornošću za proizvodnju, sjemenarstvo, trgovinu i usluge, OIB 68416812428</item>
    </izvorni_sadrzaj>
    <derivirana_varijabla naziv="DomainObject.Predmet.StrankaListFormatedOIB_1">
      <item>VRT društvo s ograničenom odgovornošću za proizvodnju, sjemenarstvo, trgovinu i usluge, OIB 68416812428</item>
    </derivirana_varijabla>
  </DomainObject.Predmet.StrankaListFormatedOIB>
  <DomainObject.Predmet.StrankaListFormatedWithAdress>
    <izvorni_sadrzaj>
      <item>VRT društvo s ograničenom odgovornošću za proizvodnju, sjemenarstvo, trgovinu i usluge, Matice Hrvatske 4/I, 43000 Bjelovar</item>
    </izvorni_sadrzaj>
    <derivirana_varijabla naziv="DomainObject.Predmet.StrankaListFormatedWithAdress_1">
      <item>VRT društvo s ograničenom odgovornošću za proizvodnju, sjemenarstvo, trgovinu i usluge, Matice Hrvatske 4/I, 43000 Bjelovar</item>
    </derivirana_varijabla>
  </DomainObject.Predmet.StrankaListFormatedWithAdress>
  <DomainObject.Predmet.StrankaListFormatedWithAdressOIB>
    <izvorni_sadrzaj>
      <item>VRT društvo s ograničenom odgovornošću za proizvodnju, sjemenarstvo, trgovinu i usluge, OIB 68416812428, Matice Hrvatske 4/I, 43000 Bjelovar</item>
    </izvorni_sadrzaj>
    <derivirana_varijabla naziv="DomainObject.Predmet.StrankaListFormatedWithAdressOIB_1">
      <item>VRT društvo s ograničenom odgovornošću za proizvodnju, sjemenarstvo, trgovinu i usluge, OIB 68416812428, Matice Hrvatske 4/I, 43000 Bjelovar</item>
    </derivirana_varijabla>
  </DomainObject.Predmet.StrankaListFormatedWithAdressOIB>
  <DomainObject.Predmet.StrankaListNazivFormated>
    <izvorni_sadrzaj>
      <item>VRT društvo s ograničenom odgovornošću za proizvodnju, sjemenarstvo, trgovinu i usluge</item>
    </izvorni_sadrzaj>
    <derivirana_varijabla naziv="DomainObject.Predmet.StrankaListNazivFormated_1">
      <item>VRT društvo s ograničenom odgovornošću za proizvodnju, sjemenarstvo, trgovinu i usluge</item>
    </derivirana_varijabla>
  </DomainObject.Predmet.StrankaListNazivFormated>
  <DomainObject.Predmet.StrankaListNazivFormatedOIB>
    <izvorni_sadrzaj>
      <item>VRT društvo s ograničenom odgovornošću za proizvodnju, sjemenarstvo, trgovinu i usluge, OIB 68416812428</item>
    </izvorni_sadrzaj>
    <derivirana_varijabla naziv="DomainObject.Predmet.StrankaListNazivFormatedOIB_1">
      <item>VRT društvo s ograničenom odgovornošću za proizvodnju, sjemenarstvo, trgovinu i usluge, OIB 68416812428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 PAVAO MRKONJIĆ</item>
    </izvorni_sadrzaj>
    <derivirana_varijabla naziv="DomainObject.Predmet.OstaliListFormated_1">
      <item>Odvj. PAVAO MRKONJIĆ</item>
    </derivirana_varijabla>
  </DomainObject.Predmet.OstaliListFormated>
  <DomainObject.Predmet.OstaliListFormatedOIB>
    <izvorni_sadrzaj>
      <item>Odvj. PAVAO MRKONJIĆ</item>
    </izvorni_sadrzaj>
    <derivirana_varijabla naziv="DomainObject.Predmet.OstaliListFormatedOIB_1">
      <item>Odvj. PAVAO MRKONJIĆ</item>
    </derivirana_varijabla>
  </DomainObject.Predmet.OstaliListFormatedOIB>
  <DomainObject.Predmet.OstaliListFormatedWithAdress>
    <izvorni_sadrzaj>
      <item>Odvj. PAVAO MRKONJIĆ, Ante Topić Mimare 24, 10000 Zagreb</item>
    </izvorni_sadrzaj>
    <derivirana_varijabla naziv="DomainObject.Predmet.OstaliListFormatedWithAdress_1">
      <item>Odvj. PAVAO MRKONJIĆ, Ante Topić Mimare 24, 10000 Zagreb</item>
    </derivirana_varijabla>
  </DomainObject.Predmet.OstaliListFormatedWithAdress>
  <DomainObject.Predmet.OstaliListFormatedWithAdressOIB>
    <izvorni_sadrzaj>
      <item>Odvj. PAVAO MRKONJIĆ, Ante Topić Mimare 24, 10000 Zagreb</item>
    </izvorni_sadrzaj>
    <derivirana_varijabla naziv="DomainObject.Predmet.OstaliListFormatedWithAdressOIB_1">
      <item>Odvj. PAVAO MRKONJIĆ, Ante Topić Mimare 24, 10000 Zagreb</item>
    </derivirana_varijabla>
  </DomainObject.Predmet.OstaliListFormatedWithAdressOIB>
  <DomainObject.Predmet.OstaliListNazivFormated>
    <izvorni_sadrzaj>
      <item>Odvj. PAVAO MRKONJIĆ</item>
    </izvorni_sadrzaj>
    <derivirana_varijabla naziv="DomainObject.Predmet.OstaliListNazivFormated_1">
      <item>Odvj. PAVAO MRKONJIĆ</item>
    </derivirana_varijabla>
  </DomainObject.Predmet.OstaliListNazivFormated>
  <DomainObject.Predmet.OstaliListNazivFormatedOIB>
    <izvorni_sadrzaj>
      <item>Odvj. PAVAO MRKONJIĆ</item>
    </izvorni_sadrzaj>
    <derivirana_varijabla naziv="DomainObject.Predmet.OstaliListNazivFormatedOIB_1">
      <item>Odvj. 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St-1319/2016-35</izvorni_sadrzaj>
    <derivirana_varijabla naziv="DomainObject.PoslovniBrojDokumenta_1">St-1319/2016-35</derivirana_varijabla>
  </DomainObject.PoslovniBrojDokumenta>
  <DomainObject.Predmet.StrankaIDrugi>
    <izvorni_sadrzaj>VRT društvo s ograničenom odgovornošću za proizvodnju, sjemenarstvo, trgovinu i usluge</izvorni_sadrzaj>
    <derivirana_varijabla naziv="DomainObject.Predmet.StrankaIDrugi_1">VRT društvo s ograničenom odgovornošću za proizvodnju, sjemenarstvo,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 društvo s ograničenom odgovornošću za proizvodnju, sjemenarstvo, trgovinu i usluge, OIB 68416812428, Matice Hrvatske 4/I, 43000 Bjelovar</izvorni_sadrzaj>
    <derivirana_varijabla naziv="DomainObject.Predmet.StrankaIDrugiAdressOIB_1">VRT društvo s ograničenom odgovornošću za proizvodnju, sjemenarstvo, trgovinu i usluge, OIB 68416812428,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 društvo s ograničenom odgovornošću za proizvodnju, sjemenarstvo, trgovinu i usluge</item>
      <item>Odvj. PAVAO MRKONJIĆ</item>
    </izvorni_sadrzaj>
    <derivirana_varijabla naziv="DomainObject.Predmet.SudioniciListNaziv_1">
      <item>VRT društvo s ograničenom odgovornošću za proizvodnju, sjemenarstvo, trgovinu i usluge</item>
      <item>Odvj. PAVAO MRKONJIĆ</item>
    </derivirana_varijabla>
  </DomainObject.Predmet.SudioniciListNaziv>
  <DomainObject.Predmet.SudioniciListAdressOIB>
    <izvorni_sadrzaj>
      <item>VRT društvo s ograničenom odgovornošću za proizvodnju, sjemenarstvo, trgovinu i usluge, OIB 68416812428, Matice Hrvatske 4/I,43000 Bjelovar</item>
      <item>Odvj. PAVAO MRKONJIĆ, Ante Topić Mimare 24,10000 Zagreb</item>
    </izvorni_sadrzaj>
    <derivirana_varijabla naziv="DomainObject.Predmet.SudioniciListAdressOIB_1">
      <item>VRT društvo s ograničenom odgovornošću za proizvodnju, sjemenarstvo, trgovinu i usluge, OIB 68416812428, Matice Hrvatske 4/I,43000 Bjelovar</item>
      <item>Odvj. PAVAO MRKONJIĆ,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291CF-733D-47CE-B6C9-81970A1637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1984</properties:Characters>
  <properties:Lines>61</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2017-02-22T13:34:00Z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St-1319/2016-35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