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a0128" w14:paraId="60a0128" w:rsidRDefault="00AE649C" w:rsidP="00FA5B5E" w:rsidR="00AE649C" w:rsidRPr="00B76F3C">
      <w:pPr>
        <w:pStyle w:val="Naslov3"/>
        <w15:collapsed w:val="false"/>
      </w:pPr>
      <w:bookmarkStart w:name="_GoBack" w:id="0"/>
      <w:bookmarkEnd w:id="0"/>
    </w:p>
    <w:p w:rsidRDefault="00937FF9" w:rsidP="008F46DA" w:rsidR="008F46DA" w:rsidRPr="008F46DA">
      <w:pPr>
        <w:pStyle w:val="SudNaziv"/>
        <w:rPr>
          <w:rFonts w:cs="Times New Roman" w:eastAsia="Times New Roman"/>
          <w:bCs/>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8F46DA" w:rsidRPr="008F46DA">
        <w:rPr>
          <w:rFonts w:cs="Times New Roman" w:eastAsia="Times New Roman"/>
          <w:bCs/>
          <w:lang w:eastAsia="hr-HR"/>
        </w:rPr>
        <w:t xml:space="preserve">   REPUBLIKA HRVATSKA</w:t>
      </w:r>
    </w:p>
    <w:p w:rsidRDefault="008F46DA" w:rsidP="008F46DA" w:rsidR="008F46DA" w:rsidRPr="008F46DA">
      <w:pPr>
        <w:spacing w:after="0"/>
        <w:jc w:val="both"/>
        <w:rPr>
          <w:rFonts w:cs="Times New Roman" w:eastAsia="Times New Roman"/>
          <w:lang w:eastAsia="hr-HR"/>
        </w:rPr>
      </w:pPr>
      <w:r w:rsidRPr="008F46DA">
        <w:rPr>
          <w:rFonts w:cs="Times New Roman" w:eastAsia="Times New Roman"/>
          <w:b/>
          <w:bCs/>
          <w:lang w:eastAsia="hr-HR"/>
        </w:rPr>
        <w:t>TRGOVAČKI SUD U SPLITU</w:t>
      </w:r>
      <w:r w:rsidRPr="008F46DA">
        <w:rPr>
          <w:rFonts w:cs="Times New Roman" w:eastAsia="Times New Roman"/>
          <w:lang w:eastAsia="hr-HR"/>
        </w:rPr>
        <w:t xml:space="preserve">                                             </w:t>
      </w:r>
      <w:r w:rsidRPr="008F46DA">
        <w:rPr>
          <w:rFonts w:cs="Times New Roman" w:eastAsia="Times New Roman"/>
          <w:b/>
          <w:lang w:eastAsia="hr-HR"/>
        </w:rPr>
        <w:t>Broj: 14. St-114/2011</w:t>
      </w:r>
      <w:r w:rsidRPr="008F46DA">
        <w:rPr>
          <w:rFonts w:cs="Times New Roman" w:eastAsia="Times New Roman"/>
          <w:lang w:eastAsia="hr-HR"/>
        </w:rPr>
        <w:t>.</w:t>
      </w:r>
    </w:p>
    <w:p w:rsidRDefault="008F46DA" w:rsidP="008F46DA" w:rsidR="008F46DA" w:rsidRPr="008F46DA">
      <w:pPr>
        <w:spacing w:after="0"/>
        <w:jc w:val="both"/>
        <w:rPr>
          <w:rFonts w:cs="Times New Roman" w:eastAsia="Times New Roman"/>
          <w:b/>
          <w:lang w:eastAsia="hr-HR"/>
        </w:rPr>
      </w:pPr>
      <w:r w:rsidRPr="008F46DA">
        <w:rPr>
          <w:rFonts w:cs="Times New Roman" w:eastAsia="Times New Roman"/>
          <w:b/>
          <w:lang w:eastAsia="hr-HR"/>
        </w:rPr>
        <w:t xml:space="preserve">              </w:t>
      </w:r>
      <w:proofErr w:type="spellStart"/>
      <w:r w:rsidRPr="008F46DA">
        <w:rPr>
          <w:rFonts w:cs="Times New Roman" w:eastAsia="Times New Roman"/>
          <w:b/>
          <w:lang w:eastAsia="hr-HR"/>
        </w:rPr>
        <w:t>Sukoišanska</w:t>
      </w:r>
      <w:proofErr w:type="spellEnd"/>
      <w:r w:rsidRPr="008F46DA">
        <w:rPr>
          <w:rFonts w:cs="Times New Roman" w:eastAsia="Times New Roman"/>
          <w:b/>
          <w:lang w:eastAsia="hr-HR"/>
        </w:rPr>
        <w:t xml:space="preserve"> 6. </w:t>
      </w:r>
    </w:p>
    <w:p w:rsidRDefault="008F46DA" w:rsidP="008F46DA" w:rsidR="008F46DA" w:rsidRPr="008F46DA">
      <w:pPr>
        <w:spacing w:after="0"/>
        <w:jc w:val="both"/>
        <w:rPr>
          <w:rFonts w:cs="Times New Roman" w:eastAsia="Times New Roman"/>
          <w:b/>
          <w:lang w:eastAsia="hr-HR"/>
        </w:rPr>
      </w:pPr>
      <w:r w:rsidRPr="008F46DA">
        <w:rPr>
          <w:rFonts w:cs="Times New Roman" w:eastAsia="Times New Roman"/>
          <w:b/>
          <w:lang w:eastAsia="hr-HR"/>
        </w:rPr>
        <w:t xml:space="preserve">            21 000  S P L I T</w:t>
      </w: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center"/>
        <w:rPr>
          <w:rFonts w:cs="Times New Roman" w:eastAsia="Times New Roman"/>
          <w:b/>
          <w:lang w:eastAsia="hr-HR"/>
        </w:rPr>
      </w:pPr>
      <w:r w:rsidRPr="008F46DA">
        <w:rPr>
          <w:rFonts w:cs="Times New Roman" w:eastAsia="Times New Roman"/>
          <w:b/>
          <w:lang w:eastAsia="hr-HR"/>
        </w:rPr>
        <w:t>R E P U B L I K A   H R V A T S K A</w:t>
      </w:r>
    </w:p>
    <w:p w:rsidRDefault="008F46DA" w:rsidP="008F46DA" w:rsidR="008F46DA" w:rsidRPr="008F46DA">
      <w:pPr>
        <w:spacing w:after="0"/>
        <w:jc w:val="center"/>
        <w:rPr>
          <w:rFonts w:cs="Times New Roman" w:eastAsia="Times New Roman"/>
          <w:b/>
          <w:lang w:eastAsia="hr-HR"/>
        </w:rPr>
      </w:pPr>
    </w:p>
    <w:p w:rsidRDefault="008F46DA" w:rsidP="008F46DA" w:rsidR="008F46DA" w:rsidRPr="008F46DA">
      <w:pPr>
        <w:spacing w:after="0"/>
        <w:jc w:val="center"/>
        <w:rPr>
          <w:rFonts w:cs="Times New Roman" w:eastAsia="Times New Roman"/>
          <w:b/>
          <w:lang w:eastAsia="hr-HR"/>
        </w:rPr>
      </w:pPr>
      <w:r w:rsidRPr="008F46DA">
        <w:rPr>
          <w:rFonts w:cs="Times New Roman" w:eastAsia="Times New Roman"/>
          <w:b/>
          <w:lang w:eastAsia="hr-HR"/>
        </w:rPr>
        <w:t>Z A K L J U Č A K</w:t>
      </w:r>
    </w:p>
    <w:p w:rsidRDefault="008F46DA" w:rsidP="008F46DA" w:rsidR="008F46DA" w:rsidRPr="008F46DA">
      <w:pPr>
        <w:spacing w:after="0"/>
        <w:jc w:val="both"/>
        <w:rPr>
          <w:rFonts w:cs="Times New Roman" w:eastAsia="Times New Roman"/>
          <w:b/>
          <w:bCs/>
          <w:lang w:eastAsia="hr-HR"/>
        </w:rPr>
      </w:pPr>
    </w:p>
    <w:p w:rsidRDefault="008F46DA" w:rsidP="008F46DA" w:rsidR="008F46DA" w:rsidRPr="008F46DA">
      <w:pPr>
        <w:spacing w:after="0"/>
        <w:jc w:val="both"/>
        <w:rPr>
          <w:rFonts w:cs="Times New Roman" w:eastAsia="Times New Roman"/>
          <w:b/>
          <w:bCs/>
          <w:lang w:eastAsia="hr-HR"/>
        </w:rPr>
      </w:pPr>
    </w:p>
    <w:p w:rsidRDefault="008F46DA" w:rsidP="008F46DA" w:rsidR="008F46DA" w:rsidRPr="008F46DA">
      <w:pPr>
        <w:spacing w:after="0"/>
        <w:jc w:val="both"/>
        <w:rPr>
          <w:rFonts w:cs="Times New Roman" w:eastAsia="Times New Roman"/>
          <w:b/>
          <w:bCs/>
          <w:lang w:eastAsia="hr-HR"/>
        </w:rPr>
      </w:pPr>
    </w:p>
    <w:p w:rsidRDefault="008F46DA" w:rsidP="008F46DA" w:rsidR="008F46DA" w:rsidRPr="008F46DA">
      <w:pPr>
        <w:spacing w:after="0"/>
        <w:jc w:val="both"/>
        <w:rPr>
          <w:rFonts w:cs="Times New Roman" w:eastAsia="Calibri" w:hAnsi="Calibri" w:ascii="Calibri"/>
          <w:lang w:val="en-US"/>
        </w:rPr>
      </w:pPr>
      <w:r w:rsidRPr="008F46DA">
        <w:rPr>
          <w:rFonts w:cs="Times New Roman" w:eastAsia="Calibri" w:hAnsi="Calibri" w:ascii="Calibri"/>
          <w:lang w:val="en-US"/>
        </w:rPr>
        <w:t xml:space="preserve">          TRGOVAČKI SUD U SPLITU, </w:t>
      </w:r>
      <w:proofErr w:type="spellStart"/>
      <w:r w:rsidRPr="008F46DA">
        <w:rPr>
          <w:rFonts w:cs="Times New Roman" w:eastAsia="Calibri" w:hAnsi="Calibri" w:ascii="Calibri"/>
          <w:lang w:val="en-US"/>
        </w:rPr>
        <w:t>po</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stečajnom</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sudcu</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Jozi</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Ćaleti</w:t>
      </w:r>
      <w:proofErr w:type="spellEnd"/>
      <w:r w:rsidRPr="008F46DA">
        <w:rPr>
          <w:rFonts w:cs="Times New Roman" w:eastAsia="Calibri" w:hAnsi="Calibri" w:ascii="Calibri"/>
          <w:lang w:val="en-US"/>
        </w:rPr>
        <w:t xml:space="preserve">, u </w:t>
      </w:r>
      <w:proofErr w:type="spellStart"/>
      <w:r w:rsidRPr="008F46DA">
        <w:rPr>
          <w:rFonts w:cs="Times New Roman" w:eastAsia="Calibri" w:hAnsi="Calibri" w:ascii="Calibri"/>
          <w:lang w:val="en-US"/>
        </w:rPr>
        <w:t>stečajnom</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postupku</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nad</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stečajnim</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Dužnikom</w:t>
      </w:r>
      <w:proofErr w:type="spellEnd"/>
      <w:r w:rsidRPr="008F46DA">
        <w:rPr>
          <w:rFonts w:cs="Times New Roman" w:eastAsia="Calibri" w:hAnsi="Calibri" w:ascii="Calibri"/>
          <w:lang w:val="en-US"/>
        </w:rPr>
        <w:t xml:space="preserve">: ŽELJEZARA SPLIT, </w:t>
      </w:r>
      <w:proofErr w:type="spellStart"/>
      <w:r w:rsidRPr="008F46DA">
        <w:rPr>
          <w:rFonts w:cs="Times New Roman" w:eastAsia="Calibri" w:hAnsi="Calibri" w:ascii="Calibri"/>
          <w:lang w:val="en-US"/>
        </w:rPr>
        <w:t>d.d</w:t>
      </w:r>
      <w:proofErr w:type="spellEnd"/>
      <w:r w:rsidRPr="008F46DA">
        <w:rPr>
          <w:rFonts w:cs="Times New Roman" w:eastAsia="Calibri" w:hAnsi="Calibri" w:ascii="Calibri"/>
          <w:lang w:val="en-US"/>
        </w:rPr>
        <w:t xml:space="preserve">., u </w:t>
      </w:r>
      <w:proofErr w:type="spellStart"/>
      <w:r w:rsidRPr="008F46DA">
        <w:rPr>
          <w:rFonts w:cs="Times New Roman" w:eastAsia="Calibri" w:hAnsi="Calibri" w:ascii="Calibri"/>
          <w:lang w:val="en-US"/>
        </w:rPr>
        <w:t>stečaju</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Kaštel</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Sućurac</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Cesta</w:t>
      </w:r>
      <w:proofErr w:type="spellEnd"/>
      <w:r w:rsidRPr="008F46DA">
        <w:rPr>
          <w:rFonts w:cs="Times New Roman" w:eastAsia="Calibri" w:hAnsi="Calibri" w:ascii="Calibri"/>
          <w:lang w:val="en-US"/>
        </w:rPr>
        <w:t xml:space="preserve"> dr. </w:t>
      </w:r>
      <w:proofErr w:type="spellStart"/>
      <w:r w:rsidRPr="008F46DA">
        <w:rPr>
          <w:rFonts w:cs="Times New Roman" w:eastAsia="Calibri" w:hAnsi="Calibri" w:ascii="Calibri"/>
          <w:lang w:val="en-US"/>
        </w:rPr>
        <w:t>Franje</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Tuđmana</w:t>
      </w:r>
      <w:proofErr w:type="spellEnd"/>
      <w:r w:rsidRPr="008F46DA">
        <w:rPr>
          <w:rFonts w:cs="Times New Roman" w:eastAsia="Calibri" w:hAnsi="Calibri" w:ascii="Calibri"/>
          <w:lang w:val="en-US"/>
        </w:rPr>
        <w:t xml:space="preserve"> bb., OIB: 96423434291., (</w:t>
      </w:r>
      <w:proofErr w:type="spellStart"/>
      <w:r w:rsidRPr="008F46DA">
        <w:rPr>
          <w:rFonts w:cs="Times New Roman" w:eastAsia="Calibri" w:hAnsi="Calibri" w:ascii="Calibri"/>
          <w:lang w:val="en-US"/>
        </w:rPr>
        <w:t>dalje</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Dužnik</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ili</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stečajni</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Dužnik</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kojega</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zastupa</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stečajni</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upravitelj</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Vedran</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Šeparović</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iz</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Splita</w:t>
      </w:r>
      <w:proofErr w:type="spellEnd"/>
      <w:r w:rsidRPr="008F46DA">
        <w:rPr>
          <w:rFonts w:cs="Times New Roman" w:eastAsia="Calibri" w:hAnsi="Calibri" w:ascii="Calibri"/>
          <w:lang w:val="en-US"/>
        </w:rPr>
        <w:t xml:space="preserve">, dana 30. </w:t>
      </w:r>
      <w:proofErr w:type="spellStart"/>
      <w:r w:rsidRPr="008F46DA">
        <w:rPr>
          <w:rFonts w:cs="Times New Roman" w:eastAsia="Calibri" w:hAnsi="Calibri" w:ascii="Calibri"/>
          <w:lang w:val="en-US"/>
        </w:rPr>
        <w:t>studenog</w:t>
      </w:r>
      <w:proofErr w:type="spellEnd"/>
      <w:r w:rsidRPr="008F46DA">
        <w:rPr>
          <w:rFonts w:cs="Times New Roman" w:eastAsia="Calibri" w:hAnsi="Calibri" w:ascii="Calibri"/>
          <w:lang w:val="en-US"/>
        </w:rPr>
        <w:t xml:space="preserve"> 2016. </w:t>
      </w:r>
      <w:proofErr w:type="spellStart"/>
      <w:r w:rsidRPr="008F46DA">
        <w:rPr>
          <w:rFonts w:cs="Times New Roman" w:eastAsia="Calibri" w:hAnsi="Calibri" w:ascii="Calibri"/>
          <w:lang w:val="en-US"/>
        </w:rPr>
        <w:t>godine</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izvan-raspravno</w:t>
      </w:r>
      <w:proofErr w:type="spellEnd"/>
      <w:r w:rsidRPr="008F46DA">
        <w:rPr>
          <w:rFonts w:cs="Times New Roman" w:eastAsia="Calibri" w:hAnsi="Calibri" w:ascii="Calibri"/>
          <w:lang w:val="en-US"/>
        </w:rPr>
        <w:t>,</w:t>
      </w:r>
    </w:p>
    <w:p w:rsidRDefault="008F46DA" w:rsidP="008F46DA" w:rsidR="008F46DA" w:rsidRPr="008F46DA">
      <w:pPr>
        <w:spacing w:after="0"/>
        <w:rPr>
          <w:rFonts w:cs="Times New Roman" w:eastAsia="Times New Roman"/>
          <w:szCs w:val="20"/>
          <w:lang w:eastAsia="hr-HR"/>
        </w:rPr>
      </w:pPr>
    </w:p>
    <w:p w:rsidRDefault="008F46DA" w:rsidP="008F46DA" w:rsidR="008F46DA" w:rsidRPr="008F46DA">
      <w:pPr>
        <w:spacing w:after="0"/>
        <w:jc w:val="center"/>
        <w:rPr>
          <w:rFonts w:cs="Times New Roman" w:eastAsia="Times New Roman"/>
          <w:b/>
          <w:lang w:eastAsia="hr-HR"/>
        </w:rPr>
      </w:pPr>
      <w:r w:rsidRPr="008F46DA">
        <w:rPr>
          <w:rFonts w:cs="Times New Roman" w:eastAsia="Times New Roman"/>
          <w:b/>
          <w:lang w:eastAsia="hr-HR"/>
        </w:rPr>
        <w:t xml:space="preserve">z a k l j u č i o    j e                   </w:t>
      </w: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r w:rsidRPr="008F46DA">
        <w:rPr>
          <w:rFonts w:cs="Times New Roman" w:eastAsia="Times New Roman"/>
          <w:lang w:eastAsia="hr-HR"/>
        </w:rPr>
        <w:t xml:space="preserve">          </w:t>
      </w:r>
      <w:r w:rsidRPr="008F46DA">
        <w:rPr>
          <w:rFonts w:cs="Times New Roman" w:eastAsia="Times New Roman"/>
          <w:b/>
          <w:lang w:eastAsia="hr-HR"/>
        </w:rPr>
        <w:t>1.</w:t>
      </w:r>
      <w:r w:rsidRPr="008F46DA">
        <w:rPr>
          <w:rFonts w:cs="Times New Roman" w:eastAsia="Times New Roman"/>
          <w:lang w:eastAsia="hr-HR"/>
        </w:rPr>
        <w:t xml:space="preserve"> Radi namirenja </w:t>
      </w:r>
      <w:proofErr w:type="spellStart"/>
      <w:r w:rsidRPr="008F46DA">
        <w:rPr>
          <w:rFonts w:cs="Times New Roman" w:eastAsia="Times New Roman"/>
          <w:lang w:eastAsia="hr-HR"/>
        </w:rPr>
        <w:t>razlučnih</w:t>
      </w:r>
      <w:proofErr w:type="spellEnd"/>
      <w:r w:rsidRPr="008F46DA">
        <w:rPr>
          <w:rFonts w:cs="Times New Roman" w:eastAsia="Times New Roman"/>
          <w:lang w:eastAsia="hr-HR"/>
        </w:rPr>
        <w:t xml:space="preserve"> vjerovnika iz unovčene stečajne mase Dužnika: </w:t>
      </w:r>
      <w:r w:rsidRPr="008F46DA">
        <w:rPr>
          <w:rFonts w:cs="Times New Roman" w:eastAsia="Times New Roman"/>
          <w:b/>
          <w:u w:val="single"/>
          <w:lang w:eastAsia="hr-HR"/>
        </w:rPr>
        <w:t>nekretnine</w:t>
      </w:r>
      <w:r w:rsidRPr="008F46DA">
        <w:rPr>
          <w:rFonts w:cs="Times New Roman" w:eastAsia="Times New Roman"/>
          <w:b/>
          <w:lang w:eastAsia="hr-HR"/>
        </w:rPr>
        <w:t xml:space="preserve"> </w:t>
      </w:r>
      <w:r w:rsidRPr="008F46DA">
        <w:rPr>
          <w:rFonts w:cs="Times New Roman" w:eastAsia="Times New Roman"/>
          <w:lang w:eastAsia="hr-HR"/>
        </w:rPr>
        <w:t>– upisane u zemljišne knjige Općinskog suda u Splitu, Zemljišnoknjižni odjel Split, katastarska općina: Split, označena kao:</w:t>
      </w:r>
    </w:p>
    <w:p w:rsidRDefault="008F46DA" w:rsidP="008F46DA" w:rsidR="008F46DA" w:rsidRPr="008F46DA">
      <w:pPr>
        <w:spacing w:after="0"/>
        <w:jc w:val="both"/>
        <w:rPr>
          <w:rFonts w:cs="Times New Roman" w:eastAsia="Times New Roman"/>
          <w:b/>
          <w:lang w:eastAsia="hr-HR"/>
        </w:rPr>
      </w:pPr>
    </w:p>
    <w:p w:rsidRDefault="008F46DA" w:rsidP="008F46DA" w:rsidR="008F46DA" w:rsidRPr="008F46DA">
      <w:pPr>
        <w:spacing w:after="0"/>
        <w:jc w:val="both"/>
        <w:rPr>
          <w:rFonts w:cs="Times New Roman" w:eastAsia="Times New Roman"/>
          <w:lang w:eastAsia="hr-HR"/>
        </w:rPr>
      </w:pPr>
      <w:r w:rsidRPr="008F46DA">
        <w:rPr>
          <w:rFonts w:cs="Times New Roman" w:eastAsia="Times New Roman"/>
          <w:b/>
          <w:lang w:eastAsia="hr-HR"/>
        </w:rPr>
        <w:t>a)</w:t>
      </w:r>
      <w:r w:rsidRPr="008F46DA">
        <w:rPr>
          <w:rFonts w:cs="Times New Roman" w:eastAsia="Times New Roman"/>
          <w:lang w:eastAsia="hr-HR"/>
        </w:rPr>
        <w:t xml:space="preserve"> kat. čest. </w:t>
      </w:r>
      <w:proofErr w:type="spellStart"/>
      <w:r w:rsidRPr="008F46DA">
        <w:rPr>
          <w:rFonts w:cs="Times New Roman" w:eastAsia="Times New Roman"/>
          <w:lang w:eastAsia="hr-HR"/>
        </w:rPr>
        <w:t>zem</w:t>
      </w:r>
      <w:proofErr w:type="spellEnd"/>
      <w:r w:rsidRPr="008F46DA">
        <w:rPr>
          <w:rFonts w:cs="Times New Roman" w:eastAsia="Times New Roman"/>
          <w:lang w:eastAsia="hr-HR"/>
        </w:rPr>
        <w:t xml:space="preserve">. 3294/1, NEPLODNO, ZGRADA, ZGRADA, površine 9858 m2, </w:t>
      </w:r>
    </w:p>
    <w:p w:rsidRDefault="008F46DA" w:rsidP="008F46DA" w:rsidR="008F46DA" w:rsidRPr="008F46DA">
      <w:pPr>
        <w:spacing w:after="0"/>
        <w:jc w:val="both"/>
        <w:rPr>
          <w:rFonts w:cs="Times New Roman" w:eastAsia="Times New Roman"/>
          <w:lang w:eastAsia="hr-HR"/>
        </w:rPr>
      </w:pPr>
      <w:r w:rsidRPr="008F46DA">
        <w:rPr>
          <w:rFonts w:cs="Times New Roman" w:eastAsia="Times New Roman"/>
          <w:lang w:eastAsia="hr-HR"/>
        </w:rPr>
        <w:t xml:space="preserve">    NEPLODNO 9282 m2, ZGRADA 40 m2 i ZGRADA 536 M2, Broj ZK uloška: 15323;</w:t>
      </w:r>
    </w:p>
    <w:p w:rsidRDefault="008F46DA" w:rsidP="008F46DA" w:rsidR="008F46DA" w:rsidRPr="008F46DA">
      <w:pPr>
        <w:spacing w:after="0"/>
        <w:jc w:val="both"/>
        <w:rPr>
          <w:rFonts w:cs="Times New Roman" w:eastAsia="Times New Roman"/>
          <w:lang w:eastAsia="hr-HR"/>
        </w:rPr>
      </w:pPr>
      <w:r w:rsidRPr="008F46DA">
        <w:rPr>
          <w:rFonts w:cs="Times New Roman" w:eastAsia="Times New Roman"/>
          <w:b/>
          <w:lang w:eastAsia="hr-HR"/>
        </w:rPr>
        <w:t>b)</w:t>
      </w:r>
      <w:r w:rsidRPr="008F46DA">
        <w:rPr>
          <w:rFonts w:cs="Times New Roman" w:eastAsia="Times New Roman"/>
          <w:lang w:eastAsia="hr-HR"/>
        </w:rPr>
        <w:t xml:space="preserve"> kat. čest. </w:t>
      </w:r>
      <w:proofErr w:type="spellStart"/>
      <w:r w:rsidRPr="008F46DA">
        <w:rPr>
          <w:rFonts w:cs="Times New Roman" w:eastAsia="Times New Roman"/>
          <w:lang w:eastAsia="hr-HR"/>
        </w:rPr>
        <w:t>zem</w:t>
      </w:r>
      <w:proofErr w:type="spellEnd"/>
      <w:r w:rsidRPr="008F46DA">
        <w:rPr>
          <w:rFonts w:cs="Times New Roman" w:eastAsia="Times New Roman"/>
          <w:lang w:eastAsia="hr-HR"/>
        </w:rPr>
        <w:t>. 3294/4, ZGRADA, površine 2012 m2, Broj ZK uloška: 13909;</w:t>
      </w:r>
    </w:p>
    <w:p w:rsidRDefault="008F46DA" w:rsidP="008F46DA" w:rsidR="008F46DA" w:rsidRPr="008F46DA">
      <w:pPr>
        <w:spacing w:after="0"/>
        <w:jc w:val="both"/>
        <w:rPr>
          <w:rFonts w:cs="Times New Roman" w:eastAsia="Times New Roman"/>
          <w:lang w:eastAsia="hr-HR"/>
        </w:rPr>
      </w:pPr>
      <w:r w:rsidRPr="008F46DA">
        <w:rPr>
          <w:rFonts w:cs="Times New Roman" w:eastAsia="Times New Roman"/>
          <w:b/>
          <w:lang w:eastAsia="hr-HR"/>
        </w:rPr>
        <w:t>c)</w:t>
      </w:r>
      <w:r w:rsidRPr="008F46DA">
        <w:rPr>
          <w:rFonts w:cs="Times New Roman" w:eastAsia="Times New Roman"/>
          <w:lang w:eastAsia="hr-HR"/>
        </w:rPr>
        <w:t xml:space="preserve"> kat. čest. </w:t>
      </w:r>
      <w:proofErr w:type="spellStart"/>
      <w:r w:rsidRPr="008F46DA">
        <w:rPr>
          <w:rFonts w:cs="Times New Roman" w:eastAsia="Times New Roman"/>
          <w:lang w:eastAsia="hr-HR"/>
        </w:rPr>
        <w:t>zem</w:t>
      </w:r>
      <w:proofErr w:type="spellEnd"/>
      <w:r w:rsidRPr="008F46DA">
        <w:rPr>
          <w:rFonts w:cs="Times New Roman" w:eastAsia="Times New Roman"/>
          <w:lang w:eastAsia="hr-HR"/>
        </w:rPr>
        <w:t>. 3294/5, ZGRADA, površine 1346 m2, Broj ZK uloška: 13909;</w:t>
      </w:r>
    </w:p>
    <w:p w:rsidRDefault="008F46DA" w:rsidP="008F46DA" w:rsidR="008F46DA" w:rsidRPr="008F46DA">
      <w:pPr>
        <w:spacing w:after="0"/>
        <w:jc w:val="both"/>
        <w:rPr>
          <w:rFonts w:cs="Times New Roman" w:eastAsia="Times New Roman"/>
          <w:lang w:eastAsia="hr-HR"/>
        </w:rPr>
      </w:pPr>
      <w:r w:rsidRPr="008F46DA">
        <w:rPr>
          <w:rFonts w:cs="Times New Roman" w:eastAsia="Times New Roman"/>
          <w:b/>
          <w:lang w:eastAsia="hr-HR"/>
        </w:rPr>
        <w:t>d)</w:t>
      </w:r>
      <w:r w:rsidRPr="008F46DA">
        <w:rPr>
          <w:rFonts w:cs="Times New Roman" w:eastAsia="Times New Roman"/>
          <w:lang w:eastAsia="hr-HR"/>
        </w:rPr>
        <w:t xml:space="preserve"> kat. čest. </w:t>
      </w:r>
      <w:proofErr w:type="spellStart"/>
      <w:r w:rsidRPr="008F46DA">
        <w:rPr>
          <w:rFonts w:cs="Times New Roman" w:eastAsia="Times New Roman"/>
          <w:lang w:eastAsia="hr-HR"/>
        </w:rPr>
        <w:t>zem</w:t>
      </w:r>
      <w:proofErr w:type="spellEnd"/>
      <w:r w:rsidRPr="008F46DA">
        <w:rPr>
          <w:rFonts w:cs="Times New Roman" w:eastAsia="Times New Roman"/>
          <w:lang w:eastAsia="hr-HR"/>
        </w:rPr>
        <w:t>. 3294/6, TS - ZGRADA, površine 37 m2, Broj ZK uloška: 13909,</w:t>
      </w: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r w:rsidRPr="008F46DA">
        <w:rPr>
          <w:rFonts w:cs="Times New Roman" w:eastAsia="Times New Roman"/>
          <w:lang w:eastAsia="hr-HR"/>
        </w:rPr>
        <w:t xml:space="preserve">stvarno i zemljišnoknjižno vlasništvo stečajnog Dužnika, što je u ovome stečajnom postupku unovčeno za cijenu od: 4.805.000,00 kuna, (slovima: </w:t>
      </w:r>
      <w:proofErr w:type="spellStart"/>
      <w:r w:rsidRPr="008F46DA">
        <w:rPr>
          <w:rFonts w:cs="Times New Roman" w:eastAsia="Times New Roman"/>
          <w:lang w:eastAsia="hr-HR"/>
        </w:rPr>
        <w:t>četirimilijunaosamstoipettisuća</w:t>
      </w:r>
      <w:proofErr w:type="spellEnd"/>
      <w:r w:rsidRPr="008F46DA">
        <w:rPr>
          <w:rFonts w:cs="Times New Roman" w:eastAsia="Times New Roman"/>
          <w:lang w:eastAsia="hr-HR"/>
        </w:rPr>
        <w:t xml:space="preserve"> kuna), javnim nadmetanjem koje je održano na ročištu kod Trgovačkog suda u Splitu dana 23. lipnja 2016. godine,</w:t>
      </w: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r w:rsidRPr="008F46DA">
        <w:rPr>
          <w:rFonts w:cs="Times New Roman" w:eastAsia="Times New Roman"/>
          <w:lang w:eastAsia="hr-HR"/>
        </w:rPr>
        <w:t xml:space="preserve">a na kojoj su nekretnini imali založno pravo založni vjerovnici i koji se u ovome stečajnom postupku pojavljuju kao </w:t>
      </w:r>
      <w:proofErr w:type="spellStart"/>
      <w:r w:rsidRPr="008F46DA">
        <w:rPr>
          <w:rFonts w:cs="Times New Roman" w:eastAsia="Times New Roman"/>
          <w:lang w:eastAsia="hr-HR"/>
        </w:rPr>
        <w:t>razlučni</w:t>
      </w:r>
      <w:proofErr w:type="spellEnd"/>
      <w:r w:rsidRPr="008F46DA">
        <w:rPr>
          <w:rFonts w:cs="Times New Roman" w:eastAsia="Times New Roman"/>
          <w:lang w:eastAsia="hr-HR"/>
        </w:rPr>
        <w:t xml:space="preserve"> vjerovnici radi namirenja novčanih tražbina i to: </w:t>
      </w:r>
    </w:p>
    <w:p w:rsidRDefault="008F46DA" w:rsidP="008F46DA" w:rsidR="008F46DA" w:rsidRPr="008F46DA">
      <w:pPr>
        <w:spacing w:after="0"/>
        <w:jc w:val="both"/>
        <w:rPr>
          <w:rFonts w:cs="Times New Roman" w:eastAsia="Times New Roman"/>
          <w:lang w:eastAsia="hr-HR"/>
        </w:rPr>
      </w:pPr>
      <w:r w:rsidRPr="008F46DA">
        <w:rPr>
          <w:rFonts w:cs="Times New Roman" w:eastAsia="Times New Roman"/>
          <w:lang w:eastAsia="hr-HR"/>
        </w:rPr>
        <w:t xml:space="preserve"> </w:t>
      </w: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p>
    <w:p w:rsidRDefault="008F46DA" w:rsidP="008F46DA" w:rsidR="008F46DA">
      <w:pPr>
        <w:spacing w:after="0"/>
        <w:jc w:val="both"/>
        <w:rPr>
          <w:rFonts w:cs="Times New Roman" w:eastAsia="Times New Roman"/>
          <w:lang w:eastAsia="hr-HR"/>
        </w:rPr>
      </w:pPr>
    </w:p>
    <w:p w:rsidRDefault="008F46DA" w:rsidP="008F46DA" w:rsidR="008F46DA">
      <w:pPr>
        <w:spacing w:after="0"/>
        <w:jc w:val="both"/>
        <w:rPr>
          <w:rFonts w:cs="Times New Roman" w:eastAsia="Times New Roman"/>
          <w:lang w:eastAsia="hr-HR"/>
        </w:rPr>
      </w:pPr>
    </w:p>
    <w:p w:rsidRDefault="008F46DA" w:rsidP="008F46DA" w:rsidR="008F46DA">
      <w:pPr>
        <w:spacing w:after="0"/>
        <w:jc w:val="both"/>
        <w:rPr>
          <w:rFonts w:cs="Times New Roman" w:eastAsia="Times New Roman"/>
          <w:lang w:eastAsia="hr-HR"/>
        </w:rPr>
      </w:pPr>
    </w:p>
    <w:p w:rsidRDefault="008F46DA" w:rsidP="008F46DA" w:rsidR="008F46DA">
      <w:pPr>
        <w:spacing w:after="0"/>
        <w:jc w:val="both"/>
        <w:rPr>
          <w:rFonts w:cs="Times New Roman" w:eastAsia="Times New Roman"/>
          <w:lang w:eastAsia="hr-HR"/>
        </w:rPr>
      </w:pPr>
    </w:p>
    <w:p w:rsidRDefault="008F46DA" w:rsidP="008F46DA" w:rsid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rPr>
          <w:rFonts w:cs="Times New Roman" w:eastAsia="Times New Roman"/>
          <w:b/>
          <w:lang w:eastAsia="hr-HR"/>
        </w:rPr>
      </w:pPr>
      <w:r w:rsidRPr="008F46DA">
        <w:rPr>
          <w:rFonts w:cs="Times New Roman" w:eastAsia="Times New Roman"/>
          <w:lang w:eastAsia="hr-HR"/>
        </w:rPr>
        <w:lastRenderedPageBreak/>
        <w:t xml:space="preserve">                                                                   </w:t>
      </w:r>
      <w:r w:rsidRPr="008F46DA">
        <w:rPr>
          <w:rFonts w:cs="Times New Roman" w:eastAsia="Times New Roman"/>
          <w:b/>
          <w:lang w:eastAsia="hr-HR"/>
        </w:rPr>
        <w:t>- 2 -</w:t>
      </w:r>
      <w:r w:rsidRPr="008F46DA">
        <w:rPr>
          <w:rFonts w:cs="Times New Roman" w:eastAsia="Times New Roman"/>
          <w:lang w:eastAsia="hr-HR"/>
        </w:rPr>
        <w:t xml:space="preserve">                            </w:t>
      </w:r>
      <w:r w:rsidRPr="008F46DA">
        <w:rPr>
          <w:rFonts w:cs="Times New Roman" w:eastAsia="Times New Roman"/>
          <w:b/>
          <w:lang w:eastAsia="hr-HR"/>
        </w:rPr>
        <w:t>Broj: 14. St-114/2011.</w:t>
      </w: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r w:rsidRPr="008F46DA">
        <w:rPr>
          <w:rFonts w:cs="Times New Roman" w:eastAsia="Times New Roman"/>
          <w:lang w:eastAsia="hr-HR"/>
        </w:rPr>
        <w:t xml:space="preserve">OTP banka d.d. (prijašnje tvrtke: NOVA BANKA, d.d.), Zadar (Grad Zadar), Ulica Domovinskog rata 3., OIB: 52508873833., iznos osiguranog </w:t>
      </w:r>
      <w:proofErr w:type="spellStart"/>
      <w:r w:rsidRPr="008F46DA">
        <w:rPr>
          <w:rFonts w:cs="Times New Roman" w:eastAsia="Times New Roman"/>
          <w:lang w:eastAsia="hr-HR"/>
        </w:rPr>
        <w:t>razlučnog</w:t>
      </w:r>
      <w:proofErr w:type="spellEnd"/>
      <w:r w:rsidRPr="008F46DA">
        <w:rPr>
          <w:rFonts w:cs="Times New Roman" w:eastAsia="Times New Roman"/>
          <w:lang w:eastAsia="hr-HR"/>
        </w:rPr>
        <w:t xml:space="preserve"> prava: 9.000.000,00 kuna i </w:t>
      </w:r>
      <w:proofErr w:type="spellStart"/>
      <w:r w:rsidRPr="008F46DA">
        <w:rPr>
          <w:rFonts w:cs="Times New Roman" w:eastAsia="Times New Roman"/>
          <w:lang w:eastAsia="hr-HR"/>
        </w:rPr>
        <w:t>spp</w:t>
      </w:r>
      <w:proofErr w:type="spellEnd"/>
      <w:r w:rsidRPr="008F46DA">
        <w:rPr>
          <w:rFonts w:cs="Times New Roman" w:eastAsia="Times New Roman"/>
          <w:lang w:eastAsia="hr-HR"/>
        </w:rPr>
        <w:t xml:space="preserve">. i </w:t>
      </w: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r w:rsidRPr="008F46DA">
        <w:rPr>
          <w:rFonts w:cs="Times New Roman" w:eastAsia="Times New Roman"/>
          <w:lang w:eastAsia="hr-HR"/>
        </w:rPr>
        <w:t>CENTAR ZA RESTRUKTURIRANJE i PRODAJU, iz Zagreba, Ivana Lučića 6., OIB: 38083028711., kao pravni slijednik AGENCIJE ZA UPRAVLJANJE DRŽAVNOM IMOVINOM, iz Zagreba, Zagreb, Ivana Lučića 6., temeljem članka 25., Zakona o upravljanju i raspolaganju imovinom u vlasništvu Republike Hrvatske (</w:t>
      </w:r>
      <w:r w:rsidRPr="008F46DA">
        <w:rPr>
          <w:rFonts w:cs="Times New Roman" w:eastAsia="Times New Roman"/>
          <w:i/>
          <w:lang w:eastAsia="hr-HR"/>
        </w:rPr>
        <w:t>Narodne novine</w:t>
      </w:r>
      <w:r w:rsidRPr="008F46DA">
        <w:rPr>
          <w:rFonts w:cs="Times New Roman" w:eastAsia="Times New Roman"/>
          <w:lang w:eastAsia="hr-HR"/>
        </w:rPr>
        <w:t>, br.: 94/2013.),</w:t>
      </w:r>
      <w:r w:rsidRPr="008F46DA">
        <w:rPr>
          <w:rFonts w:cs="Times New Roman" w:eastAsia="Times New Roman"/>
          <w:b/>
          <w:lang w:eastAsia="hr-HR"/>
        </w:rPr>
        <w:t xml:space="preserve"> </w:t>
      </w:r>
      <w:r w:rsidRPr="008F46DA">
        <w:rPr>
          <w:rFonts w:cs="Times New Roman" w:eastAsia="Times New Roman"/>
          <w:lang w:eastAsia="hr-HR"/>
        </w:rPr>
        <w:t>koja je bila pravni slijednik HRVATSKOG FONDA ZA PRIVATIZACIJU, iz Zagreba, Ivana Lučića 6-8., temeljem članka 58., Zakona o upravljanju državnom imovinom (</w:t>
      </w:r>
      <w:r w:rsidRPr="008F46DA">
        <w:rPr>
          <w:rFonts w:cs="Times New Roman" w:eastAsia="Times New Roman"/>
          <w:i/>
          <w:lang w:eastAsia="hr-HR"/>
        </w:rPr>
        <w:t>Narodne novine</w:t>
      </w:r>
      <w:r w:rsidRPr="008F46DA">
        <w:rPr>
          <w:rFonts w:cs="Times New Roman" w:eastAsia="Times New Roman"/>
          <w:lang w:eastAsia="hr-HR"/>
        </w:rPr>
        <w:t xml:space="preserve">, br.: 145/2010), iznos osiguranog </w:t>
      </w:r>
      <w:proofErr w:type="spellStart"/>
      <w:r w:rsidRPr="008F46DA">
        <w:rPr>
          <w:rFonts w:cs="Times New Roman" w:eastAsia="Times New Roman"/>
          <w:lang w:eastAsia="hr-HR"/>
        </w:rPr>
        <w:t>razlučnog</w:t>
      </w:r>
      <w:proofErr w:type="spellEnd"/>
      <w:r w:rsidRPr="008F46DA">
        <w:rPr>
          <w:rFonts w:cs="Times New Roman" w:eastAsia="Times New Roman"/>
          <w:lang w:eastAsia="hr-HR"/>
        </w:rPr>
        <w:t xml:space="preserve"> prava: 1.340.039,27 + 1.326.953,28 kuna i </w:t>
      </w:r>
      <w:proofErr w:type="spellStart"/>
      <w:r w:rsidRPr="008F46DA">
        <w:rPr>
          <w:rFonts w:cs="Times New Roman" w:eastAsia="Times New Roman"/>
          <w:lang w:eastAsia="hr-HR"/>
        </w:rPr>
        <w:t>spp</w:t>
      </w:r>
      <w:proofErr w:type="spellEnd"/>
      <w:r w:rsidRPr="008F46DA">
        <w:rPr>
          <w:rFonts w:cs="Times New Roman" w:eastAsia="Times New Roman"/>
          <w:lang w:eastAsia="hr-HR"/>
        </w:rPr>
        <w:t>,</w:t>
      </w: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u w:val="single"/>
          <w:lang w:eastAsia="hr-HR"/>
        </w:rPr>
      </w:pPr>
      <w:r w:rsidRPr="008F46DA">
        <w:rPr>
          <w:rFonts w:cs="Times New Roman" w:eastAsia="Times New Roman"/>
          <w:u w:val="single"/>
          <w:lang w:eastAsia="hr-HR"/>
        </w:rPr>
        <w:t xml:space="preserve">zakazuje se ročište i to za dan: PETAK – 23. prosinca 2016. godine s početkom u 09,00 sati, u ovom Sudu, </w:t>
      </w:r>
      <w:proofErr w:type="spellStart"/>
      <w:r w:rsidRPr="008F46DA">
        <w:rPr>
          <w:rFonts w:cs="Times New Roman" w:eastAsia="Times New Roman"/>
          <w:u w:val="single"/>
          <w:lang w:eastAsia="hr-HR"/>
        </w:rPr>
        <w:t>Sukoišanska</w:t>
      </w:r>
      <w:proofErr w:type="spellEnd"/>
      <w:r w:rsidRPr="008F46DA">
        <w:rPr>
          <w:rFonts w:cs="Times New Roman" w:eastAsia="Times New Roman"/>
          <w:u w:val="single"/>
          <w:lang w:eastAsia="hr-HR"/>
        </w:rPr>
        <w:t xml:space="preserve"> 6., soba broj: 121/I kat, sudnica broj: 5.</w:t>
      </w: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u w:val="single"/>
          <w:lang w:eastAsia="hr-HR"/>
        </w:rPr>
      </w:pPr>
      <w:r w:rsidRPr="008F46DA">
        <w:rPr>
          <w:rFonts w:cs="Times New Roman" w:eastAsia="Times New Roman"/>
          <w:lang w:eastAsia="hr-HR"/>
        </w:rPr>
        <w:t xml:space="preserve">          </w:t>
      </w:r>
      <w:r w:rsidRPr="008F46DA">
        <w:rPr>
          <w:rFonts w:cs="Times New Roman" w:eastAsia="Times New Roman"/>
          <w:b/>
          <w:lang w:eastAsia="hr-HR"/>
        </w:rPr>
        <w:t>2.</w:t>
      </w:r>
      <w:r w:rsidRPr="008F46DA">
        <w:rPr>
          <w:rFonts w:cs="Times New Roman" w:eastAsia="Times New Roman"/>
          <w:lang w:eastAsia="hr-HR"/>
        </w:rPr>
        <w:t xml:space="preserve">  </w:t>
      </w:r>
      <w:r w:rsidRPr="008F46DA">
        <w:rPr>
          <w:rFonts w:cs="Times New Roman" w:eastAsia="Times New Roman"/>
          <w:u w:val="single"/>
          <w:lang w:eastAsia="hr-HR"/>
        </w:rPr>
        <w:t xml:space="preserve">Na ročište se pozivaju: </w:t>
      </w: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r w:rsidRPr="008F46DA">
        <w:rPr>
          <w:rFonts w:cs="Times New Roman" w:eastAsia="Times New Roman"/>
          <w:lang w:eastAsia="hr-HR"/>
        </w:rPr>
        <w:t xml:space="preserve">a)  Stečajni upravitelj: Vedran Šeparović, Split,  </w:t>
      </w:r>
    </w:p>
    <w:p w:rsidRDefault="008F46DA" w:rsidP="008F46DA" w:rsidR="008F46DA" w:rsidRPr="008F46DA">
      <w:pPr>
        <w:spacing w:after="0"/>
        <w:jc w:val="both"/>
        <w:rPr>
          <w:rFonts w:cs="Times New Roman" w:eastAsia="Calibri" w:hAnsi="Calibri" w:ascii="Calibri"/>
          <w:lang w:val="en-US"/>
        </w:rPr>
      </w:pPr>
      <w:r w:rsidRPr="008F46DA">
        <w:rPr>
          <w:rFonts w:cs="Times New Roman" w:eastAsia="Calibri" w:hAnsi="Calibri" w:ascii="Calibri"/>
          <w:lang w:val="en-US"/>
        </w:rPr>
        <w:t xml:space="preserve">b)  </w:t>
      </w:r>
      <w:proofErr w:type="spellStart"/>
      <w:r w:rsidRPr="008F46DA">
        <w:rPr>
          <w:rFonts w:cs="Times New Roman" w:eastAsia="Calibri" w:hAnsi="Calibri" w:ascii="Calibri"/>
          <w:lang w:val="en-US"/>
        </w:rPr>
        <w:t>Odvjetnik</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Tadija</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Mamić</w:t>
      </w:r>
      <w:proofErr w:type="spellEnd"/>
      <w:r w:rsidRPr="008F46DA">
        <w:rPr>
          <w:rFonts w:cs="Times New Roman" w:eastAsia="Calibri" w:hAnsi="Calibri" w:ascii="Calibri"/>
          <w:lang w:val="en-US"/>
        </w:rPr>
        <w:t xml:space="preserve">, Split, </w:t>
      </w:r>
      <w:proofErr w:type="spellStart"/>
      <w:r w:rsidRPr="008F46DA">
        <w:rPr>
          <w:rFonts w:cs="Times New Roman" w:eastAsia="Calibri" w:hAnsi="Calibri" w:ascii="Calibri"/>
          <w:lang w:val="en-US"/>
        </w:rPr>
        <w:t>Lovretska</w:t>
      </w:r>
      <w:proofErr w:type="spellEnd"/>
      <w:r w:rsidRPr="008F46DA">
        <w:rPr>
          <w:rFonts w:cs="Times New Roman" w:eastAsia="Calibri" w:hAnsi="Calibri" w:ascii="Calibri"/>
          <w:lang w:val="en-US"/>
        </w:rPr>
        <w:t xml:space="preserve"> 1. (</w:t>
      </w:r>
      <w:proofErr w:type="spellStart"/>
      <w:r w:rsidRPr="008F46DA">
        <w:rPr>
          <w:rFonts w:cs="Times New Roman" w:eastAsia="Calibri" w:hAnsi="Calibri" w:ascii="Calibri"/>
          <w:lang w:val="en-US"/>
        </w:rPr>
        <w:t>punom</w:t>
      </w:r>
      <w:proofErr w:type="spellEnd"/>
      <w:r w:rsidRPr="008F46DA">
        <w:rPr>
          <w:rFonts w:cs="Times New Roman" w:eastAsia="Calibri" w:hAnsi="Calibri" w:ascii="Calibri"/>
          <w:lang w:val="en-US"/>
        </w:rPr>
        <w:t xml:space="preserve">. OTP </w:t>
      </w:r>
      <w:proofErr w:type="spellStart"/>
      <w:r w:rsidRPr="008F46DA">
        <w:rPr>
          <w:rFonts w:cs="Times New Roman" w:eastAsia="Calibri" w:hAnsi="Calibri" w:ascii="Calibri"/>
          <w:lang w:val="en-US"/>
        </w:rPr>
        <w:t>banke</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d.d</w:t>
      </w:r>
      <w:proofErr w:type="spellEnd"/>
      <w:r w:rsidRPr="008F46DA">
        <w:rPr>
          <w:rFonts w:cs="Times New Roman" w:eastAsia="Calibri" w:hAnsi="Calibri" w:ascii="Calibri"/>
          <w:lang w:val="en-US"/>
        </w:rPr>
        <w:t>.),</w:t>
      </w:r>
    </w:p>
    <w:p w:rsidRDefault="008F46DA" w:rsidP="008F46DA" w:rsidR="008F46DA" w:rsidRPr="008F46DA">
      <w:pPr>
        <w:spacing w:after="0"/>
        <w:jc w:val="both"/>
        <w:rPr>
          <w:rFonts w:cs="Times New Roman" w:eastAsia="Calibri" w:hAnsi="Calibri" w:ascii="Calibri"/>
          <w:lang w:val="en-US"/>
        </w:rPr>
      </w:pPr>
      <w:r w:rsidRPr="008F46DA">
        <w:rPr>
          <w:rFonts w:cs="Times New Roman" w:eastAsia="Calibri" w:hAnsi="Calibri" w:ascii="Calibri"/>
          <w:lang w:val="en-US"/>
        </w:rPr>
        <w:t xml:space="preserve">c)  CENTAR ZA RESTRUKTURIRANJE </w:t>
      </w:r>
      <w:proofErr w:type="spellStart"/>
      <w:r w:rsidRPr="008F46DA">
        <w:rPr>
          <w:rFonts w:cs="Times New Roman" w:eastAsia="Calibri" w:hAnsi="Calibri" w:ascii="Calibri"/>
          <w:lang w:val="en-US"/>
        </w:rPr>
        <w:t>i</w:t>
      </w:r>
      <w:proofErr w:type="spellEnd"/>
      <w:r w:rsidRPr="008F46DA">
        <w:rPr>
          <w:rFonts w:cs="Times New Roman" w:eastAsia="Calibri" w:hAnsi="Calibri" w:ascii="Calibri"/>
          <w:lang w:val="en-US"/>
        </w:rPr>
        <w:t xml:space="preserve"> PRODAJU, </w:t>
      </w:r>
      <w:proofErr w:type="spellStart"/>
      <w:r w:rsidRPr="008F46DA">
        <w:rPr>
          <w:rFonts w:cs="Times New Roman" w:eastAsia="Calibri" w:hAnsi="Calibri" w:ascii="Calibri"/>
          <w:lang w:val="en-US"/>
        </w:rPr>
        <w:t>iz</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Zagreba</w:t>
      </w:r>
      <w:proofErr w:type="spellEnd"/>
      <w:r w:rsidRPr="008F46DA">
        <w:rPr>
          <w:rFonts w:cs="Times New Roman" w:eastAsia="Calibri" w:hAnsi="Calibri" w:ascii="Calibri"/>
          <w:lang w:val="en-US"/>
        </w:rPr>
        <w:t xml:space="preserve">, Ivana </w:t>
      </w:r>
      <w:proofErr w:type="spellStart"/>
      <w:r w:rsidRPr="008F46DA">
        <w:rPr>
          <w:rFonts w:cs="Times New Roman" w:eastAsia="Calibri" w:hAnsi="Calibri" w:ascii="Calibri"/>
          <w:lang w:val="en-US"/>
        </w:rPr>
        <w:t>Lučića</w:t>
      </w:r>
      <w:proofErr w:type="spellEnd"/>
      <w:r w:rsidRPr="008F46DA">
        <w:rPr>
          <w:rFonts w:cs="Times New Roman" w:eastAsia="Calibri" w:hAnsi="Calibri" w:ascii="Calibri"/>
          <w:lang w:val="en-US"/>
        </w:rPr>
        <w:t xml:space="preserve"> 6,</w:t>
      </w:r>
    </w:p>
    <w:p w:rsidRDefault="008F46DA" w:rsidP="008F46DA" w:rsidR="008F46DA" w:rsidRPr="008F46DA">
      <w:pPr>
        <w:spacing w:after="0"/>
        <w:jc w:val="both"/>
        <w:rPr>
          <w:rFonts w:cs="Times New Roman" w:eastAsia="Times New Roman"/>
          <w:i/>
          <w:lang w:eastAsia="hr-HR"/>
        </w:rPr>
      </w:pPr>
      <w:r w:rsidRPr="008F46DA">
        <w:rPr>
          <w:rFonts w:cs="Times New Roman" w:eastAsia="Times New Roman"/>
          <w:lang w:eastAsia="hr-HR"/>
        </w:rPr>
        <w:t xml:space="preserve">d)  Eventualni drugi </w:t>
      </w:r>
      <w:proofErr w:type="spellStart"/>
      <w:r w:rsidRPr="008F46DA">
        <w:rPr>
          <w:rFonts w:cs="Times New Roman" w:eastAsia="Times New Roman"/>
          <w:lang w:eastAsia="hr-HR"/>
        </w:rPr>
        <w:t>razlučni</w:t>
      </w:r>
      <w:proofErr w:type="spellEnd"/>
      <w:r w:rsidRPr="008F46DA">
        <w:rPr>
          <w:rFonts w:cs="Times New Roman" w:eastAsia="Times New Roman"/>
          <w:lang w:eastAsia="hr-HR"/>
        </w:rPr>
        <w:t xml:space="preserve"> vjerovnici kao i stečajni vjerovnici Oglasom u </w:t>
      </w:r>
      <w:r w:rsidRPr="008F46DA">
        <w:rPr>
          <w:rFonts w:cs="Times New Roman" w:eastAsia="Times New Roman"/>
          <w:i/>
          <w:lang w:eastAsia="hr-HR"/>
        </w:rPr>
        <w:t xml:space="preserve">Narodne </w:t>
      </w:r>
    </w:p>
    <w:p w:rsidRDefault="008F46DA" w:rsidP="008F46DA" w:rsidR="008F46DA" w:rsidRPr="008F46DA">
      <w:pPr>
        <w:spacing w:after="0"/>
        <w:jc w:val="both"/>
        <w:rPr>
          <w:rFonts w:cs="Times New Roman" w:eastAsia="Times New Roman"/>
          <w:lang w:eastAsia="hr-HR"/>
        </w:rPr>
      </w:pPr>
      <w:r w:rsidRPr="008F46DA">
        <w:rPr>
          <w:rFonts w:cs="Times New Roman" w:eastAsia="Times New Roman"/>
          <w:i/>
          <w:lang w:eastAsia="hr-HR"/>
        </w:rPr>
        <w:t xml:space="preserve">      novine</w:t>
      </w:r>
      <w:r w:rsidRPr="008F46DA">
        <w:rPr>
          <w:rFonts w:cs="Times New Roman" w:eastAsia="Times New Roman"/>
          <w:lang w:eastAsia="hr-HR"/>
        </w:rPr>
        <w:t xml:space="preserve"> i preko e-Oglasne ploče ovog Suda.</w:t>
      </w: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r w:rsidRPr="008F46DA">
        <w:rPr>
          <w:rFonts w:cs="Times New Roman" w:eastAsia="Times New Roman"/>
          <w:lang w:eastAsia="hr-HR"/>
        </w:rPr>
        <w:t xml:space="preserve">          </w:t>
      </w:r>
      <w:r w:rsidRPr="008F46DA">
        <w:rPr>
          <w:rFonts w:cs="Times New Roman" w:eastAsia="Times New Roman"/>
          <w:b/>
          <w:lang w:eastAsia="hr-HR"/>
        </w:rPr>
        <w:t>3.</w:t>
      </w:r>
      <w:r w:rsidRPr="008F46DA">
        <w:rPr>
          <w:rFonts w:cs="Times New Roman" w:eastAsia="Times New Roman"/>
          <w:lang w:eastAsia="hr-HR"/>
        </w:rPr>
        <w:t xml:space="preserve"> Pozivaju se vjerovnici koji polažu pravo na odvojeno namirenje na gore navedenoj i u ovome stečajnom postupku unovčenoj imovini Dužnika – osim gore navedenih </w:t>
      </w:r>
      <w:proofErr w:type="spellStart"/>
      <w:r w:rsidRPr="008F46DA">
        <w:rPr>
          <w:rFonts w:cs="Times New Roman" w:eastAsia="Times New Roman"/>
          <w:lang w:eastAsia="hr-HR"/>
        </w:rPr>
        <w:t>razlučnih</w:t>
      </w:r>
      <w:proofErr w:type="spellEnd"/>
      <w:r w:rsidRPr="008F46DA">
        <w:rPr>
          <w:rFonts w:cs="Times New Roman" w:eastAsia="Times New Roman"/>
          <w:lang w:eastAsia="hr-HR"/>
        </w:rPr>
        <w:t xml:space="preserve"> vjerovnika i kojih to pravo proizlazi utvrđenim iz zemljišnih knjiga - najkasnije na zakazanom ročištu to svoje pravo prijaviti i dostaviti dokaz o svom pravu na odvojeno namirenje te </w:t>
      </w:r>
      <w:r w:rsidRPr="008F46DA">
        <w:rPr>
          <w:rFonts w:cs="Times New Roman" w:eastAsia="Times New Roman"/>
          <w:u w:val="single"/>
          <w:lang w:eastAsia="hr-HR"/>
        </w:rPr>
        <w:t>danu stjecanja</w:t>
      </w:r>
      <w:r w:rsidRPr="008F46DA">
        <w:rPr>
          <w:rFonts w:cs="Times New Roman" w:eastAsia="Times New Roman"/>
          <w:lang w:eastAsia="hr-HR"/>
        </w:rPr>
        <w:t xml:space="preserve"> prava koji daje pravo na odvojeno namirenje.</w:t>
      </w: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center"/>
        <w:rPr>
          <w:rFonts w:cs="Times New Roman" w:eastAsia="Times New Roman"/>
          <w:lang w:eastAsia="hr-HR"/>
        </w:rPr>
      </w:pPr>
    </w:p>
    <w:p w:rsidRDefault="008F46DA" w:rsidP="008F46DA" w:rsidR="008F46DA" w:rsidRPr="008F46DA">
      <w:pPr>
        <w:spacing w:after="0"/>
        <w:jc w:val="center"/>
        <w:rPr>
          <w:rFonts w:cs="Times New Roman" w:eastAsia="Times New Roman"/>
          <w:lang w:eastAsia="hr-HR"/>
        </w:rPr>
      </w:pPr>
      <w:r w:rsidRPr="008F46DA">
        <w:rPr>
          <w:rFonts w:cs="Times New Roman" w:eastAsia="Times New Roman"/>
          <w:lang w:eastAsia="hr-HR"/>
        </w:rPr>
        <w:t>Split, 30. studenog 2016. godine.</w:t>
      </w: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r w:rsidRPr="008F46DA">
        <w:rPr>
          <w:rFonts w:cs="Times New Roman" w:eastAsia="Times New Roman"/>
          <w:lang w:eastAsia="hr-HR"/>
        </w:rPr>
        <w:tab/>
      </w:r>
      <w:r w:rsidRPr="008F46DA">
        <w:rPr>
          <w:rFonts w:cs="Times New Roman" w:eastAsia="Times New Roman"/>
          <w:lang w:eastAsia="hr-HR"/>
        </w:rPr>
        <w:tab/>
      </w:r>
      <w:r w:rsidRPr="008F46DA">
        <w:rPr>
          <w:rFonts w:cs="Times New Roman" w:eastAsia="Times New Roman"/>
          <w:lang w:eastAsia="hr-HR"/>
        </w:rPr>
        <w:tab/>
      </w:r>
      <w:r w:rsidRPr="008F46DA">
        <w:rPr>
          <w:rFonts w:cs="Times New Roman" w:eastAsia="Times New Roman"/>
          <w:lang w:eastAsia="hr-HR"/>
        </w:rPr>
        <w:tab/>
      </w:r>
      <w:r w:rsidRPr="008F46DA">
        <w:rPr>
          <w:rFonts w:cs="Times New Roman" w:eastAsia="Times New Roman"/>
          <w:lang w:eastAsia="hr-HR"/>
        </w:rPr>
        <w:tab/>
      </w:r>
      <w:r w:rsidRPr="008F46DA">
        <w:rPr>
          <w:rFonts w:cs="Times New Roman" w:eastAsia="Times New Roman"/>
          <w:lang w:eastAsia="hr-HR"/>
        </w:rPr>
        <w:tab/>
      </w:r>
    </w:p>
    <w:p w:rsidRDefault="008F46DA" w:rsidP="008F46DA" w:rsidR="008F46DA" w:rsidRPr="008F46DA">
      <w:pPr>
        <w:spacing w:after="0"/>
        <w:jc w:val="both"/>
        <w:rPr>
          <w:rFonts w:cs="Times New Roman" w:eastAsia="Times New Roman"/>
          <w:lang w:eastAsia="hr-HR"/>
        </w:rPr>
      </w:pPr>
      <w:r w:rsidRPr="008F46DA">
        <w:rPr>
          <w:rFonts w:cs="Times New Roman" w:eastAsia="Times New Roman"/>
          <w:lang w:eastAsia="hr-HR"/>
        </w:rPr>
        <w:t xml:space="preserve">                                                                                                     STEČAJNI SUDAC:</w:t>
      </w:r>
    </w:p>
    <w:p w:rsidRDefault="008F46DA" w:rsidP="008F46DA" w:rsidR="008F46DA" w:rsidRPr="008F46DA">
      <w:pPr>
        <w:spacing w:after="0"/>
        <w:jc w:val="both"/>
        <w:rPr>
          <w:rFonts w:cs="Times New Roman" w:eastAsia="Times New Roman"/>
          <w:lang w:eastAsia="hr-HR"/>
        </w:rPr>
      </w:pPr>
      <w:r w:rsidRPr="008F46DA">
        <w:rPr>
          <w:rFonts w:cs="Times New Roman" w:eastAsia="Times New Roman"/>
          <w:lang w:eastAsia="hr-HR"/>
        </w:rPr>
        <w:t xml:space="preserve">                                                                                                              </w:t>
      </w:r>
      <w:smartTag w:element="PersonName" w:uri="urn:schemas-microsoft-com:office:smarttags">
        <w:r w:rsidRPr="008F46DA">
          <w:rPr>
            <w:rFonts w:cs="Times New Roman" w:eastAsia="Times New Roman"/>
            <w:lang w:eastAsia="hr-HR"/>
          </w:rPr>
          <w:t>Jozo Ćaleta</w:t>
        </w:r>
      </w:smartTag>
      <w:r w:rsidRPr="008F46DA">
        <w:rPr>
          <w:rFonts w:cs="Times New Roman" w:eastAsia="Times New Roman"/>
          <w:lang w:eastAsia="hr-HR"/>
        </w:rPr>
        <w:t>,</w:t>
      </w: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r w:rsidRPr="008F46DA">
        <w:rPr>
          <w:rFonts w:cs="Times New Roman" w:eastAsia="Times New Roman"/>
          <w:lang w:eastAsia="hr-HR"/>
        </w:rPr>
        <w:t>PRAVNA POUKA: Protiv ovog zaključka nije dopušten pravni lijek.</w:t>
      </w:r>
    </w:p>
    <w:p w:rsidRDefault="008F46DA" w:rsidP="008F46DA" w:rsidR="008F46DA">
      <w:pPr>
        <w:spacing w:after="0"/>
        <w:jc w:val="both"/>
        <w:rPr>
          <w:rFonts w:cs="Times New Roman" w:eastAsia="Times New Roman"/>
          <w:b/>
          <w:lang w:eastAsia="hr-HR"/>
        </w:rPr>
      </w:pPr>
    </w:p>
    <w:p w:rsidRDefault="008F46DA" w:rsidP="008F46DA" w:rsidR="008F46DA">
      <w:pPr>
        <w:spacing w:after="0"/>
        <w:jc w:val="both"/>
        <w:rPr>
          <w:rFonts w:cs="Times New Roman" w:eastAsia="Times New Roman"/>
          <w:b/>
          <w:lang w:eastAsia="hr-HR"/>
        </w:rPr>
      </w:pPr>
    </w:p>
    <w:p w:rsidRDefault="008F46DA" w:rsidP="008F46DA" w:rsidR="008F46DA" w:rsidRPr="008F46DA">
      <w:pPr>
        <w:spacing w:after="0"/>
        <w:jc w:val="both"/>
        <w:rPr>
          <w:rFonts w:cs="Times New Roman" w:eastAsia="Times New Roman"/>
          <w:b/>
          <w:lang w:eastAsia="hr-HR"/>
        </w:rPr>
      </w:pPr>
    </w:p>
    <w:p w:rsidRDefault="008F46DA" w:rsidP="008F46DA" w:rsidR="008F46DA" w:rsidRPr="008F46DA">
      <w:pPr>
        <w:spacing w:after="0"/>
        <w:jc w:val="both"/>
        <w:rPr>
          <w:rFonts w:cs="Times New Roman" w:eastAsia="Times New Roman"/>
          <w:b/>
          <w:lang w:eastAsia="hr-HR"/>
        </w:rPr>
      </w:pPr>
    </w:p>
    <w:p w:rsidRDefault="008F46DA" w:rsidP="008F46DA" w:rsidR="008F46DA" w:rsidRPr="008F46DA">
      <w:pPr>
        <w:spacing w:after="0"/>
        <w:rPr>
          <w:rFonts w:cs="Times New Roman" w:eastAsia="Times New Roman"/>
          <w:b/>
          <w:lang w:eastAsia="hr-HR"/>
        </w:rPr>
      </w:pPr>
      <w:r w:rsidRPr="008F46DA">
        <w:rPr>
          <w:rFonts w:cs="Times New Roman" w:eastAsia="Times New Roman"/>
          <w:lang w:eastAsia="hr-HR"/>
        </w:rPr>
        <w:t xml:space="preserve">                                                                   </w:t>
      </w:r>
      <w:r w:rsidRPr="008F46DA">
        <w:rPr>
          <w:rFonts w:cs="Times New Roman" w:eastAsia="Times New Roman"/>
          <w:b/>
          <w:lang w:eastAsia="hr-HR"/>
        </w:rPr>
        <w:t>- 3 -</w:t>
      </w:r>
      <w:r w:rsidRPr="008F46DA">
        <w:rPr>
          <w:rFonts w:cs="Times New Roman" w:eastAsia="Times New Roman"/>
          <w:lang w:eastAsia="hr-HR"/>
        </w:rPr>
        <w:t xml:space="preserve">                            </w:t>
      </w:r>
      <w:r w:rsidRPr="008F46DA">
        <w:rPr>
          <w:rFonts w:cs="Times New Roman" w:eastAsia="Times New Roman"/>
          <w:b/>
          <w:lang w:eastAsia="hr-HR"/>
        </w:rPr>
        <w:t>Broj: 14. St-114/2011.</w:t>
      </w:r>
    </w:p>
    <w:p w:rsidRDefault="008F46DA" w:rsidP="008F46DA" w:rsidR="008F46DA" w:rsidRPr="008F46DA">
      <w:pPr>
        <w:spacing w:after="0"/>
        <w:jc w:val="both"/>
        <w:rPr>
          <w:rFonts w:cs="Times New Roman" w:eastAsia="Times New Roman"/>
          <w:b/>
          <w:lang w:eastAsia="hr-HR"/>
        </w:rPr>
      </w:pPr>
    </w:p>
    <w:p w:rsidRDefault="008F46DA" w:rsidP="008F46DA" w:rsidR="008F46DA" w:rsidRPr="008F46DA">
      <w:pPr>
        <w:spacing w:after="0"/>
        <w:jc w:val="both"/>
        <w:rPr>
          <w:rFonts w:cs="Times New Roman" w:eastAsia="Times New Roman"/>
          <w:b/>
          <w:lang w:eastAsia="hr-HR"/>
        </w:rPr>
      </w:pPr>
    </w:p>
    <w:p w:rsidRDefault="008F46DA" w:rsidP="008F46DA" w:rsidR="008F46DA" w:rsidRPr="008F46DA">
      <w:pPr>
        <w:spacing w:after="0"/>
        <w:jc w:val="both"/>
        <w:rPr>
          <w:rFonts w:cs="Times New Roman" w:eastAsia="Times New Roman"/>
          <w:b/>
          <w:lang w:eastAsia="hr-HR"/>
        </w:rPr>
      </w:pPr>
    </w:p>
    <w:p w:rsidRDefault="008F46DA" w:rsidP="008F46DA" w:rsidR="008F46DA" w:rsidRPr="008F46DA">
      <w:pPr>
        <w:spacing w:after="0"/>
        <w:jc w:val="both"/>
        <w:rPr>
          <w:rFonts w:cs="Times New Roman" w:eastAsia="Times New Roman"/>
          <w:b/>
          <w:lang w:eastAsia="hr-HR"/>
        </w:rPr>
      </w:pPr>
    </w:p>
    <w:p w:rsidRDefault="008F46DA" w:rsidP="008F46DA" w:rsidR="008F46DA" w:rsidRPr="008F46DA">
      <w:pPr>
        <w:spacing w:after="0"/>
        <w:jc w:val="both"/>
        <w:rPr>
          <w:rFonts w:cs="Times New Roman" w:eastAsia="Times New Roman"/>
          <w:lang w:eastAsia="hr-HR"/>
        </w:rPr>
      </w:pPr>
      <w:r w:rsidRPr="008F46DA">
        <w:rPr>
          <w:rFonts w:cs="Times New Roman" w:eastAsia="Times New Roman"/>
          <w:b/>
          <w:u w:val="single"/>
          <w:lang w:eastAsia="hr-HR"/>
        </w:rPr>
        <w:t>DNA:</w:t>
      </w: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r w:rsidRPr="008F46DA">
        <w:rPr>
          <w:rFonts w:cs="Times New Roman" w:eastAsia="Times New Roman"/>
          <w:lang w:eastAsia="hr-HR"/>
        </w:rPr>
        <w:t xml:space="preserve">1.  Stečajni upravitelj: Vedran Šeparović, Split, </w:t>
      </w:r>
    </w:p>
    <w:p w:rsidRDefault="008F46DA" w:rsidP="008F46DA" w:rsidR="008F46DA" w:rsidRPr="008F46DA">
      <w:pPr>
        <w:spacing w:after="0"/>
        <w:jc w:val="both"/>
        <w:rPr>
          <w:rFonts w:cs="Times New Roman" w:eastAsia="Calibri" w:hAnsi="Calibri" w:ascii="Calibri"/>
          <w:lang w:val="en-US"/>
        </w:rPr>
      </w:pPr>
      <w:r w:rsidRPr="008F46DA">
        <w:rPr>
          <w:rFonts w:cs="Times New Roman" w:eastAsia="Calibri" w:hAnsi="Calibri" w:ascii="Calibri"/>
          <w:lang w:val="en-US"/>
        </w:rPr>
        <w:t xml:space="preserve">2.  </w:t>
      </w:r>
      <w:proofErr w:type="spellStart"/>
      <w:r w:rsidRPr="008F46DA">
        <w:rPr>
          <w:rFonts w:cs="Times New Roman" w:eastAsia="Calibri" w:hAnsi="Calibri" w:ascii="Calibri"/>
          <w:lang w:val="en-US"/>
        </w:rPr>
        <w:t>Odvjetnik</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Tadija</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Mamić</w:t>
      </w:r>
      <w:proofErr w:type="spellEnd"/>
      <w:r w:rsidRPr="008F46DA">
        <w:rPr>
          <w:rFonts w:cs="Times New Roman" w:eastAsia="Calibri" w:hAnsi="Calibri" w:ascii="Calibri"/>
          <w:lang w:val="en-US"/>
        </w:rPr>
        <w:t xml:space="preserve">, Split, </w:t>
      </w:r>
      <w:proofErr w:type="spellStart"/>
      <w:r w:rsidRPr="008F46DA">
        <w:rPr>
          <w:rFonts w:cs="Times New Roman" w:eastAsia="Calibri" w:hAnsi="Calibri" w:ascii="Calibri"/>
          <w:lang w:val="en-US"/>
        </w:rPr>
        <w:t>Lovretska</w:t>
      </w:r>
      <w:proofErr w:type="spellEnd"/>
      <w:r w:rsidRPr="008F46DA">
        <w:rPr>
          <w:rFonts w:cs="Times New Roman" w:eastAsia="Calibri" w:hAnsi="Calibri" w:ascii="Calibri"/>
          <w:lang w:val="en-US"/>
        </w:rPr>
        <w:t xml:space="preserve"> 1. (</w:t>
      </w:r>
      <w:proofErr w:type="spellStart"/>
      <w:r w:rsidRPr="008F46DA">
        <w:rPr>
          <w:rFonts w:cs="Times New Roman" w:eastAsia="Calibri" w:hAnsi="Calibri" w:ascii="Calibri"/>
          <w:lang w:val="en-US"/>
        </w:rPr>
        <w:t>punom</w:t>
      </w:r>
      <w:proofErr w:type="spellEnd"/>
      <w:r w:rsidRPr="008F46DA">
        <w:rPr>
          <w:rFonts w:cs="Times New Roman" w:eastAsia="Calibri" w:hAnsi="Calibri" w:ascii="Calibri"/>
          <w:lang w:val="en-US"/>
        </w:rPr>
        <w:t xml:space="preserve">. OTP </w:t>
      </w:r>
      <w:proofErr w:type="spellStart"/>
      <w:r w:rsidRPr="008F46DA">
        <w:rPr>
          <w:rFonts w:cs="Times New Roman" w:eastAsia="Calibri" w:hAnsi="Calibri" w:ascii="Calibri"/>
          <w:lang w:val="en-US"/>
        </w:rPr>
        <w:t>banke</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d.d</w:t>
      </w:r>
      <w:proofErr w:type="spellEnd"/>
      <w:r w:rsidRPr="008F46DA">
        <w:rPr>
          <w:rFonts w:cs="Times New Roman" w:eastAsia="Calibri" w:hAnsi="Calibri" w:ascii="Calibri"/>
          <w:lang w:val="en-US"/>
        </w:rPr>
        <w:t>.),</w:t>
      </w:r>
    </w:p>
    <w:p w:rsidRDefault="008F46DA" w:rsidP="008F46DA" w:rsidR="008F46DA" w:rsidRPr="008F46DA">
      <w:pPr>
        <w:spacing w:after="0"/>
        <w:jc w:val="both"/>
        <w:rPr>
          <w:rFonts w:cs="Times New Roman" w:eastAsia="Calibri" w:hAnsi="Calibri" w:ascii="Calibri"/>
          <w:lang w:val="en-US"/>
        </w:rPr>
      </w:pPr>
      <w:r w:rsidRPr="008F46DA">
        <w:rPr>
          <w:rFonts w:cs="Times New Roman" w:eastAsia="Calibri" w:hAnsi="Calibri" w:ascii="Calibri"/>
          <w:lang w:val="en-US"/>
        </w:rPr>
        <w:t xml:space="preserve">3.  CENTAR ZA RESTRUKTURIRANJE </w:t>
      </w:r>
      <w:proofErr w:type="spellStart"/>
      <w:r w:rsidRPr="008F46DA">
        <w:rPr>
          <w:rFonts w:cs="Times New Roman" w:eastAsia="Calibri" w:hAnsi="Calibri" w:ascii="Calibri"/>
          <w:lang w:val="en-US"/>
        </w:rPr>
        <w:t>i</w:t>
      </w:r>
      <w:proofErr w:type="spellEnd"/>
      <w:r w:rsidRPr="008F46DA">
        <w:rPr>
          <w:rFonts w:cs="Times New Roman" w:eastAsia="Calibri" w:hAnsi="Calibri" w:ascii="Calibri"/>
          <w:lang w:val="en-US"/>
        </w:rPr>
        <w:t xml:space="preserve"> PRODAJU, </w:t>
      </w:r>
      <w:proofErr w:type="spellStart"/>
      <w:r w:rsidRPr="008F46DA">
        <w:rPr>
          <w:rFonts w:cs="Times New Roman" w:eastAsia="Calibri" w:hAnsi="Calibri" w:ascii="Calibri"/>
          <w:lang w:val="en-US"/>
        </w:rPr>
        <w:t>iz</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Zagreba</w:t>
      </w:r>
      <w:proofErr w:type="spellEnd"/>
      <w:r w:rsidRPr="008F46DA">
        <w:rPr>
          <w:rFonts w:cs="Times New Roman" w:eastAsia="Calibri" w:hAnsi="Calibri" w:ascii="Calibri"/>
          <w:lang w:val="en-US"/>
        </w:rPr>
        <w:t xml:space="preserve">, Ivana </w:t>
      </w:r>
      <w:proofErr w:type="spellStart"/>
      <w:r w:rsidRPr="008F46DA">
        <w:rPr>
          <w:rFonts w:cs="Times New Roman" w:eastAsia="Calibri" w:hAnsi="Calibri" w:ascii="Calibri"/>
          <w:lang w:val="en-US"/>
        </w:rPr>
        <w:t>Lučića</w:t>
      </w:r>
      <w:proofErr w:type="spellEnd"/>
      <w:r w:rsidRPr="008F46DA">
        <w:rPr>
          <w:rFonts w:cs="Times New Roman" w:eastAsia="Calibri" w:hAnsi="Calibri" w:ascii="Calibri"/>
          <w:lang w:val="en-US"/>
        </w:rPr>
        <w:t xml:space="preserve"> 6,</w:t>
      </w:r>
    </w:p>
    <w:p w:rsidRDefault="008F46DA" w:rsidP="008F46DA" w:rsidR="008F46DA" w:rsidRPr="008F46DA">
      <w:pPr>
        <w:spacing w:after="0"/>
        <w:jc w:val="both"/>
        <w:rPr>
          <w:rFonts w:cs="Times New Roman" w:eastAsia="Calibri" w:hAnsi="Calibri" w:ascii="Calibri"/>
          <w:lang w:val="en-US"/>
        </w:rPr>
      </w:pPr>
      <w:r w:rsidRPr="008F46DA">
        <w:rPr>
          <w:rFonts w:cs="Times New Roman" w:eastAsia="Calibri" w:hAnsi="Calibri" w:ascii="Calibri"/>
          <w:lang w:val="en-US"/>
        </w:rPr>
        <w:t>4.  e-</w:t>
      </w:r>
      <w:proofErr w:type="spellStart"/>
      <w:r w:rsidRPr="008F46DA">
        <w:rPr>
          <w:rFonts w:cs="Times New Roman" w:eastAsia="Calibri" w:hAnsi="Calibri" w:ascii="Calibri"/>
          <w:lang w:val="en-US"/>
        </w:rPr>
        <w:t>Oglasna</w:t>
      </w:r>
      <w:proofErr w:type="spellEnd"/>
      <w:r w:rsidRPr="008F46DA">
        <w:rPr>
          <w:rFonts w:cs="Times New Roman" w:eastAsia="Calibri" w:hAnsi="Calibri" w:ascii="Calibri"/>
          <w:lang w:val="en-US"/>
        </w:rPr>
        <w:t xml:space="preserve"> </w:t>
      </w:r>
      <w:proofErr w:type="spellStart"/>
      <w:r w:rsidRPr="008F46DA">
        <w:rPr>
          <w:rFonts w:cs="Times New Roman" w:eastAsia="Calibri" w:hAnsi="Calibri" w:ascii="Calibri"/>
          <w:lang w:val="en-US"/>
        </w:rPr>
        <w:t>ploča</w:t>
      </w:r>
      <w:proofErr w:type="spellEnd"/>
      <w:r w:rsidRPr="008F46DA">
        <w:rPr>
          <w:rFonts w:cs="Times New Roman" w:eastAsia="Calibri" w:hAnsi="Calibri" w:ascii="Calibri"/>
          <w:lang w:val="en-US"/>
        </w:rPr>
        <w:t xml:space="preserve"> – </w:t>
      </w:r>
      <w:proofErr w:type="spellStart"/>
      <w:r w:rsidRPr="008F46DA">
        <w:rPr>
          <w:rFonts w:cs="Times New Roman" w:eastAsia="Calibri" w:hAnsi="Calibri" w:ascii="Calibri"/>
          <w:lang w:val="en-US"/>
        </w:rPr>
        <w:t>rok</w:t>
      </w:r>
      <w:proofErr w:type="spellEnd"/>
      <w:r w:rsidRPr="008F46DA">
        <w:rPr>
          <w:rFonts w:cs="Times New Roman" w:eastAsia="Calibri" w:hAnsi="Calibri" w:ascii="Calibri"/>
          <w:lang w:val="en-US"/>
        </w:rPr>
        <w:t xml:space="preserve"> do </w:t>
      </w:r>
      <w:proofErr w:type="spellStart"/>
      <w:r w:rsidRPr="008F46DA">
        <w:rPr>
          <w:rFonts w:cs="Times New Roman" w:eastAsia="Calibri" w:hAnsi="Calibri" w:ascii="Calibri"/>
          <w:lang w:val="en-US"/>
        </w:rPr>
        <w:t>ročišta</w:t>
      </w:r>
      <w:proofErr w:type="spellEnd"/>
      <w:r w:rsidRPr="008F46DA">
        <w:rPr>
          <w:rFonts w:cs="Times New Roman" w:eastAsia="Calibri" w:hAnsi="Calibri" w:ascii="Calibri"/>
          <w:lang w:val="en-US"/>
        </w:rPr>
        <w:t xml:space="preserve">: </w:t>
      </w:r>
      <w:r w:rsidRPr="008F46DA">
        <w:rPr>
          <w:rFonts w:cs="Times New Roman" w:eastAsia="Calibri" w:hAnsi="Calibri" w:ascii="Calibri"/>
          <w:u w:val="single"/>
          <w:lang w:val="en-US"/>
        </w:rPr>
        <w:t xml:space="preserve">PETAK – 23. </w:t>
      </w:r>
      <w:proofErr w:type="spellStart"/>
      <w:r w:rsidRPr="008F46DA">
        <w:rPr>
          <w:rFonts w:cs="Times New Roman" w:eastAsia="Calibri" w:hAnsi="Calibri" w:ascii="Calibri"/>
          <w:u w:val="single"/>
          <w:lang w:val="en-US"/>
        </w:rPr>
        <w:t>prosinca</w:t>
      </w:r>
      <w:proofErr w:type="spellEnd"/>
      <w:r w:rsidRPr="008F46DA">
        <w:rPr>
          <w:rFonts w:cs="Times New Roman" w:eastAsia="Calibri" w:hAnsi="Calibri" w:ascii="Calibri"/>
          <w:u w:val="single"/>
          <w:lang w:val="en-US"/>
        </w:rPr>
        <w:t xml:space="preserve"> 2016. </w:t>
      </w:r>
      <w:proofErr w:type="spellStart"/>
      <w:r w:rsidRPr="008F46DA">
        <w:rPr>
          <w:rFonts w:cs="Times New Roman" w:eastAsia="Calibri" w:hAnsi="Calibri" w:ascii="Calibri"/>
          <w:u w:val="single"/>
          <w:lang w:val="en-US"/>
        </w:rPr>
        <w:t>godine</w:t>
      </w:r>
      <w:proofErr w:type="spellEnd"/>
      <w:r w:rsidRPr="008F46DA">
        <w:rPr>
          <w:rFonts w:cs="Times New Roman" w:eastAsia="Calibri" w:hAnsi="Calibri" w:ascii="Calibri"/>
          <w:u w:val="single"/>
          <w:lang w:val="en-US"/>
        </w:rPr>
        <w:t>,</w:t>
      </w:r>
    </w:p>
    <w:p w:rsidRDefault="008F46DA" w:rsidP="008F46DA" w:rsidR="008F46DA" w:rsidRPr="008F46DA">
      <w:pPr>
        <w:spacing w:after="0"/>
        <w:jc w:val="both"/>
        <w:rPr>
          <w:rFonts w:cs="Times New Roman" w:eastAsia="Times New Roman"/>
          <w:lang w:eastAsia="hr-HR"/>
        </w:rPr>
      </w:pPr>
      <w:r w:rsidRPr="008F46DA">
        <w:rPr>
          <w:rFonts w:cs="Times New Roman" w:eastAsia="Times New Roman"/>
          <w:lang w:eastAsia="hr-HR"/>
        </w:rPr>
        <w:t>5.  Spis.</w:t>
      </w: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r w:rsidRPr="008F46DA">
        <w:rPr>
          <w:rFonts w:cs="Times New Roman" w:eastAsia="Times New Roman"/>
          <w:lang w:eastAsia="hr-HR"/>
        </w:rPr>
        <w:t>Split, dne 30. studenog 2016. godine.</w:t>
      </w:r>
    </w:p>
    <w:p w:rsidRDefault="008F46DA" w:rsidP="008F46DA" w:rsidR="008F46DA" w:rsidRPr="008F46DA">
      <w:pPr>
        <w:spacing w:after="0"/>
        <w:jc w:val="both"/>
        <w:rPr>
          <w:rFonts w:cs="Times New Roman" w:eastAsia="Times New Roman"/>
          <w:lang w:eastAsia="hr-HR"/>
        </w:rPr>
      </w:pPr>
      <w:r w:rsidRPr="008F46DA">
        <w:rPr>
          <w:rFonts w:cs="Times New Roman" w:eastAsia="Times New Roman"/>
          <w:lang w:eastAsia="hr-HR"/>
        </w:rPr>
        <w:t xml:space="preserve">                                                                                                 S U D A C:</w:t>
      </w:r>
    </w:p>
    <w:p w:rsidRDefault="008F46DA" w:rsidP="008F46DA" w:rsidR="008F46DA" w:rsidRPr="008F46DA">
      <w:pPr>
        <w:spacing w:after="0"/>
        <w:jc w:val="both"/>
        <w:rPr>
          <w:rFonts w:cs="Times New Roman" w:eastAsia="Times New Roman"/>
          <w:lang w:eastAsia="hr-HR"/>
        </w:rPr>
      </w:pPr>
      <w:r w:rsidRPr="008F46DA">
        <w:rPr>
          <w:rFonts w:cs="Times New Roman" w:eastAsia="Times New Roman"/>
          <w:lang w:eastAsia="hr-HR"/>
        </w:rPr>
        <w:t xml:space="preserve">                                                                                                 </w:t>
      </w:r>
      <w:smartTag w:element="PersonName" w:uri="urn:schemas-microsoft-com:office:smarttags">
        <w:r w:rsidRPr="008F46DA">
          <w:rPr>
            <w:rFonts w:cs="Times New Roman" w:eastAsia="Times New Roman"/>
            <w:lang w:eastAsia="hr-HR"/>
          </w:rPr>
          <w:t>Jozo Ćaleta</w:t>
        </w:r>
      </w:smartTag>
      <w:r w:rsidRPr="008F46DA">
        <w:rPr>
          <w:rFonts w:cs="Times New Roman" w:eastAsia="Times New Roman"/>
          <w:lang w:eastAsia="hr-HR"/>
        </w:rPr>
        <w:t>,</w:t>
      </w: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p>
    <w:p w:rsidRDefault="008F46DA" w:rsidP="008F46DA" w:rsidR="008F46DA" w:rsidRPr="008F46DA">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6DA"/>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927004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2016.</izvorni_sadrzaj>
    <derivirana_varijabla naziv="DomainObject.DatumDonosenjaOdluke_1">30.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St-114/2011-1172</izvorni_sadrzaj>
    <derivirana_varijabla naziv="DomainObject.Oznaka_1">St-114/2011-1172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2016.</izvorni_sadrzaj>
    <derivirana_varijabla naziv="DomainObject.Datum_1">30. studenog 2016.</derivirana_varijabla>
  </DomainObject.Datum>
  <DomainObject.PoslovniBrojDokumenta>
    <izvorni_sadrzaj>St-114/2011-1172</izvorni_sadrzaj>
    <derivirana_varijabla naziv="DomainObject.PoslovniBrojDokumenta_1">St-114/2011-1172</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1EDBB4-3D64-4298-9341-3A5B2FBAFD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595</properties:Words>
  <properties:Characters>3169</properties:Characters>
  <properties:Lines>132</properties:Lines>
  <properties:Paragraphs>41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2016-11-30T12:13:00Z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St-114/2011-1172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