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459b0" w14:paraId="76459b0"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982E5E">
      <w:pPr>
        <w:jc w:val="both"/>
      </w:pPr>
      <w:r w:rsidRPr="00982E5E">
        <w:t xml:space="preserve">Trgovački sud u Zagrebu, po sucu Nikoli Ribariću, u stečajnom predmetu u povodu zahtjeva FINANCIJSKE AGENCIJE, za provedbu stečajnog postupka nad dužnikom  </w:t>
      </w:r>
    </w:p>
    <w:p w:rsidRDefault="00982E5E" w:rsidP="00ED336B" w:rsidR="003D246D" w:rsidRPr="00982E5E">
      <w:pPr>
        <w:jc w:val="both"/>
      </w:pPr>
      <w:r w:rsidRPr="00982E5E">
        <w:rPr>
          <w:color w:val="FF0000"/>
        </w:rPr>
        <w:t>H.M.L.N SERVIS d.o.o. za trgovinu i usluge</w:t>
      </w:r>
      <w:r w:rsidR="00831E95" w:rsidRPr="00982E5E">
        <w:rPr>
          <w:color w:val="FF0000"/>
        </w:rPr>
        <w:t xml:space="preserve">, OIB: </w:t>
      </w:r>
      <w:r w:rsidRPr="00982E5E">
        <w:rPr>
          <w:color w:val="FF0000"/>
        </w:rPr>
        <w:t>99284586945</w:t>
      </w:r>
      <w:r w:rsidR="000A64C8" w:rsidRPr="00982E5E">
        <w:rPr>
          <w:color w:val="FF0000"/>
          <w:lang w:eastAsia="hr-HR"/>
        </w:rPr>
        <w:t>,</w:t>
      </w:r>
      <w:r w:rsidR="00785B4F" w:rsidRPr="00982E5E">
        <w:rPr>
          <w:color w:val="FF0000"/>
        </w:rPr>
        <w:t xml:space="preserve"> Zagreb (Grad Zagreb)</w:t>
      </w:r>
      <w:r w:rsidR="00084672" w:rsidRPr="00982E5E">
        <w:rPr>
          <w:color w:val="FF0000"/>
        </w:rPr>
        <w:t>,</w:t>
      </w:r>
      <w:r w:rsidR="00DD2950" w:rsidRPr="00982E5E">
        <w:rPr>
          <w:color w:val="FF0000"/>
        </w:rPr>
        <w:t xml:space="preserve"> </w:t>
      </w:r>
      <w:r w:rsidRPr="00982E5E">
        <w:rPr>
          <w:color w:val="FF0000"/>
        </w:rPr>
        <w:t>Fraterščica 21</w:t>
      </w:r>
      <w:r w:rsidR="00437456" w:rsidRPr="00982E5E">
        <w:t xml:space="preserve">, </w:t>
      </w:r>
      <w:r w:rsidR="006E7B5F" w:rsidRPr="00982E5E">
        <w:t>dana 2</w:t>
      </w:r>
      <w:r w:rsidR="009D0469" w:rsidRPr="00982E5E">
        <w:t>6</w:t>
      </w:r>
      <w:r w:rsidR="006E7B5F" w:rsidRPr="00982E5E">
        <w:t xml:space="preserve">. </w:t>
      </w:r>
      <w:r w:rsidR="009D0469" w:rsidRPr="00982E5E">
        <w:t>listopada</w:t>
      </w:r>
      <w:r w:rsidR="006E7B5F" w:rsidRPr="00982E5E">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82E5E" w:rsidRPr="00982E5E">
        <w:rPr>
          <w:color w:val="FF0000"/>
        </w:rPr>
        <w:t>H.M.L.N SERVIS d.o.o. za trgovinu i usluge, OIB: 99284586945</w:t>
      </w:r>
      <w:r w:rsidR="00982E5E" w:rsidRPr="00982E5E">
        <w:rPr>
          <w:color w:val="FF0000"/>
          <w:lang w:eastAsia="hr-HR"/>
        </w:rPr>
        <w:t>,</w:t>
      </w:r>
      <w:r w:rsidR="00982E5E" w:rsidRPr="00982E5E">
        <w:rPr>
          <w:color w:val="FF0000"/>
        </w:rPr>
        <w:t xml:space="preserve"> Zagreb (Grad Zagreb), Fraterščica 21</w:t>
      </w:r>
      <w:r w:rsidR="00A560E7" w:rsidRPr="00A560E7">
        <w:rPr>
          <w:color w:val="FF0000"/>
        </w:rPr>
        <w:t>.</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982E5E" w:rsidP="00D7271B" w:rsidR="00982E5E" w:rsidRPr="00982E5E">
      <w:pPr>
        <w:jc w:val="both"/>
        <w:rPr>
          <w:color w:val="FF0000"/>
        </w:rPr>
      </w:pPr>
      <w:r w:rsidRPr="00982E5E">
        <w:rPr>
          <w:color w:val="FF0000"/>
        </w:rPr>
        <w:t>Gordana Sedmak, OIB: 43703826365</w:t>
      </w:r>
    </w:p>
    <w:p w:rsidRDefault="00982E5E" w:rsidP="00D7271B" w:rsidR="00785B4F" w:rsidRPr="00982E5E">
      <w:pPr>
        <w:jc w:val="both"/>
        <w:rPr>
          <w:color w:val="FF0000"/>
        </w:rPr>
      </w:pPr>
      <w:r w:rsidRPr="00982E5E">
        <w:rPr>
          <w:color w:val="FF0000"/>
        </w:rPr>
        <w:t>Zagreb, Frateršćica 21</w:t>
      </w:r>
    </w:p>
    <w:p w:rsidRDefault="00982E5E" w:rsidP="00D7271B" w:rsidR="00982E5E" w:rsidRPr="009D046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857EE5">
        <w:rPr>
          <w:b/>
          <w:color w:val="FF0000"/>
        </w:rPr>
        <w:t>10</w:t>
      </w:r>
      <w:r w:rsidR="00AF30A4">
        <w:rPr>
          <w:b/>
          <w:color w:val="FF0000"/>
        </w:rPr>
        <w:t>,</w:t>
      </w:r>
      <w:r w:rsidR="00982E5E">
        <w:rPr>
          <w:b/>
          <w:color w:val="FF0000"/>
        </w:rPr>
        <w:t>30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982E5E" w:rsidP="00982E5E" w:rsidR="00982E5E" w:rsidRPr="00982E5E">
      <w:pPr>
        <w:pStyle w:val="Odlomakpopisa"/>
        <w:numPr>
          <w:ilvl w:val="0"/>
          <w:numId w:val="4"/>
        </w:numPr>
        <w:jc w:val="both"/>
        <w:rPr>
          <w:color w:val="FF0000"/>
        </w:rPr>
      </w:pPr>
      <w:r w:rsidRPr="00982E5E">
        <w:rPr>
          <w:color w:val="FF0000"/>
        </w:rPr>
        <w:t>Gordana Sedmak, OIB: 43703826365</w:t>
      </w:r>
    </w:p>
    <w:p w:rsidRDefault="00982E5E" w:rsidP="00982E5E" w:rsidR="00982E5E" w:rsidRPr="00982E5E">
      <w:pPr>
        <w:pStyle w:val="Odlomakpopisa"/>
        <w:numPr>
          <w:ilvl w:val="0"/>
          <w:numId w:val="4"/>
        </w:numPr>
        <w:jc w:val="both"/>
        <w:rPr>
          <w:color w:val="FF0000"/>
        </w:rPr>
      </w:pPr>
      <w:r w:rsidRPr="00982E5E">
        <w:rPr>
          <w:color w:val="FF0000"/>
        </w:rPr>
        <w:t>Zagreb, Frateršćica 21</w:t>
      </w:r>
    </w:p>
    <w:p w:rsidRDefault="00982E5E" w:rsidP="00E43F95" w:rsidR="00E43F95">
      <w:pPr>
        <w:pStyle w:val="Odlomakpopisa"/>
        <w:numPr>
          <w:ilvl w:val="0"/>
          <w:numId w:val="4"/>
        </w:numPr>
        <w:jc w:val="both"/>
        <w:rPr>
          <w:color w:val="FF0000"/>
        </w:rPr>
      </w:pPr>
      <w:r>
        <w:rPr>
          <w:color w:val="FF0000"/>
        </w:rPr>
        <w:t>Privredna banka Zagreb d.d. Zagreb</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982E5E">
        <w:rPr>
          <w:color w:val="FF0000"/>
        </w:rPr>
        <w:t>1.9.</w:t>
      </w:r>
      <w:r w:rsidR="003A2C37" w:rsidRPr="003A2C37">
        <w:rPr>
          <w:color w:val="FF0000"/>
        </w:rPr>
        <w:t>201</w:t>
      </w:r>
      <w:r w:rsidR="00982E5E">
        <w:rPr>
          <w:color w:val="FF0000"/>
        </w:rPr>
        <w:t>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982E5E">
        <w:rPr>
          <w:color w:val="FF0000"/>
        </w:rPr>
        <w:t>931.337,00</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982E5E" w:rsidP="00E91121" w:rsidR="00982E5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82E5E" w:rsidP="00E91121" w:rsidR="00982E5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82E5E" w:rsidP="00E91121" w:rsidR="00982E5E">
      <w:pPr>
        <w:pStyle w:val="Podnaslov"/>
        <w:ind w:firstLine="720" w:left="4320"/>
        <w:rPr>
          <w:rFonts w:hAnsi="Times New Roman" w:ascii="Times New Roman"/>
          <w:b w:val="false"/>
          <w:color w:val="auto"/>
          <w:szCs w:val="24"/>
        </w:rPr>
      </w:pPr>
    </w:p>
    <w:p w:rsidRDefault="00982E5E" w:rsidP="00E91121" w:rsidR="00982E5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82E5E" w:rsidP="00E91121" w:rsidR="00982E5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13D34" w:rsidP="003333DC" w:rsidR="00013D34" w:rsidRPr="00FC1355">
      <w:pPr>
        <w:pStyle w:val="Podnaslov"/>
        <w:ind w:firstLine="708" w:left="4956"/>
        <w:rPr>
          <w:rFonts w:hAnsi="Times New Roman" w:ascii="Times New Roman"/>
          <w:b w:val="false"/>
          <w:color w:val="auto"/>
          <w:szCs w:val="24"/>
        </w:rPr>
      </w:pPr>
    </w:p>
    <w:p w:rsidRDefault="00785C59" w:rsidP="00074A3A" w:rsidR="00785C59"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292405" w:rsidP="00FF15FF" w:rsidR="00292405"/>
    <w:p w:rsidRDefault="00074A3A" w:rsidP="00FF15FF" w:rsidR="00292405">
      <w:r>
        <w:t xml:space="preserve"> </w:t>
      </w:r>
    </w:p>
    <w:p w:rsidRDefault="00B46542" w:rsidP="00FF15FF" w:rsidR="00B46542"/>
    <w:p w:rsidRDefault="00B46542" w:rsidP="00FF15FF" w:rsidR="00B46542"/>
    <w:p w:rsidRDefault="00B46542" w:rsidP="00FF15FF" w:rsidR="00B46542"/>
    <w:p w:rsidRDefault="00806270" w:rsidP="00FF15FF" w:rsidR="00806270"/>
    <w:p w:rsidRDefault="001377EE" w:rsidP="00FF15FF" w:rsidR="001377EE"/>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2331EA">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AE4837">
          <w:rPr>
            <w:szCs w:val="20"/>
            <w:lang w:eastAsia="hr-HR" w:val="en-GB"/>
          </w:rPr>
          <w:t>40</w:t>
        </w:r>
        <w:r w:rsidR="00A04910">
          <w:rPr>
            <w:szCs w:val="20"/>
            <w:lang w:eastAsia="hr-HR" w:val="en-GB"/>
          </w:rPr>
          <w:t>5</w:t>
        </w:r>
        <w:r w:rsidR="00357ED4">
          <w:rPr>
            <w:szCs w:val="20"/>
            <w:lang w:eastAsia="hr-HR" w:val="en-GB"/>
          </w:rPr>
          <w:t>3</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3D34"/>
    <w:rsid w:val="00015B4B"/>
    <w:rsid w:val="00015FE6"/>
    <w:rsid w:val="000413FF"/>
    <w:rsid w:val="000439C2"/>
    <w:rsid w:val="00046118"/>
    <w:rsid w:val="000569F5"/>
    <w:rsid w:val="000631BD"/>
    <w:rsid w:val="0006337E"/>
    <w:rsid w:val="00074A3A"/>
    <w:rsid w:val="00076780"/>
    <w:rsid w:val="000778D8"/>
    <w:rsid w:val="00080264"/>
    <w:rsid w:val="00084672"/>
    <w:rsid w:val="000A0BD3"/>
    <w:rsid w:val="000A64C8"/>
    <w:rsid w:val="000D12EB"/>
    <w:rsid w:val="000D4FCC"/>
    <w:rsid w:val="000E2D4A"/>
    <w:rsid w:val="000E6055"/>
    <w:rsid w:val="001003B4"/>
    <w:rsid w:val="00130264"/>
    <w:rsid w:val="0013045F"/>
    <w:rsid w:val="001333DB"/>
    <w:rsid w:val="001377EE"/>
    <w:rsid w:val="00141014"/>
    <w:rsid w:val="00145EE1"/>
    <w:rsid w:val="00185EF1"/>
    <w:rsid w:val="00195502"/>
    <w:rsid w:val="0019680F"/>
    <w:rsid w:val="001D32A9"/>
    <w:rsid w:val="001D5357"/>
    <w:rsid w:val="00203005"/>
    <w:rsid w:val="00215AE5"/>
    <w:rsid w:val="002331EA"/>
    <w:rsid w:val="0023471C"/>
    <w:rsid w:val="00236D60"/>
    <w:rsid w:val="00243248"/>
    <w:rsid w:val="0024656B"/>
    <w:rsid w:val="00254DC6"/>
    <w:rsid w:val="00275EEA"/>
    <w:rsid w:val="00292405"/>
    <w:rsid w:val="00294AD4"/>
    <w:rsid w:val="002968C5"/>
    <w:rsid w:val="002A6BA6"/>
    <w:rsid w:val="002B30ED"/>
    <w:rsid w:val="002C0221"/>
    <w:rsid w:val="002C4582"/>
    <w:rsid w:val="002D1B4D"/>
    <w:rsid w:val="002D799D"/>
    <w:rsid w:val="002E07CD"/>
    <w:rsid w:val="00330F84"/>
    <w:rsid w:val="003333DC"/>
    <w:rsid w:val="003469B5"/>
    <w:rsid w:val="0035662B"/>
    <w:rsid w:val="00357ED4"/>
    <w:rsid w:val="003A2C37"/>
    <w:rsid w:val="003A4EA7"/>
    <w:rsid w:val="003A630A"/>
    <w:rsid w:val="003B5742"/>
    <w:rsid w:val="003C6C15"/>
    <w:rsid w:val="003D246D"/>
    <w:rsid w:val="003E1303"/>
    <w:rsid w:val="003E15C9"/>
    <w:rsid w:val="00407A48"/>
    <w:rsid w:val="00412934"/>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2F41"/>
    <w:rsid w:val="0052746A"/>
    <w:rsid w:val="00573F35"/>
    <w:rsid w:val="00583223"/>
    <w:rsid w:val="005C2C94"/>
    <w:rsid w:val="005E5505"/>
    <w:rsid w:val="005F030B"/>
    <w:rsid w:val="005F296E"/>
    <w:rsid w:val="005F3D5C"/>
    <w:rsid w:val="00600173"/>
    <w:rsid w:val="0060532B"/>
    <w:rsid w:val="00614EFD"/>
    <w:rsid w:val="006276C0"/>
    <w:rsid w:val="00643C23"/>
    <w:rsid w:val="00661F07"/>
    <w:rsid w:val="006743A1"/>
    <w:rsid w:val="00684D4C"/>
    <w:rsid w:val="00690E3C"/>
    <w:rsid w:val="006D7E92"/>
    <w:rsid w:val="006E7B5F"/>
    <w:rsid w:val="0070206A"/>
    <w:rsid w:val="007051C6"/>
    <w:rsid w:val="00724315"/>
    <w:rsid w:val="00734AAF"/>
    <w:rsid w:val="00751731"/>
    <w:rsid w:val="0075537F"/>
    <w:rsid w:val="00762460"/>
    <w:rsid w:val="00772F5D"/>
    <w:rsid w:val="00774C28"/>
    <w:rsid w:val="00785B4F"/>
    <w:rsid w:val="00785C59"/>
    <w:rsid w:val="00791D00"/>
    <w:rsid w:val="00794334"/>
    <w:rsid w:val="007A6843"/>
    <w:rsid w:val="007A7FD9"/>
    <w:rsid w:val="007B3F07"/>
    <w:rsid w:val="007B4CB5"/>
    <w:rsid w:val="007D3441"/>
    <w:rsid w:val="007D3C7E"/>
    <w:rsid w:val="007E1191"/>
    <w:rsid w:val="00800444"/>
    <w:rsid w:val="00804A72"/>
    <w:rsid w:val="00806270"/>
    <w:rsid w:val="00815321"/>
    <w:rsid w:val="00831E95"/>
    <w:rsid w:val="008333CF"/>
    <w:rsid w:val="00850DA6"/>
    <w:rsid w:val="00851A3F"/>
    <w:rsid w:val="00855110"/>
    <w:rsid w:val="00857EE5"/>
    <w:rsid w:val="008731B1"/>
    <w:rsid w:val="0088212D"/>
    <w:rsid w:val="008A1581"/>
    <w:rsid w:val="008A482B"/>
    <w:rsid w:val="008C4D21"/>
    <w:rsid w:val="008D27A7"/>
    <w:rsid w:val="008D71B3"/>
    <w:rsid w:val="00900561"/>
    <w:rsid w:val="0090639F"/>
    <w:rsid w:val="009214EB"/>
    <w:rsid w:val="0092456F"/>
    <w:rsid w:val="00934023"/>
    <w:rsid w:val="00944C4C"/>
    <w:rsid w:val="009624E1"/>
    <w:rsid w:val="009653B2"/>
    <w:rsid w:val="00967701"/>
    <w:rsid w:val="00982E5E"/>
    <w:rsid w:val="00983BE9"/>
    <w:rsid w:val="009B00D4"/>
    <w:rsid w:val="009B0246"/>
    <w:rsid w:val="009C383A"/>
    <w:rsid w:val="009D0469"/>
    <w:rsid w:val="009F46F0"/>
    <w:rsid w:val="00A04910"/>
    <w:rsid w:val="00A21586"/>
    <w:rsid w:val="00A30AC6"/>
    <w:rsid w:val="00A360A5"/>
    <w:rsid w:val="00A560E7"/>
    <w:rsid w:val="00A669DB"/>
    <w:rsid w:val="00A87BFC"/>
    <w:rsid w:val="00A93C92"/>
    <w:rsid w:val="00A94094"/>
    <w:rsid w:val="00AA3B71"/>
    <w:rsid w:val="00AA6FF2"/>
    <w:rsid w:val="00AC37E3"/>
    <w:rsid w:val="00AD1D41"/>
    <w:rsid w:val="00AE4837"/>
    <w:rsid w:val="00AF30A4"/>
    <w:rsid w:val="00B255D3"/>
    <w:rsid w:val="00B46542"/>
    <w:rsid w:val="00B639DE"/>
    <w:rsid w:val="00B71955"/>
    <w:rsid w:val="00B77765"/>
    <w:rsid w:val="00B80BE7"/>
    <w:rsid w:val="00B90663"/>
    <w:rsid w:val="00BE39EF"/>
    <w:rsid w:val="00C04DC5"/>
    <w:rsid w:val="00C20A71"/>
    <w:rsid w:val="00C3133E"/>
    <w:rsid w:val="00C720BC"/>
    <w:rsid w:val="00CB2C33"/>
    <w:rsid w:val="00CB3FBA"/>
    <w:rsid w:val="00CE12FE"/>
    <w:rsid w:val="00CF440D"/>
    <w:rsid w:val="00CF5DEA"/>
    <w:rsid w:val="00CF71F1"/>
    <w:rsid w:val="00D169FC"/>
    <w:rsid w:val="00D21768"/>
    <w:rsid w:val="00D5368C"/>
    <w:rsid w:val="00D7271B"/>
    <w:rsid w:val="00D73810"/>
    <w:rsid w:val="00D924AE"/>
    <w:rsid w:val="00DC3A99"/>
    <w:rsid w:val="00DC5375"/>
    <w:rsid w:val="00DD2950"/>
    <w:rsid w:val="00DF39A9"/>
    <w:rsid w:val="00E03A89"/>
    <w:rsid w:val="00E41EB3"/>
    <w:rsid w:val="00E43B53"/>
    <w:rsid w:val="00E43F95"/>
    <w:rsid w:val="00E645CF"/>
    <w:rsid w:val="00E93760"/>
    <w:rsid w:val="00E93F1F"/>
    <w:rsid w:val="00E97BDB"/>
    <w:rsid w:val="00EA067D"/>
    <w:rsid w:val="00EA2143"/>
    <w:rsid w:val="00EB7D62"/>
    <w:rsid w:val="00ED336B"/>
    <w:rsid w:val="00EE4B6B"/>
    <w:rsid w:val="00EE6A21"/>
    <w:rsid w:val="00EF14EE"/>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2331EA"/>
    <w:rPr>
      <w:color w:val="808080"/>
      <w:bdr w:space="0" w:sz="0" w:color="auto" w:val="none"/>
      <w:shd w:fill="auto" w:color="auto" w:val="clear"/>
    </w:rPr>
  </w:style>
  <w:style w:customStyle="true" w:styleId="eSPISCCParagraphDefaultFont" w:type="character">
    <w:name w:val="eSPIS_CC_Paragraph Default Font"/>
    <w:basedOn w:val="Zadanifontodlomka"/>
    <w:rsid w:val="002331EA"/>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331EA"/>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331EA"/>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331EA"/>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2331EA"/>
    <w:rPr>
      <w:color w:val="808080"/>
      <w:bdr w:color="auto" w:space="0" w:sz="0" w:val="none"/>
      <w:shd w:color="auto" w:fill="auto" w:val="clear"/>
    </w:rPr>
  </w:style>
  <w:style w:customStyle="1" w:styleId="eSPISCCParagraphDefaultFont" w:type="character">
    <w:name w:val="eSPIS_CC_Paragraph Default Font"/>
    <w:basedOn w:val="Zadanifontodlomka"/>
    <w:rsid w:val="002331EA"/>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331EA"/>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331EA"/>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331EA"/>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36008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052">
          <w:marLeft w:val="0"/>
          <w:marRight w:val="0"/>
          <w:marTop w:val="60"/>
          <w:marBottom w:val="0"/>
          <w:divBdr>
            <w:top w:space="0" w:sz="0" w:color="auto" w:val="none"/>
            <w:left w:space="0" w:sz="0" w:color="auto" w:val="none"/>
            <w:bottom w:space="0" w:sz="0" w:color="auto" w:val="none"/>
            <w:right w:space="0" w:sz="0" w:color="auto" w:val="none"/>
          </w:divBdr>
          <w:divsChild>
            <w:div w:id="1644895163">
              <w:marLeft w:val="0"/>
              <w:marRight w:val="0"/>
              <w:marTop w:val="0"/>
              <w:marBottom w:val="0"/>
              <w:divBdr>
                <w:top w:space="0" w:sz="0" w:color="auto" w:val="none"/>
                <w:left w:space="0" w:sz="0" w:color="auto" w:val="none"/>
                <w:bottom w:space="0" w:sz="0" w:color="auto" w:val="none"/>
                <w:right w:space="0" w:sz="0" w:color="auto" w:val="none"/>
              </w:divBdr>
              <w:divsChild>
                <w:div w:id="2126578944">
                  <w:marLeft w:val="3750"/>
                  <w:marRight w:val="0"/>
                  <w:marTop w:val="0"/>
                  <w:marBottom w:val="300"/>
                  <w:divBdr>
                    <w:top w:space="0" w:sz="0" w:color="auto" w:val="none"/>
                    <w:left w:space="0" w:sz="0" w:color="auto" w:val="none"/>
                    <w:bottom w:space="0" w:sz="0" w:color="auto" w:val="none"/>
                    <w:right w:space="0" w:sz="0" w:color="auto" w:val="none"/>
                  </w:divBdr>
                  <w:divsChild>
                    <w:div w:id="378894808">
                      <w:marLeft w:val="0"/>
                      <w:marRight w:val="0"/>
                      <w:marTop w:val="0"/>
                      <w:marBottom w:val="0"/>
                      <w:divBdr>
                        <w:top w:space="0" w:sz="0" w:color="auto" w:val="none"/>
                        <w:left w:space="0" w:sz="0" w:color="auto" w:val="none"/>
                        <w:bottom w:space="0" w:sz="0" w:color="auto" w:val="none"/>
                        <w:right w:space="0" w:sz="0" w:color="auto" w:val="none"/>
                      </w:divBdr>
                      <w:divsChild>
                        <w:div w:id="409620930">
                          <w:marLeft w:val="0"/>
                          <w:marRight w:val="0"/>
                          <w:marTop w:val="0"/>
                          <w:marBottom w:val="0"/>
                          <w:divBdr>
                            <w:top w:space="0" w:sz="0" w:color="auto" w:val="none"/>
                            <w:left w:space="0" w:sz="0" w:color="auto" w:val="none"/>
                            <w:bottom w:space="0" w:sz="0" w:color="auto" w:val="none"/>
                            <w:right w:space="0" w:sz="0" w:color="auto" w:val="none"/>
                          </w:divBdr>
                          <w:divsChild>
                            <w:div w:id="34890666">
                              <w:marLeft w:val="0"/>
                              <w:marRight w:val="0"/>
                              <w:marTop w:val="0"/>
                              <w:marBottom w:val="0"/>
                              <w:divBdr>
                                <w:top w:space="0" w:sz="0" w:color="auto" w:val="none"/>
                                <w:left w:space="0" w:sz="0" w:color="auto" w:val="none"/>
                                <w:bottom w:space="0" w:sz="0" w:color="auto" w:val="none"/>
                                <w:right w:space="0" w:sz="0" w:color="auto" w:val="none"/>
                              </w:divBdr>
                              <w:divsChild>
                                <w:div w:id="2029938668">
                                  <w:marLeft w:val="0"/>
                                  <w:marRight w:val="0"/>
                                  <w:marTop w:val="0"/>
                                  <w:marBottom w:val="0"/>
                                  <w:divBdr>
                                    <w:top w:space="0" w:sz="0" w:color="auto" w:val="none"/>
                                    <w:left w:space="0" w:sz="0" w:color="auto" w:val="none"/>
                                    <w:bottom w:space="0" w:sz="0" w:color="auto" w:val="none"/>
                                    <w:right w:space="0" w:sz="0" w:color="auto" w:val="none"/>
                                  </w:divBdr>
                                  <w:divsChild>
                                    <w:div w:id="1434208207">
                                      <w:marLeft w:val="0"/>
                                      <w:marRight w:val="0"/>
                                      <w:marTop w:val="0"/>
                                      <w:marBottom w:val="0"/>
                                      <w:divBdr>
                                        <w:top w:space="0" w:sz="0" w:color="auto" w:val="none"/>
                                        <w:left w:space="0" w:sz="0" w:color="auto" w:val="none"/>
                                        <w:bottom w:space="0" w:sz="0" w:color="auto" w:val="none"/>
                                        <w:right w:space="0" w:sz="0" w:color="auto" w:val="none"/>
                                      </w:divBdr>
                                      <w:divsChild>
                                        <w:div w:id="127208998">
                                          <w:marLeft w:val="0"/>
                                          <w:marRight w:val="0"/>
                                          <w:marTop w:val="0"/>
                                          <w:marBottom w:val="0"/>
                                          <w:divBdr>
                                            <w:top w:space="0" w:sz="0" w:color="auto" w:val="none"/>
                                            <w:left w:space="0" w:sz="0" w:color="auto" w:val="none"/>
                                            <w:bottom w:space="0" w:sz="0" w:color="auto" w:val="none"/>
                                            <w:right w:space="0" w:sz="0" w:color="auto" w:val="none"/>
                                          </w:divBdr>
                                          <w:divsChild>
                                            <w:div w:id="150405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60042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4319738">
          <w:marLeft w:val="0"/>
          <w:marRight w:val="0"/>
          <w:marTop w:val="60"/>
          <w:marBottom w:val="0"/>
          <w:divBdr>
            <w:top w:space="0" w:sz="0" w:color="auto" w:val="none"/>
            <w:left w:space="0" w:sz="0" w:color="auto" w:val="none"/>
            <w:bottom w:space="0" w:sz="0" w:color="auto" w:val="none"/>
            <w:right w:space="0" w:sz="0" w:color="auto" w:val="none"/>
          </w:divBdr>
          <w:divsChild>
            <w:div w:id="1270628018">
              <w:marLeft w:val="0"/>
              <w:marRight w:val="0"/>
              <w:marTop w:val="0"/>
              <w:marBottom w:val="0"/>
              <w:divBdr>
                <w:top w:space="0" w:sz="0" w:color="auto" w:val="none"/>
                <w:left w:space="0" w:sz="0" w:color="auto" w:val="none"/>
                <w:bottom w:space="0" w:sz="0" w:color="auto" w:val="none"/>
                <w:right w:space="0" w:sz="0" w:color="auto" w:val="none"/>
              </w:divBdr>
              <w:divsChild>
                <w:div w:id="1845515378">
                  <w:marLeft w:val="3750"/>
                  <w:marRight w:val="0"/>
                  <w:marTop w:val="0"/>
                  <w:marBottom w:val="300"/>
                  <w:divBdr>
                    <w:top w:space="0" w:sz="0" w:color="auto" w:val="none"/>
                    <w:left w:space="0" w:sz="0" w:color="auto" w:val="none"/>
                    <w:bottom w:space="0" w:sz="0" w:color="auto" w:val="none"/>
                    <w:right w:space="0" w:sz="0" w:color="auto" w:val="none"/>
                  </w:divBdr>
                  <w:divsChild>
                    <w:div w:id="276376445">
                      <w:marLeft w:val="0"/>
                      <w:marRight w:val="0"/>
                      <w:marTop w:val="0"/>
                      <w:marBottom w:val="0"/>
                      <w:divBdr>
                        <w:top w:space="0" w:sz="0" w:color="auto" w:val="none"/>
                        <w:left w:space="0" w:sz="0" w:color="auto" w:val="none"/>
                        <w:bottom w:space="0" w:sz="0" w:color="auto" w:val="none"/>
                        <w:right w:space="0" w:sz="0" w:color="auto" w:val="none"/>
                      </w:divBdr>
                      <w:divsChild>
                        <w:div w:id="1197044287">
                          <w:marLeft w:val="0"/>
                          <w:marRight w:val="0"/>
                          <w:marTop w:val="0"/>
                          <w:marBottom w:val="0"/>
                          <w:divBdr>
                            <w:top w:space="0" w:sz="0" w:color="auto" w:val="none"/>
                            <w:left w:space="0" w:sz="0" w:color="auto" w:val="none"/>
                            <w:bottom w:space="0" w:sz="0" w:color="auto" w:val="none"/>
                            <w:right w:space="0" w:sz="0" w:color="auto" w:val="none"/>
                          </w:divBdr>
                          <w:divsChild>
                            <w:div w:id="1838300016">
                              <w:marLeft w:val="0"/>
                              <w:marRight w:val="0"/>
                              <w:marTop w:val="0"/>
                              <w:marBottom w:val="0"/>
                              <w:divBdr>
                                <w:top w:space="0" w:sz="0" w:color="auto" w:val="none"/>
                                <w:left w:space="0" w:sz="0" w:color="auto" w:val="none"/>
                                <w:bottom w:space="0" w:sz="0" w:color="auto" w:val="none"/>
                                <w:right w:space="0" w:sz="0" w:color="auto" w:val="none"/>
                              </w:divBdr>
                              <w:divsChild>
                                <w:div w:id="1857688717">
                                  <w:marLeft w:val="0"/>
                                  <w:marRight w:val="0"/>
                                  <w:marTop w:val="0"/>
                                  <w:marBottom w:val="0"/>
                                  <w:divBdr>
                                    <w:top w:space="0" w:sz="0" w:color="auto" w:val="none"/>
                                    <w:left w:space="0" w:sz="0" w:color="auto" w:val="none"/>
                                    <w:bottom w:space="0" w:sz="0" w:color="auto" w:val="none"/>
                                    <w:right w:space="0" w:sz="0" w:color="auto" w:val="none"/>
                                  </w:divBdr>
                                  <w:divsChild>
                                    <w:div w:id="620920670">
                                      <w:marLeft w:val="0"/>
                                      <w:marRight w:val="0"/>
                                      <w:marTop w:val="0"/>
                                      <w:marBottom w:val="0"/>
                                      <w:divBdr>
                                        <w:top w:space="0" w:sz="0" w:color="auto" w:val="none"/>
                                        <w:left w:space="0" w:sz="0" w:color="auto" w:val="none"/>
                                        <w:bottom w:space="0" w:sz="0" w:color="auto" w:val="none"/>
                                        <w:right w:space="0" w:sz="0" w:color="auto" w:val="none"/>
                                      </w:divBdr>
                                      <w:divsChild>
                                        <w:div w:id="2123185791">
                                          <w:marLeft w:val="0"/>
                                          <w:marRight w:val="0"/>
                                          <w:marTop w:val="0"/>
                                          <w:marBottom w:val="0"/>
                                          <w:divBdr>
                                            <w:top w:space="0" w:sz="0" w:color="auto" w:val="none"/>
                                            <w:left w:space="0" w:sz="0" w:color="auto" w:val="none"/>
                                            <w:bottom w:space="0" w:sz="0" w:color="auto" w:val="none"/>
                                            <w:right w:space="0" w:sz="0" w:color="auto" w:val="none"/>
                                          </w:divBdr>
                                          <w:divsChild>
                                            <w:div w:id="12840724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4053</izvorni_sadrzaj>
    <derivirana_varijabla naziv="DomainObject.Predmet.Broj_1">4053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St-4053/2016</izvorni_sadrzaj>
    <derivirana_varijabla naziv="DomainObject.Predmet.OznakaBroj_1">St-4053/2016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H.M.L.N SERVIS d.o.o.</izvorni_sadrzaj>
    <derivirana_varijabla naziv="DomainObject.Predmet.ProtustrankaFormated_1">  H.M.L.N SERVIS d.o.o.</derivirana_varijabla>
  </DomainObject.Predmet.ProtustrankaFormated>
  <DomainObject.Predmet.ProtustrankaFormatedOIB>
    <izvorni_sadrzaj>  H.M.L.N SERVIS d.o.o., OIB 99284586945</izvorni_sadrzaj>
    <derivirana_varijabla naziv="DomainObject.Predmet.ProtustrankaFormatedOIB_1">  H.M.L.N SERVIS d.o.o., OIB 99284586945</derivirana_varijabla>
  </DomainObject.Predmet.ProtustrankaFormatedOIB>
  <DomainObject.Predmet.ProtustrankaFormatedWithAdress>
    <izvorni_sadrzaj> H.M.L.N SERVIS d.o.o., Fraterščica 21, 10000 Zagreb</izvorni_sadrzaj>
    <derivirana_varijabla naziv="DomainObject.Predmet.ProtustrankaFormatedWithAdress_1"> H.M.L.N SERVIS d.o.o., Fraterščica 21, 10000 Zagreb</derivirana_varijabla>
  </DomainObject.Predmet.ProtustrankaFormatedWithAdress>
  <DomainObject.Predmet.ProtustrankaFormatedWithAdressOIB>
    <izvorni_sadrzaj> H.M.L.N SERVIS d.o.o., OIB 99284586945, Fraterščica 21, 10000 Zagreb</izvorni_sadrzaj>
    <derivirana_varijabla naziv="DomainObject.Predmet.ProtustrankaFormatedWithAdressOIB_1"> H.M.L.N SERVIS d.o.o., OIB 99284586945, Fraterščica 21, 10000 Zagreb</derivirana_varijabla>
  </DomainObject.Predmet.ProtustrankaFormatedWithAdressOIB>
  <DomainObject.Predmet.ProtustrankaWithAdress>
    <izvorni_sadrzaj>H.M.L.N SERVIS d.o.o. Fraterščica 21, 10000 Zagreb</izvorni_sadrzaj>
    <derivirana_varijabla naziv="DomainObject.Predmet.ProtustrankaWithAdress_1">H.M.L.N SERVIS d.o.o. Fraterščica 21, 10000 Zagreb</derivirana_varijabla>
  </DomainObject.Predmet.ProtustrankaWithAdress>
  <DomainObject.Predmet.ProtustrankaWithAdressOIB>
    <izvorni_sadrzaj>H.M.L.N SERVIS d.o.o., OIB 99284586945, Fraterščica 21, 10000 Zagreb</izvorni_sadrzaj>
    <derivirana_varijabla naziv="DomainObject.Predmet.ProtustrankaWithAdressOIB_1">H.M.L.N SERVIS d.o.o., OIB 99284586945, Fraterščica 21, 10000 Zagreb</derivirana_varijabla>
  </DomainObject.Predmet.ProtustrankaWithAdressOIB>
  <DomainObject.Predmet.ProtustrankaNazivFormated>
    <izvorni_sadrzaj>H.M.L.N SERVIS d.o.o.</izvorni_sadrzaj>
    <derivirana_varijabla naziv="DomainObject.Predmet.ProtustrankaNazivFormated_1">H.M.L.N SERVIS d.o.o.</derivirana_varijabla>
  </DomainObject.Predmet.ProtustrankaNazivFormated>
  <DomainObject.Predmet.ProtustrankaNazivFormatedOIB>
    <izvorni_sadrzaj>H.M.L.N SERVIS d.o.o., OIB 99284586945</izvorni_sadrzaj>
    <derivirana_varijabla naziv="DomainObject.Predmet.ProtustrankaNazivFormatedOIB_1">H.M.L.N SERVIS d.o.o., OIB 99284586945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Gordana Sedmak</izvorni_sadrzaj>
    <derivirana_varijabla naziv="DomainObject.Predmet.StrankaFormated_1">  FINA Regionalni centar Zagreb; Gordana Sedmak</derivirana_varijabla>
  </DomainObject.Predmet.StrankaFormated>
  <DomainObject.Predmet.StrankaFormatedOIB>
    <izvorni_sadrzaj>  FINA Regionalni centar Zagreb, OIB 85821130368; Gordana Sedmak, OIB 43703826365</izvorni_sadrzaj>
    <derivirana_varijabla naziv="DomainObject.Predmet.StrankaFormatedOIB_1">  FINA Regionalni centar Zagreb, OIB 85821130368; Gordana Sedmak, OIB 43703826365</derivirana_varijabla>
  </DomainObject.Predmet.StrankaFormatedOIB>
  <DomainObject.Predmet.StrankaFormatedWithAdress>
    <izvorni_sadrzaj> FINA Regionalni centar Zagreb, Trg svibanjskih žrtava 1995. 1, 10000 Zagreb; Gordana Sedmak, Fraterščica 21, 10000 Zagreb</izvorni_sadrzaj>
    <derivirana_varijabla naziv="DomainObject.Predmet.StrankaFormatedWithAdress_1"> FINA Regionalni centar Zagreb, Trg svibanjskih žrtava 1995. 1, 10000 Zagreb; Gordana Sedmak, Fraterščica 21, 10000 Zagreb</derivirana_varijabla>
  </DomainObject.Predmet.StrankaFormatedWithAdress>
  <DomainObject.Predmet.StrankaFormatedWithAdressOIB>
    <izvorni_sadrzaj> FINA Regionalni centar Zagreb, OIB 85821130368, Trg svibanjskih žrtava 1995. 1, 10000 Zagreb; Gordana Sedmak, OIB 43703826365, Fraterščica 21, 10000 Zagreb</izvorni_sadrzaj>
    <derivirana_varijabla naziv="DomainObject.Predmet.StrankaFormatedWithAdressOIB_1"> FINA Regionalni centar Zagreb, OIB 85821130368, Trg svibanjskih žrtava 1995. 1, 10000 Zagreb; Gordana Sedmak, OIB 43703826365, Fraterščica 21, 10000 Zagreb</derivirana_varijabla>
  </DomainObject.Predmet.StrankaFormatedWithAdressOIB>
  <DomainObject.Predmet.StrankaWithAdress>
    <izvorni_sadrzaj>FINA Regionalni centar Zagreb Trg svibanjskih žrtava 1995. 1,10000 Zagreb,Gordana Sedmak Fraterščica 21,10000 Zagreb</izvorni_sadrzaj>
    <derivirana_varijabla naziv="DomainObject.Predmet.StrankaWithAdress_1">FINA Regionalni centar Zagreb Trg svibanjskih žrtava 1995. 1,10000 Zagreb,Gordana Sedmak Fraterščica 21,10000 Zagreb</derivirana_varijabla>
  </DomainObject.Predmet.StrankaWithAdress>
  <DomainObject.Predmet.StrankaWithAdressOIB>
    <izvorni_sadrzaj>FINA Regionalni centar Zagreb, OIB 85821130368, Trg svibanjskih žrtava 1995. 1,10000 Zagreb,Gordana Sedmak, OIB 43703826365, Fraterščica 21,10000 Zagreb</izvorni_sadrzaj>
    <derivirana_varijabla naziv="DomainObject.Predmet.StrankaWithAdressOIB_1">FINA Regionalni centar Zagreb, OIB 85821130368, Trg svibanjskih žrtava 1995. 1,10000 Zagreb,Gordana Sedmak, OIB 43703826365, Fraterščica 21,10000 Zagreb</derivirana_varijabla>
  </DomainObject.Predmet.StrankaWithAdressOIB>
  <DomainObject.Predmet.StrankaNazivFormated>
    <izvorni_sadrzaj>FINA Regionalni centar Zagreb,Gordana Sedmak</izvorni_sadrzaj>
    <derivirana_varijabla naziv="DomainObject.Predmet.StrankaNazivFormated_1">FINA Regionalni centar Zagreb,Gordana Sedmak</derivirana_varijabla>
  </DomainObject.Predmet.StrankaNazivFormated>
  <DomainObject.Predmet.StrankaNazivFormatedOIB>
    <izvorni_sadrzaj>FINA Regionalni centar Zagreb, OIB 85821130368,Gordana Sedmak, OIB 43703826365</izvorni_sadrzaj>
    <derivirana_varijabla naziv="DomainObject.Predmet.StrankaNazivFormatedOIB_1">FINA Regionalni centar Zagreb, OIB 85821130368,Gordana Sedmak, OIB 43703826365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Gordana Sedmak</item>
    </izvorni_sadrzaj>
    <derivirana_varijabla naziv="DomainObject.Predmet.StrankaListFormated_1">
      <item>FINA Regionalni centar Zagreb</item>
      <item>Gordana Sedmak</item>
    </derivirana_varijabla>
  </DomainObject.Predmet.StrankaListFormated>
  <DomainObject.Predmet.StrankaListFormatedOIB>
    <izvorni_sadrzaj>
      <item>FINA Regionalni centar Zagreb, OIB 85821130368</item>
      <item>Gordana Sedmak, OIB 43703826365</item>
    </izvorni_sadrzaj>
    <derivirana_varijabla naziv="DomainObject.Predmet.StrankaListFormatedOIB_1">
      <item>FINA Regionalni centar Zagreb, OIB 85821130368</item>
      <item>Gordana Sedmak, OIB 43703826365</item>
    </derivirana_varijabla>
  </DomainObject.Predmet.StrankaListFormatedOIB>
  <DomainObject.Predmet.StrankaListFormatedWithAdress>
    <izvorni_sadrzaj>
      <item>FINA Regionalni centar Zagreb, Trg svibanjskih žrtava 1995. 1, 10000 Zagreb</item>
      <item>Gordana Sedmak, Fraterščica 21, 10000 Zagreb</item>
    </izvorni_sadrzaj>
    <derivirana_varijabla naziv="DomainObject.Predmet.StrankaListFormatedWithAdress_1">
      <item>FINA Regionalni centar Zagreb, Trg svibanjskih žrtava 1995. 1, 10000 Zagreb</item>
      <item>Gordana Sedmak, Fraterščica 21, 10000 Zagreb</item>
    </derivirana_varijabla>
  </DomainObject.Predmet.StrankaListFormatedWithAdress>
  <DomainObject.Predmet.StrankaListFormatedWithAdressOIB>
    <izvorni_sadrzaj>
      <item>FINA Regionalni centar Zagreb, OIB 85821130368, Trg svibanjskih žrtava 1995. 1, 10000 Zagreb</item>
      <item>Gordana Sedmak, OIB 43703826365, Fraterščica 21, 10000 Zagreb</item>
    </izvorni_sadrzaj>
    <derivirana_varijabla naziv="DomainObject.Predmet.StrankaListFormatedWithAdressOIB_1">
      <item>FINA Regionalni centar Zagreb, OIB 85821130368, Trg svibanjskih žrtava 1995. 1, 10000 Zagreb</item>
      <item>Gordana Sedmak, OIB 43703826365, Fraterščica 21, 10000 Zagreb</item>
    </derivirana_varijabla>
  </DomainObject.Predmet.StrankaListFormatedWithAdressOIB>
  <DomainObject.Predmet.StrankaListNazivFormated>
    <izvorni_sadrzaj>
      <item>FINA Regionalni centar Zagreb</item>
      <item>Gordana Sedmak</item>
    </izvorni_sadrzaj>
    <derivirana_varijabla naziv="DomainObject.Predmet.StrankaListNazivFormated_1">
      <item>FINA Regionalni centar Zagreb</item>
      <item>Gordana Sedmak</item>
    </derivirana_varijabla>
  </DomainObject.Predmet.StrankaListNazivFormated>
  <DomainObject.Predmet.StrankaListNazivFormatedOIB>
    <izvorni_sadrzaj>
      <item>FINA Regionalni centar Zagreb, OIB 85821130368</item>
      <item>Gordana Sedmak, OIB 43703826365</item>
    </izvorni_sadrzaj>
    <derivirana_varijabla naziv="DomainObject.Predmet.StrankaListNazivFormatedOIB_1">
      <item>FINA Regionalni centar Zagreb, OIB 85821130368</item>
      <item>Gordana Sedmak, OIB 43703826365</item>
    </derivirana_varijabla>
  </DomainObject.Predmet.StrankaListNazivFormatedOIB>
  <DomainObject.Predmet.ProtuStrankaListFormated>
    <izvorni_sadrzaj>
      <item>H.M.L.N SERVIS d.o.o.</item>
    </izvorni_sadrzaj>
    <derivirana_varijabla naziv="DomainObject.Predmet.ProtuStrankaListFormated_1">
      <item>H.M.L.N SERVIS d.o.o.</item>
    </derivirana_varijabla>
  </DomainObject.Predmet.ProtuStrankaListFormated>
  <DomainObject.Predmet.ProtuStrankaListFormatedOIB>
    <izvorni_sadrzaj>
      <item>H.M.L.N SERVIS d.o.o., OIB 99284586945</item>
    </izvorni_sadrzaj>
    <derivirana_varijabla naziv="DomainObject.Predmet.ProtuStrankaListFormatedOIB_1">
      <item>H.M.L.N SERVIS d.o.o., OIB 99284586945</item>
    </derivirana_varijabla>
  </DomainObject.Predmet.ProtuStrankaListFormatedOIB>
  <DomainObject.Predmet.ProtuStrankaListFormatedWithAdress>
    <izvorni_sadrzaj>
      <item>H.M.L.N SERVIS d.o.o., Fraterščica 21, 10000 Zagreb</item>
    </izvorni_sadrzaj>
    <derivirana_varijabla naziv="DomainObject.Predmet.ProtuStrankaListFormatedWithAdress_1">
      <item>H.M.L.N SERVIS d.o.o., Fraterščica 21, 10000 Zagreb</item>
    </derivirana_varijabla>
  </DomainObject.Predmet.ProtuStrankaListFormatedWithAdress>
  <DomainObject.Predmet.ProtuStrankaListFormatedWithAdressOIB>
    <izvorni_sadrzaj>
      <item>H.M.L.N SERVIS d.o.o., OIB 99284586945, Fraterščica 21, 10000 Zagreb</item>
    </izvorni_sadrzaj>
    <derivirana_varijabla naziv="DomainObject.Predmet.ProtuStrankaListFormatedWithAdressOIB_1">
      <item>H.M.L.N SERVIS d.o.o., OIB 99284586945, Fraterščica 21, 10000 Zagreb</item>
    </derivirana_varijabla>
  </DomainObject.Predmet.ProtuStrankaListFormatedWithAdressOIB>
  <DomainObject.Predmet.ProtuStrankaListNazivFormated>
    <izvorni_sadrzaj>
      <item>H.M.L.N SERVIS d.o.o.</item>
    </izvorni_sadrzaj>
    <derivirana_varijabla naziv="DomainObject.Predmet.ProtuStrankaListNazivFormated_1">
      <item>H.M.L.N SERVIS d.o.o.</item>
    </derivirana_varijabla>
  </DomainObject.Predmet.ProtuStrankaListNazivFormated>
  <DomainObject.Predmet.ProtuStrankaListNazivFormatedOIB>
    <izvorni_sadrzaj>
      <item>H.M.L.N SERVIS d.o.o., OIB 99284586945</item>
    </izvorni_sadrzaj>
    <derivirana_varijabla naziv="DomainObject.Predmet.ProtuStrankaListNazivFormatedOIB_1">
      <item>H.M.L.N SERVIS d.o.o., OIB 99284586945</item>
    </derivirana_varijabla>
  </DomainObject.Predmet.ProtuStrankaListNazivFormatedOIB>
  <DomainObject.Predmet.OstaliListFormated>
    <izvorni_sadrzaj>
      <item>Gordana Sedmak</item>
      <item>RH MUP</item>
      <item>FINA</item>
      <item>PRIVREDNA BANKA ZAGREB - DIONIČKO DRUŠTVO</item>
    </izvorni_sadrzaj>
    <derivirana_varijabla naziv="DomainObject.Predmet.OstaliListFormated_1">
      <item>Gordana Sedmak</item>
      <item>RH MUP</item>
      <item>FINA</item>
      <item>PRIVREDNA BANKA ZAGREB - DIONIČKO DRUŠTVO</item>
    </derivirana_varijabla>
  </DomainObject.Predmet.OstaliListFormated>
  <DomainObject.Predmet.OstaliListFormatedOIB>
    <izvorni_sadrzaj>
      <item>Gordana Sedmak, OIB 43703826365</item>
      <item>RH MUP</item>
      <item>FINA, OIB 85821130368</item>
      <item>PRIVREDNA BANKA ZAGREB - DIONIČKO DRUŠTVO, OIB 02535697732</item>
    </izvorni_sadrzaj>
    <derivirana_varijabla naziv="DomainObject.Predmet.OstaliListFormatedOIB_1">
      <item>Gordana Sedmak, OIB 43703826365</item>
      <item>RH MUP</item>
      <item>FINA, OIB 85821130368</item>
      <item>PRIVREDNA BANKA ZAGREB - DIONIČKO DRUŠTVO, OIB 02535697732</item>
    </derivirana_varijabla>
  </DomainObject.Predmet.OstaliListFormatedOIB>
  <DomainObject.Predmet.OstaliListFormatedWithAdress>
    <izvorni_sadrzaj>
      <item>Gordana Sedmak, Fraterščica 21, 10000 Zagreb</item>
      <item>RH MUP, Heinzelova 98, 10000 Zagreb</item>
      <item>FINA, Ul. grada Vukovara 70, 10000 Zagreb</item>
      <item>PRIVREDNA BANKA ZAGREB - DIONIČKO DRUŠTVO, Radnička cesta 50, 10000 Zagreb</item>
    </izvorni_sadrzaj>
    <derivirana_varijabla naziv="DomainObject.Predmet.OstaliListFormatedWithAdress_1">
      <item>Gordana Sedmak, Fraterščica 21, 10000 Zagreb</item>
      <item>RH MUP, Heinzelova 98, 10000 Zagreb</item>
      <item>FINA, Ul. grada Vukovara 70, 10000 Zagreb</item>
      <item>PRIVREDNA BANKA ZAGREB - DIONIČKO DRUŠTVO, Radnička cesta 50, 10000 Zagreb</item>
    </derivirana_varijabla>
  </DomainObject.Predmet.OstaliListFormatedWithAdress>
  <DomainObject.Predmet.OstaliListFormatedWithAdressOIB>
    <izvorni_sadrzaj>
      <item>Gordana Sedmak, OIB 43703826365, Fraterščica 21, 10000 Zagreb</item>
      <item>RH MUP, Heinzelova 98, 10000 Zagreb</item>
      <item>FINA, OIB 85821130368, Ul. grada Vukovara 70, 10000 Zagreb</item>
      <item>PRIVREDNA BANKA ZAGREB - DIONIČKO DRUŠTVO, OIB 02535697732, Radnička cesta 50, 10000 Zagreb</item>
    </izvorni_sadrzaj>
    <derivirana_varijabla naziv="DomainObject.Predmet.OstaliListFormatedWithAdressOIB_1">
      <item>Gordana Sedmak, OIB 43703826365, Fraterščica 21, 10000 Zagreb</item>
      <item>RH MUP, Heinzelova 98, 10000 Zagreb</item>
      <item>FINA, OIB 85821130368, Ul. grada Vukovara 70, 10000 Zagreb</item>
      <item>PRIVREDNA BANKA ZAGREB - DIONIČKO DRUŠTVO, OIB 02535697732, Radnička cesta 50, 10000 Zagreb</item>
    </derivirana_varijabla>
  </DomainObject.Predmet.OstaliListFormatedWithAdressOIB>
  <DomainObject.Predmet.OstaliListNazivFormated>
    <izvorni_sadrzaj>
      <item>Gordana Sedmak</item>
      <item>RH MUP</item>
      <item>FINA</item>
      <item>PRIVREDNA BANKA ZAGREB - DIONIČKO DRUŠTVO</item>
    </izvorni_sadrzaj>
    <derivirana_varijabla naziv="DomainObject.Predmet.OstaliListNazivFormated_1">
      <item>Gordana Sedmak</item>
      <item>RH MUP</item>
      <item>FINA</item>
      <item>PRIVREDNA BANKA ZAGREB - DIONIČKO DRUŠTVO</item>
    </derivirana_varijabla>
  </DomainObject.Predmet.OstaliListNazivFormated>
  <DomainObject.Predmet.OstaliListNazivFormatedOIB>
    <izvorni_sadrzaj>
      <item>Gordana Sedmak, OIB 43703826365</item>
      <item>RH MUP</item>
      <item>FINA, OIB 85821130368</item>
      <item>PRIVREDNA BANKA ZAGREB - DIONIČKO DRUŠTVO, OIB 02535697732</item>
    </izvorni_sadrzaj>
    <derivirana_varijabla naziv="DomainObject.Predmet.OstaliListNazivFormatedOIB_1">
      <item>Gordana Sedmak, OIB 43703826365</item>
      <item>RH MUP</item>
      <item>FINA, OIB 85821130368</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H.M.L.N SERVIS d.o.o.</izvorni_sadrzaj>
    <derivirana_varijabla naziv="DomainObject.Predmet.ProtustrankaIDrugi_1">H.M.L.N SERVIS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H.M.L.N SERVIS d.o.o., OIB 99284586945, Fraterščica 21, 10000 Zagreb</izvorni_sadrzaj>
    <derivirana_varijabla naziv="DomainObject.Predmet.ProtustrankaIDrugiAdressOIB_1">H.M.L.N SERVIS d.o.o., OIB 99284586945, Fraterščica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H.M.L.N SERVIS d.o.o.</item>
      <item>Gordana Sedmak</item>
      <item>Gordana Sedmak</item>
      <item>RH MUP</item>
      <item>FINA</item>
      <item>PRIVREDNA BANKA ZAGREB - DIONIČKO DRUŠTVO</item>
    </izvorni_sadrzaj>
    <derivirana_varijabla naziv="DomainObject.Predmet.SudioniciListNaziv_1">
      <item>FINA Regionalni centar Zagreb</item>
      <item>H.M.L.N SERVIS d.o.o.</item>
      <item>Gordana Sedmak</item>
      <item>Gordana Sedmak</item>
      <item>RH MUP</item>
      <item>FINA</item>
      <item>PRIVREDNA BANKA ZAGREB - DIONIČKO DRUŠTVO</item>
    </derivirana_varijabla>
  </DomainObject.Predmet.SudioniciListNaziv>
  <DomainObject.Predmet.SudioniciListAdressOIB>
    <izvorni_sadrzaj>
      <item>FINA Regionalni centar Zagreb, OIB 85821130368, Trg svibanjskih žrtava 1995. 1,10000 Zagreb</item>
      <item>H.M.L.N SERVIS d.o.o., OIB 99284586945, Fraterščica 21,10000 Zagreb</item>
      <item>Gordana Sedmak, OIB 43703826365, Fraterščica 21,10000 Zagreb</item>
      <item>Gordana Sedmak, OIB 43703826365, Fraterščica 21,10000 Zagreb</item>
      <item>RH MUP, Heinzelova 98,10000 Zagreb</item>
      <item>FINA, OIB 85821130368, Ul. grada Vukovara 70,10000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H.M.L.N SERVIS d.o.o., OIB 99284586945, Fraterščica 21,10000 Zagreb</item>
      <item>Gordana Sedmak, OIB 43703826365, Fraterščica 21,10000 Zagreb</item>
      <item>Gordana Sedmak, OIB 43703826365, Fraterščica 21,10000 Zagreb</item>
      <item>RH MUP, Heinzelova 98,10000 Zagreb</item>
      <item>FINA, OIB 85821130368, Ul. grada Vukovara 70,10000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99284586945</item>
      <item>, OIB 43703826365</item>
      <item>, OIB 43703826365</item>
      <item>, OIB null</item>
      <item>, OIB 85821130368</item>
      <item>, OIB 02535697732</item>
    </izvorni_sadrzaj>
    <derivirana_varijabla naziv="DomainObject.Predmet.SudioniciListNazivOIB_1">
      <item>, OIB 85821130368</item>
      <item>, OIB 99284586945</item>
      <item>, OIB 43703826365</item>
      <item>, OIB 43703826365</item>
      <item>, OIB null</item>
      <item>, OIB 85821130368</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47E4EB-F4BA-4916-9B21-D1F8FD869C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1001</properties:Words>
  <properties:Characters>5386</properties:Characters>
  <properties:Lines>141</properties:Lines>
  <properties:Paragraphs>48</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2017-10-27T07:45:00Z</dcterms:created>
  <dc:creator>nmarkovic</dc:creator>
  <cp:lastModifiedBy>Jadranka Zelić</cp:lastModifiedBy>
  <cp:lastPrinted>2017-10-27T07:50:00Z</cp:lastPrinted>
  <dcterms:modified xmlns:xsi="http://www.w3.org/2001/XMLSchema-instance" xsi:type="dcterms:W3CDTF">2017-10-27T07:58:00Z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