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74d" w14:paraId="fcb074d" w:rsidRDefault="009F382B" w:rsidP="009F382B" w:rsidR="009F382B" w:rsidRPr="009F382B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ab/>
      </w:r>
      <w:r w:rsidRPr="009F382B">
        <w:rPr>
          <w:rFonts w:cs="Times New Roman" w:hAnsi="Times New Roman" w:ascii="Times New Roman"/>
          <w:sz w:val="24"/>
          <w:szCs w:val="24"/>
        </w:rPr>
        <w:tab/>
        <w:t>8 St-23/12-119</w:t>
      </w:r>
    </w:p>
    <w:p w:rsidRDefault="00551FE3" w:rsidP="009F382B" w:rsidR="00551FE3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F382B" w:rsidP="009F382B" w:rsid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382B" w:rsidP="009F382B" w:rsid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551FE3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9F382B" w:rsidR="00AA3DA1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551FE3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41C68" w:rsidP="009F382B" w:rsidR="00841C68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1C68" w:rsidP="009F382B" w:rsidR="00880E6D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u stečajnom postupku nad dužnikom GRAMI d.o.o. u stečaju,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Vodnjan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, Stancija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Salvela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b.b., OIB: 62512177428, kojeg zastupa stečajni upravitelj Dražen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Ezgeta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iz Poreča, Mateo Ben</w:t>
      </w:r>
      <w:r w:rsidR="00AF49C6" w:rsidRPr="009F382B">
        <w:rPr>
          <w:rFonts w:cs="Times New Roman" w:hAnsi="Times New Roman" w:ascii="Times New Roman"/>
          <w:sz w:val="24"/>
          <w:szCs w:val="24"/>
        </w:rPr>
        <w:t>ussi Cio 8, OIB: 62061046523, 6. listopada</w:t>
      </w:r>
      <w:r w:rsidRPr="009F382B">
        <w:rPr>
          <w:rFonts w:cs="Times New Roman" w:hAnsi="Times New Roman" w:ascii="Times New Roman"/>
          <w:sz w:val="24"/>
          <w:szCs w:val="24"/>
        </w:rPr>
        <w:t xml:space="preserve"> 2017.,</w:t>
      </w:r>
      <w:r w:rsidRPr="009F382B">
        <w:rPr>
          <w:rFonts w:cs="Times New Roman" w:hAnsi="Times New Roman" w:ascii="Times New Roman"/>
          <w:sz w:val="24"/>
          <w:szCs w:val="24"/>
        </w:rPr>
        <w:tab/>
      </w:r>
    </w:p>
    <w:p w:rsidRDefault="009F382B" w:rsidP="009F382B" w:rsid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AF7B5B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9F382B" w:rsidR="00880E6D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4667" w:rsidP="00EC4667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Iz jamčevine uplaćene 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od strane kupca i </w:t>
      </w:r>
      <w:proofErr w:type="spellStart"/>
      <w:r w:rsidR="00A45041"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A45041" w:rsidRPr="009F382B">
        <w:rPr>
          <w:rFonts w:cs="Times New Roman" w:hAnsi="Times New Roman" w:ascii="Times New Roman"/>
          <w:sz w:val="24"/>
          <w:szCs w:val="24"/>
        </w:rPr>
        <w:t xml:space="preserve"> vjerovnika GRAD VODNJAN – DIGNANO, </w:t>
      </w:r>
      <w:bookmarkStart w:name="_GoBack" w:id="0"/>
      <w:bookmarkEnd w:id="0"/>
      <w:proofErr w:type="spellStart"/>
      <w:r w:rsidR="00A45041" w:rsidRPr="009F382B">
        <w:rPr>
          <w:rFonts w:cs="Times New Roman" w:hAnsi="Times New Roman" w:ascii="Times New Roman"/>
          <w:sz w:val="24"/>
          <w:szCs w:val="24"/>
        </w:rPr>
        <w:t>Vodnjan</w:t>
      </w:r>
      <w:proofErr w:type="spellEnd"/>
      <w:r w:rsidR="00A45041" w:rsidRPr="009F382B">
        <w:rPr>
          <w:rFonts w:cs="Times New Roman" w:hAnsi="Times New Roman" w:ascii="Times New Roman"/>
          <w:sz w:val="24"/>
          <w:szCs w:val="24"/>
        </w:rPr>
        <w:t xml:space="preserve">, Trgovačka 2, OIB: 15554218499, </w:t>
      </w:r>
      <w:r w:rsidR="00AF49C6" w:rsidRPr="009F382B">
        <w:rPr>
          <w:rFonts w:cs="Times New Roman" w:hAnsi="Times New Roman" w:ascii="Times New Roman"/>
          <w:sz w:val="24"/>
          <w:szCs w:val="24"/>
        </w:rPr>
        <w:t>za sudjelovanje na javnoj dražbi za kupnju nekretnina stečajnog dužnika upisane u zemljišnim knjigama Općinskog suda u Puli, Z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emljišnoknjižni odjel Pula, </w:t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upisane u z.k.ul. 3722, k.o. </w:t>
      </w:r>
      <w:proofErr w:type="spellStart"/>
      <w:r w:rsidR="00AF49C6" w:rsidRPr="009F382B">
        <w:rPr>
          <w:rFonts w:cs="Times New Roman" w:hAnsi="Times New Roman" w:ascii="Times New Roman"/>
          <w:sz w:val="24"/>
          <w:szCs w:val="24"/>
        </w:rPr>
        <w:t>Galižana</w:t>
      </w:r>
      <w:proofErr w:type="spellEnd"/>
      <w:r w:rsidR="00AF49C6" w:rsidRPr="009F382B">
        <w:rPr>
          <w:rFonts w:cs="Times New Roman" w:hAnsi="Times New Roman" w:ascii="Times New Roman"/>
          <w:sz w:val="24"/>
          <w:szCs w:val="24"/>
        </w:rPr>
        <w:t xml:space="preserve">, k.č.br. 1024/4, koja u naravi predstavlja šumu, površine 3751 m2 u iznosu od 113.280,20 kn namiruju se:   </w:t>
      </w:r>
    </w:p>
    <w:p w:rsidRDefault="00D60C97" w:rsidP="009F382B" w:rsidR="00D60C97" w:rsidRPr="009F382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9F382B" w:rsidR="00551FE3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1. obračunati troškovi iz čl. 170. st. 1. i 2. Stečajnog zakona</w:t>
      </w:r>
      <w:r w:rsidR="00551FE3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Pr="009F382B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dalje: SZ) i to:</w:t>
      </w:r>
    </w:p>
    <w:p w:rsidRDefault="00D60C97" w:rsidP="009F382B" w:rsidR="00D60C97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9F382B" w:rsidR="00D60C97" w:rsidRPr="009F382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</w:t>
      </w:r>
      <w:r w:rsidR="00D60C97" w:rsidRPr="009F382B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14.660,00 </w:t>
      </w:r>
      <w:r w:rsidR="00FB33F0" w:rsidRPr="009F382B">
        <w:rPr>
          <w:rFonts w:cs="Times New Roman" w:hAnsi="Times New Roman" w:ascii="Times New Roman"/>
          <w:sz w:val="24"/>
          <w:szCs w:val="24"/>
        </w:rPr>
        <w:t>kn</w:t>
      </w:r>
      <w:r w:rsidR="00D60C97" w:rsidRPr="009F382B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9F382B" w:rsidR="00600729" w:rsidRPr="009F382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</w:t>
      </w:r>
      <w:r w:rsidR="00D60C97" w:rsidRPr="009F382B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AF49C6" w:rsidRPr="009F382B">
        <w:rPr>
          <w:rFonts w:cs="Times New Roman" w:hAnsi="Times New Roman" w:ascii="Times New Roman"/>
          <w:sz w:val="24"/>
          <w:szCs w:val="24"/>
        </w:rPr>
        <w:t>85.399,78</w:t>
      </w:r>
      <w:r w:rsidR="000F7403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A91366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925E7B" w:rsidRPr="009F382B">
        <w:rPr>
          <w:rFonts w:cs="Times New Roman" w:hAnsi="Times New Roman" w:ascii="Times New Roman"/>
          <w:sz w:val="24"/>
          <w:szCs w:val="24"/>
        </w:rPr>
        <w:t>kn</w:t>
      </w:r>
      <w:r w:rsidR="00600729" w:rsidRPr="009F382B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9F382B" w:rsidR="00600729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EC4667" w:rsidR="002B320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9F382B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9F382B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9F382B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9F382B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9F382B">
        <w:rPr>
          <w:rFonts w:cs="Times New Roman" w:hAnsi="Times New Roman" w:ascii="Times New Roman"/>
          <w:sz w:val="24"/>
          <w:szCs w:val="24"/>
        </w:rPr>
        <w:t>a</w:t>
      </w:r>
      <w:r w:rsidR="00F73EC2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AF49C6" w:rsidRPr="009F382B">
        <w:rPr>
          <w:rFonts w:cs="Times New Roman" w:hAnsi="Times New Roman" w:ascii="Times New Roman"/>
          <w:sz w:val="24"/>
          <w:szCs w:val="24"/>
        </w:rPr>
        <w:t>uplaćene jamčevine</w:t>
      </w:r>
      <w:r w:rsidR="002B3206" w:rsidRPr="009F382B">
        <w:rPr>
          <w:rFonts w:cs="Times New Roman" w:hAnsi="Times New Roman" w:ascii="Times New Roman"/>
          <w:sz w:val="24"/>
          <w:szCs w:val="24"/>
        </w:rPr>
        <w:t>, a nakon pravomoćnosti ovog rješenja isplati:</w:t>
      </w:r>
    </w:p>
    <w:p w:rsidRDefault="000B052D" w:rsidP="009F382B" w:rsidR="000B052D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AE65F4" w:rsidRPr="009F382B">
        <w:rPr>
          <w:rFonts w:cs="Times New Roman" w:hAnsi="Times New Roman" w:ascii="Times New Roman"/>
          <w:sz w:val="24"/>
          <w:szCs w:val="24"/>
        </w:rPr>
        <w:t xml:space="preserve"> GRAMI d.o.o. u stečaju, </w:t>
      </w:r>
      <w:proofErr w:type="spellStart"/>
      <w:r w:rsidR="00AE65F4" w:rsidRPr="009F382B">
        <w:rPr>
          <w:rFonts w:cs="Times New Roman" w:hAnsi="Times New Roman" w:ascii="Times New Roman"/>
          <w:sz w:val="24"/>
          <w:szCs w:val="24"/>
        </w:rPr>
        <w:t>Vodnjan</w:t>
      </w:r>
      <w:proofErr w:type="spellEnd"/>
      <w:r w:rsidR="00AE65F4" w:rsidRPr="009F382B">
        <w:rPr>
          <w:rFonts w:cs="Times New Roman" w:hAnsi="Times New Roman" w:ascii="Times New Roman"/>
          <w:sz w:val="24"/>
          <w:szCs w:val="24"/>
        </w:rPr>
        <w:t xml:space="preserve">, Stancija </w:t>
      </w:r>
      <w:proofErr w:type="spellStart"/>
      <w:r w:rsidR="00AE65F4" w:rsidRPr="009F382B">
        <w:rPr>
          <w:rFonts w:cs="Times New Roman" w:hAnsi="Times New Roman" w:ascii="Times New Roman"/>
          <w:sz w:val="24"/>
          <w:szCs w:val="24"/>
        </w:rPr>
        <w:t>Salvela</w:t>
      </w:r>
      <w:proofErr w:type="spellEnd"/>
      <w:r w:rsidR="00AE65F4" w:rsidRPr="009F382B">
        <w:rPr>
          <w:rFonts w:cs="Times New Roman" w:hAnsi="Times New Roman" w:ascii="Times New Roman"/>
          <w:sz w:val="24"/>
          <w:szCs w:val="24"/>
        </w:rPr>
        <w:t xml:space="preserve"> b.b., OIB: 62512177428</w:t>
      </w:r>
      <w:r w:rsidR="00285038" w:rsidRPr="009F382B">
        <w:rPr>
          <w:rFonts w:cs="Times New Roman" w:hAnsi="Times New Roman" w:ascii="Times New Roman"/>
          <w:sz w:val="24"/>
          <w:szCs w:val="24"/>
        </w:rPr>
        <w:t xml:space="preserve">, </w:t>
      </w:r>
      <w:r w:rsidR="00591E7E" w:rsidRPr="009F382B">
        <w:rPr>
          <w:rFonts w:cs="Times New Roman" w:hAnsi="Times New Roman" w:ascii="Times New Roman"/>
          <w:sz w:val="24"/>
          <w:szCs w:val="24"/>
        </w:rPr>
        <w:t xml:space="preserve">IBAN: HR 05 2380 0061 1100 1831 3, </w:t>
      </w:r>
      <w:r w:rsidRPr="009F382B">
        <w:rPr>
          <w:rFonts w:cs="Times New Roman" w:hAnsi="Times New Roman" w:ascii="Times New Roman"/>
          <w:sz w:val="24"/>
          <w:szCs w:val="24"/>
        </w:rPr>
        <w:t>iznos od</w:t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 ukupno 100.059,78 kn.</w:t>
      </w:r>
    </w:p>
    <w:p w:rsidRDefault="00AF49C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EC4667" w:rsidR="002B320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45041" w:rsidRPr="009F382B">
        <w:rPr>
          <w:rFonts w:cs="Times New Roman" w:hAnsi="Times New Roman" w:ascii="Times New Roman"/>
          <w:sz w:val="24"/>
          <w:szCs w:val="24"/>
        </w:rPr>
        <w:t>n</w:t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a žiro račun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 vjerovnika GRAD VODNJAN – DIGNANO,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Vodnjan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, Trgovačka 2, OIB: 15554218499, IBAN: HR 3323900011300028779, preostali iznos od 13.220,42 kn. </w:t>
      </w:r>
      <w:r w:rsidR="00AF49C6" w:rsidRPr="009F382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F49C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551FE3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Obrazloženje</w:t>
      </w:r>
    </w:p>
    <w:p w:rsidRDefault="000B052D" w:rsidP="009F382B" w:rsidR="000B052D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8A68FB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DA2B39" w:rsidRPr="009F382B">
        <w:rPr>
          <w:rFonts w:cs="Times New Roman" w:hAnsi="Times New Roman" w:ascii="Times New Roman"/>
          <w:sz w:val="24"/>
          <w:szCs w:val="24"/>
        </w:rPr>
        <w:t xml:space="preserve">ovog </w:t>
      </w:r>
      <w:r w:rsidR="00C14BEA" w:rsidRPr="009F382B">
        <w:rPr>
          <w:rFonts w:cs="Times New Roman" w:hAnsi="Times New Roman" w:ascii="Times New Roman"/>
          <w:sz w:val="24"/>
          <w:szCs w:val="24"/>
        </w:rPr>
        <w:t xml:space="preserve">suda </w:t>
      </w:r>
      <w:r w:rsidR="000E569D" w:rsidRPr="009F382B">
        <w:rPr>
          <w:rFonts w:cs="Times New Roman" w:hAnsi="Times New Roman" w:ascii="Times New Roman"/>
          <w:sz w:val="24"/>
          <w:szCs w:val="24"/>
        </w:rPr>
        <w:t>poslovni broj St-23/12-14 od 9. srpnja</w:t>
      </w:r>
      <w:r w:rsidR="006C7460" w:rsidRPr="009F382B">
        <w:rPr>
          <w:rFonts w:cs="Times New Roman" w:hAnsi="Times New Roman" w:ascii="Times New Roman"/>
          <w:sz w:val="24"/>
          <w:szCs w:val="24"/>
        </w:rPr>
        <w:t xml:space="preserve"> 2012</w:t>
      </w:r>
      <w:r w:rsidR="00DB0B8D" w:rsidRPr="009F382B">
        <w:rPr>
          <w:rFonts w:cs="Times New Roman" w:hAnsi="Times New Roman" w:ascii="Times New Roman"/>
          <w:sz w:val="24"/>
          <w:szCs w:val="24"/>
        </w:rPr>
        <w:t>. o</w:t>
      </w:r>
      <w:r w:rsidR="007961BE" w:rsidRPr="009F382B">
        <w:rPr>
          <w:rFonts w:cs="Times New Roman" w:hAnsi="Times New Roman" w:ascii="Times New Roman"/>
          <w:sz w:val="24"/>
          <w:szCs w:val="24"/>
        </w:rPr>
        <w:t>tvoren je stečajni post</w:t>
      </w:r>
      <w:r w:rsidR="00DB0B8D" w:rsidRPr="009F382B">
        <w:rPr>
          <w:rFonts w:cs="Times New Roman" w:hAnsi="Times New Roman" w:ascii="Times New Roman"/>
          <w:sz w:val="24"/>
          <w:szCs w:val="24"/>
        </w:rPr>
        <w:t>upak nad uvodno označenim dužni</w:t>
      </w:r>
      <w:r w:rsidR="007961BE" w:rsidRPr="009F382B">
        <w:rPr>
          <w:rFonts w:cs="Times New Roman" w:hAnsi="Times New Roman" w:ascii="Times New Roman"/>
          <w:sz w:val="24"/>
          <w:szCs w:val="24"/>
        </w:rPr>
        <w:t>kom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, dok je rješenjem 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od 1. </w:t>
      </w:r>
      <w:r w:rsidR="00A45041" w:rsidRPr="009F382B">
        <w:rPr>
          <w:rFonts w:cs="Times New Roman" w:hAnsi="Times New Roman" w:ascii="Times New Roman"/>
          <w:sz w:val="24"/>
          <w:szCs w:val="24"/>
        </w:rPr>
        <w:t>t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ravnja 2016. 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(nakon obustave ovršnog postupka koji se vodio pred Općinskim sudom u Puli poslovni broj </w:t>
      </w:r>
      <w:proofErr w:type="spellStart"/>
      <w:r w:rsidR="00A45041" w:rsidRPr="009F382B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A45041" w:rsidRPr="009F382B">
        <w:rPr>
          <w:rFonts w:cs="Times New Roman" w:hAnsi="Times New Roman" w:ascii="Times New Roman"/>
          <w:sz w:val="24"/>
          <w:szCs w:val="24"/>
        </w:rPr>
        <w:t>-396/11) o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dređena prodaja nekretnine iz točke I. izreke ovog rješenja te je nekretnina prodana na trećoj elektroničkoj javnoj dražbi i rješenjem o dosudi poslovni broj St-23/12-112 od 22. </w:t>
      </w:r>
      <w:r w:rsidR="00A45041" w:rsidRPr="009F382B">
        <w:rPr>
          <w:rFonts w:cs="Times New Roman" w:hAnsi="Times New Roman" w:ascii="Times New Roman"/>
          <w:sz w:val="24"/>
          <w:szCs w:val="24"/>
        </w:rPr>
        <w:t>k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olovoza 2017. </w:t>
      </w:r>
      <w:r w:rsidR="00A45041" w:rsidRPr="009F382B">
        <w:rPr>
          <w:rFonts w:cs="Times New Roman" w:hAnsi="Times New Roman" w:ascii="Times New Roman"/>
          <w:sz w:val="24"/>
          <w:szCs w:val="24"/>
        </w:rPr>
        <w:t>d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osuđena prvom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 vjerovniku u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prednosnom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 redu koji je dao najvišu valjanu ponudu za kupnju predmetne nekretnine. S obzirom na to da je tražbina ovog vje</w:t>
      </w:r>
      <w:r w:rsidR="00A45041" w:rsidRPr="009F382B">
        <w:rPr>
          <w:rFonts w:cs="Times New Roman" w:hAnsi="Times New Roman" w:ascii="Times New Roman"/>
          <w:sz w:val="24"/>
          <w:szCs w:val="24"/>
        </w:rPr>
        <w:t>rovnika veća od postignute kupo</w:t>
      </w:r>
      <w:r w:rsidR="008A68FB" w:rsidRPr="009F382B">
        <w:rPr>
          <w:rFonts w:cs="Times New Roman" w:hAnsi="Times New Roman" w:ascii="Times New Roman"/>
          <w:sz w:val="24"/>
          <w:szCs w:val="24"/>
        </w:rPr>
        <w:t>p</w:t>
      </w:r>
      <w:r w:rsidR="00A45041" w:rsidRPr="009F382B">
        <w:rPr>
          <w:rFonts w:cs="Times New Roman" w:hAnsi="Times New Roman" w:ascii="Times New Roman"/>
          <w:sz w:val="24"/>
          <w:szCs w:val="24"/>
        </w:rPr>
        <w:t>r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odajne cijene za nekretninu (tražbina iznosi </w:t>
      </w:r>
      <w:r w:rsidR="008A68FB" w:rsidRPr="009F382B">
        <w:rPr>
          <w:rFonts w:cs="Times New Roman" w:hAnsi="Times New Roman" w:ascii="Times New Roman"/>
          <w:sz w:val="24"/>
          <w:szCs w:val="24"/>
        </w:rPr>
        <w:lastRenderedPageBreak/>
        <w:t>1.138.425,13 kn, a kupoprodajna cijena pos</w:t>
      </w:r>
      <w:r w:rsidR="00A45041" w:rsidRPr="009F382B">
        <w:rPr>
          <w:rFonts w:cs="Times New Roman" w:hAnsi="Times New Roman" w:ascii="Times New Roman"/>
          <w:sz w:val="24"/>
          <w:szCs w:val="24"/>
        </w:rPr>
        <w:t>t</w:t>
      </w:r>
      <w:r w:rsidR="008A68FB" w:rsidRPr="009F382B">
        <w:rPr>
          <w:rFonts w:cs="Times New Roman" w:hAnsi="Times New Roman" w:ascii="Times New Roman"/>
          <w:sz w:val="24"/>
          <w:szCs w:val="24"/>
        </w:rPr>
        <w:t>ignuta je u visini od 239.200,50 kn), sud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 j</w:t>
      </w:r>
      <w:r w:rsidR="008A68FB" w:rsidRPr="009F382B">
        <w:rPr>
          <w:rFonts w:cs="Times New Roman" w:hAnsi="Times New Roman" w:ascii="Times New Roman"/>
          <w:sz w:val="24"/>
          <w:szCs w:val="24"/>
        </w:rPr>
        <w:t xml:space="preserve">e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 vjerovnika oslobodio plaćanja </w:t>
      </w:r>
      <w:proofErr w:type="spellStart"/>
      <w:r w:rsidR="008A68FB" w:rsidRPr="009F382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8A68FB" w:rsidRPr="009F382B">
        <w:rPr>
          <w:rFonts w:cs="Times New Roman" w:hAnsi="Times New Roman" w:ascii="Times New Roman"/>
          <w:sz w:val="24"/>
          <w:szCs w:val="24"/>
        </w:rPr>
        <w:t xml:space="preserve"> (rješenje od 22. </w:t>
      </w:r>
      <w:r w:rsidR="00A45041" w:rsidRPr="009F382B">
        <w:rPr>
          <w:rFonts w:cs="Times New Roman" w:hAnsi="Times New Roman" w:ascii="Times New Roman"/>
          <w:sz w:val="24"/>
          <w:szCs w:val="24"/>
        </w:rPr>
        <w:t>k</w:t>
      </w:r>
      <w:r w:rsidR="008A68FB" w:rsidRPr="009F382B">
        <w:rPr>
          <w:rFonts w:cs="Times New Roman" w:hAnsi="Times New Roman" w:ascii="Times New Roman"/>
          <w:sz w:val="24"/>
          <w:szCs w:val="24"/>
        </w:rPr>
        <w:t>olovoza 2017.).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1E7E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I</w:t>
      </w:r>
      <w:r w:rsidR="00405434" w:rsidRPr="009F382B">
        <w:rPr>
          <w:rFonts w:cs="Times New Roman" w:hAnsi="Times New Roman" w:ascii="Times New Roman"/>
          <w:sz w:val="24"/>
          <w:szCs w:val="24"/>
        </w:rPr>
        <w:t>z izno</w:t>
      </w:r>
      <w:r w:rsidR="00387543" w:rsidRPr="009F382B">
        <w:rPr>
          <w:rFonts w:cs="Times New Roman" w:hAnsi="Times New Roman" w:ascii="Times New Roman"/>
          <w:sz w:val="24"/>
          <w:szCs w:val="24"/>
        </w:rPr>
        <w:t xml:space="preserve">sa 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jamčevine koju je </w:t>
      </w:r>
      <w:proofErr w:type="spellStart"/>
      <w:r w:rsidR="003C0157" w:rsidRPr="009F382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3C0157" w:rsidRPr="009F382B">
        <w:rPr>
          <w:rFonts w:cs="Times New Roman" w:hAnsi="Times New Roman" w:ascii="Times New Roman"/>
          <w:sz w:val="24"/>
          <w:szCs w:val="24"/>
        </w:rPr>
        <w:t xml:space="preserve"> vjerovnik uplatio za sudjel</w:t>
      </w:r>
      <w:r w:rsidR="00A45041" w:rsidRPr="009F382B">
        <w:rPr>
          <w:rFonts w:cs="Times New Roman" w:hAnsi="Times New Roman" w:ascii="Times New Roman"/>
          <w:sz w:val="24"/>
          <w:szCs w:val="24"/>
        </w:rPr>
        <w:t>ovanje na t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rećoj elektroničkoj javnoj dražbi (113.280,20 kn) </w:t>
      </w:r>
      <w:r w:rsidR="00405434" w:rsidRPr="009F382B">
        <w:rPr>
          <w:rFonts w:cs="Times New Roman" w:hAnsi="Times New Roman" w:ascii="Times New Roman"/>
          <w:sz w:val="24"/>
          <w:szCs w:val="24"/>
        </w:rPr>
        <w:t>bilo je potrebno prije svega namiriti troškove un</w:t>
      </w:r>
      <w:r w:rsidR="003C0157" w:rsidRPr="009F382B">
        <w:rPr>
          <w:rFonts w:cs="Times New Roman" w:hAnsi="Times New Roman" w:ascii="Times New Roman"/>
          <w:sz w:val="24"/>
          <w:szCs w:val="24"/>
        </w:rPr>
        <w:t>ovčenja i utvrđivanja tražbina sukladno odredbi čl. 170. st. 1. i 2. Stečajnog zakona ("Narodne novine" 44/96, 29/99, 129/00, 123/03, 82/06, 116/10, 25/12, 133/12; dalje SZ)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05434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Temeljem odredbe čl. 170. st. 1.</w:t>
      </w:r>
      <w:r w:rsidR="00387543" w:rsidRPr="009F382B">
        <w:rPr>
          <w:rFonts w:cs="Times New Roman" w:hAnsi="Times New Roman" w:ascii="Times New Roman"/>
          <w:sz w:val="24"/>
          <w:szCs w:val="24"/>
        </w:rPr>
        <w:t xml:space="preserve"> SZ-a </w:t>
      </w:r>
      <w:r w:rsidRPr="009F382B">
        <w:rPr>
          <w:rFonts w:cs="Times New Roman" w:hAnsi="Times New Roman" w:ascii="Times New Roman"/>
          <w:sz w:val="24"/>
          <w:szCs w:val="24"/>
        </w:rPr>
        <w:t xml:space="preserve"> troškovi utvrđivanja tražbine određuju se u visini 5% od utrška, te </w:t>
      </w:r>
      <w:r w:rsidR="00387543" w:rsidRPr="009F382B">
        <w:rPr>
          <w:rFonts w:cs="Times New Roman" w:hAnsi="Times New Roman" w:ascii="Times New Roman"/>
          <w:sz w:val="24"/>
          <w:szCs w:val="24"/>
        </w:rPr>
        <w:t xml:space="preserve">za navedenu nekretninu </w:t>
      </w:r>
      <w:r w:rsidR="003C0157" w:rsidRPr="009F382B">
        <w:rPr>
          <w:rFonts w:cs="Times New Roman" w:hAnsi="Times New Roman" w:ascii="Times New Roman"/>
          <w:sz w:val="24"/>
          <w:szCs w:val="24"/>
        </w:rPr>
        <w:t>iznose 14.660,00</w:t>
      </w:r>
      <w:r w:rsidRPr="009F382B">
        <w:rPr>
          <w:rFonts w:cs="Times New Roman" w:hAnsi="Times New Roman" w:ascii="Times New Roman"/>
          <w:sz w:val="24"/>
          <w:szCs w:val="24"/>
        </w:rPr>
        <w:t xml:space="preserve"> kn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 (5% od 293.200,25</w:t>
      </w:r>
      <w:r w:rsidR="00387543" w:rsidRPr="009F382B">
        <w:rPr>
          <w:rFonts w:cs="Times New Roman" w:hAnsi="Times New Roman" w:ascii="Times New Roman"/>
          <w:sz w:val="24"/>
          <w:szCs w:val="24"/>
        </w:rPr>
        <w:t xml:space="preserve"> kn)</w:t>
      </w:r>
      <w:r w:rsidRPr="009F382B">
        <w:rPr>
          <w:rFonts w:cs="Times New Roman" w:hAnsi="Times New Roman" w:ascii="Times New Roman"/>
          <w:sz w:val="24"/>
          <w:szCs w:val="24"/>
        </w:rPr>
        <w:t>.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9F382B" w:rsidR="003C0157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Temeljem odredbe čl. 170. st. 2.</w:t>
      </w:r>
      <w:r w:rsidR="00387543" w:rsidRPr="009F382B">
        <w:rPr>
          <w:rFonts w:cs="Times New Roman" w:hAnsi="Times New Roman" w:ascii="Times New Roman"/>
          <w:sz w:val="24"/>
          <w:szCs w:val="24"/>
        </w:rPr>
        <w:t xml:space="preserve"> SZ-a</w:t>
      </w:r>
      <w:r w:rsidRPr="009F382B">
        <w:rPr>
          <w:rFonts w:cs="Times New Roman" w:hAnsi="Times New Roman" w:ascii="Times New Roman"/>
          <w:sz w:val="24"/>
          <w:szCs w:val="24"/>
        </w:rPr>
        <w:t>, u stečajnu masu se trebaju izdvojiti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 i</w:t>
      </w:r>
      <w:r w:rsidRPr="009F382B">
        <w:rPr>
          <w:rFonts w:cs="Times New Roman" w:hAnsi="Times New Roman" w:ascii="Times New Roman"/>
          <w:sz w:val="24"/>
          <w:szCs w:val="24"/>
        </w:rPr>
        <w:t xml:space="preserve"> troškovi unovčenja</w:t>
      </w:r>
      <w:r w:rsidR="00591E7E" w:rsidRPr="009F382B">
        <w:rPr>
          <w:rFonts w:cs="Times New Roman" w:hAnsi="Times New Roman" w:ascii="Times New Roman"/>
          <w:sz w:val="24"/>
          <w:szCs w:val="24"/>
        </w:rPr>
        <w:t>. U odnosu na te troškove napominje se da je ovaj sud u cijelosti prihvatio prijedlog stečajnog upravit</w:t>
      </w:r>
      <w:r w:rsidR="003C0157" w:rsidRPr="009F382B">
        <w:rPr>
          <w:rFonts w:cs="Times New Roman" w:hAnsi="Times New Roman" w:ascii="Times New Roman"/>
          <w:sz w:val="24"/>
          <w:szCs w:val="24"/>
        </w:rPr>
        <w:t>elja o izdvajanju troškova od 5. srp</w:t>
      </w:r>
      <w:r w:rsidR="00591E7E" w:rsidRPr="009F382B">
        <w:rPr>
          <w:rFonts w:cs="Times New Roman" w:hAnsi="Times New Roman" w:ascii="Times New Roman"/>
          <w:sz w:val="24"/>
          <w:szCs w:val="24"/>
        </w:rPr>
        <w:t>nja 2017.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, odnosno 25. </w:t>
      </w:r>
      <w:r w:rsidR="00A45041" w:rsidRPr="009F382B">
        <w:rPr>
          <w:rFonts w:cs="Times New Roman" w:hAnsi="Times New Roman" w:ascii="Times New Roman"/>
          <w:sz w:val="24"/>
          <w:szCs w:val="24"/>
        </w:rPr>
        <w:t>r</w:t>
      </w:r>
      <w:r w:rsidR="003C0157" w:rsidRPr="009F382B">
        <w:rPr>
          <w:rFonts w:cs="Times New Roman" w:hAnsi="Times New Roman" w:ascii="Times New Roman"/>
          <w:sz w:val="24"/>
          <w:szCs w:val="24"/>
        </w:rPr>
        <w:t>ujna 2017.</w:t>
      </w:r>
      <w:r w:rsidR="00591E7E" w:rsidRPr="009F382B">
        <w:rPr>
          <w:rFonts w:cs="Times New Roman" w:hAnsi="Times New Roman" w:ascii="Times New Roman"/>
          <w:sz w:val="24"/>
          <w:szCs w:val="24"/>
        </w:rPr>
        <w:t xml:space="preserve"> jer je navedeni prijedlog sastavlje</w:t>
      </w:r>
      <w:r w:rsidR="003C0157" w:rsidRPr="009F382B">
        <w:rPr>
          <w:rFonts w:cs="Times New Roman" w:hAnsi="Times New Roman" w:ascii="Times New Roman"/>
          <w:sz w:val="24"/>
          <w:szCs w:val="24"/>
        </w:rPr>
        <w:t>n u skladu s odredbom čl. 170. s</w:t>
      </w:r>
      <w:r w:rsidR="00591E7E" w:rsidRPr="009F382B">
        <w:rPr>
          <w:rFonts w:cs="Times New Roman" w:hAnsi="Times New Roman" w:ascii="Times New Roman"/>
          <w:sz w:val="24"/>
          <w:szCs w:val="24"/>
        </w:rPr>
        <w:t xml:space="preserve">t. 2. SZ-a i utemeljen </w:t>
      </w:r>
      <w:r w:rsidR="00A45041" w:rsidRPr="009F382B">
        <w:rPr>
          <w:rFonts w:cs="Times New Roman" w:hAnsi="Times New Roman" w:ascii="Times New Roman"/>
          <w:sz w:val="24"/>
          <w:szCs w:val="24"/>
        </w:rPr>
        <w:t>je</w:t>
      </w:r>
      <w:r w:rsidR="00591E7E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387543" w:rsidRPr="009F382B">
        <w:rPr>
          <w:rFonts w:cs="Times New Roman" w:hAnsi="Times New Roman" w:ascii="Times New Roman"/>
          <w:sz w:val="24"/>
          <w:szCs w:val="24"/>
        </w:rPr>
        <w:t>na dokumentaciji iz koje</w:t>
      </w:r>
      <w:r w:rsidR="00591E7E" w:rsidRPr="009F382B">
        <w:rPr>
          <w:rFonts w:cs="Times New Roman" w:hAnsi="Times New Roman" w:ascii="Times New Roman"/>
          <w:sz w:val="24"/>
          <w:szCs w:val="24"/>
        </w:rPr>
        <w:t xml:space="preserve"> proizlazi da su troškovi unovčenja iznosili upravo onoliko koliko 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je to naveo stečajni upravitelj. Pored navedenog, niti na ročištu za diobu </w:t>
      </w:r>
      <w:proofErr w:type="spellStart"/>
      <w:r w:rsidR="003C0157" w:rsidRPr="009F382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3C0157" w:rsidRPr="009F382B">
        <w:rPr>
          <w:rFonts w:cs="Times New Roman" w:hAnsi="Times New Roman" w:ascii="Times New Roman"/>
          <w:sz w:val="24"/>
          <w:szCs w:val="24"/>
        </w:rPr>
        <w:t xml:space="preserve"> održanom 28. </w:t>
      </w:r>
      <w:r w:rsidR="00A45041" w:rsidRPr="009F382B">
        <w:rPr>
          <w:rFonts w:cs="Times New Roman" w:hAnsi="Times New Roman" w:ascii="Times New Roman"/>
          <w:sz w:val="24"/>
          <w:szCs w:val="24"/>
        </w:rPr>
        <w:t>r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ujna 2017. </w:t>
      </w:r>
      <w:proofErr w:type="spellStart"/>
      <w:r w:rsidR="00A45041" w:rsidRPr="009F382B">
        <w:rPr>
          <w:rFonts w:cs="Times New Roman" w:hAnsi="Times New Roman" w:ascii="Times New Roman"/>
          <w:sz w:val="24"/>
          <w:szCs w:val="24"/>
        </w:rPr>
        <w:t>r</w:t>
      </w:r>
      <w:r w:rsidR="003C0157" w:rsidRPr="009F382B">
        <w:rPr>
          <w:rFonts w:cs="Times New Roman" w:hAnsi="Times New Roman" w:ascii="Times New Roman"/>
          <w:sz w:val="24"/>
          <w:szCs w:val="24"/>
        </w:rPr>
        <w:t>azlučni</w:t>
      </w:r>
      <w:proofErr w:type="spellEnd"/>
      <w:r w:rsidR="003C0157" w:rsidRPr="009F382B">
        <w:rPr>
          <w:rFonts w:cs="Times New Roman" w:hAnsi="Times New Roman" w:ascii="Times New Roman"/>
          <w:sz w:val="24"/>
          <w:szCs w:val="24"/>
        </w:rPr>
        <w:t xml:space="preserve"> vjerovnik nije osporio navedeni obračun stečajnog upravitelja</w:t>
      </w:r>
      <w:r w:rsidR="00A45041" w:rsidRPr="009F382B">
        <w:rPr>
          <w:rFonts w:cs="Times New Roman" w:hAnsi="Times New Roman" w:ascii="Times New Roman"/>
          <w:sz w:val="24"/>
          <w:szCs w:val="24"/>
        </w:rPr>
        <w:t>, već ga je u cijelosti prihvatio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C0157" w:rsidP="009F382B" w:rsidR="003C0157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7543" w:rsidP="009F382B" w:rsidR="0028368C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Sukladno navedeno</w:t>
      </w:r>
      <w:r w:rsidR="0028368C" w:rsidRPr="009F382B">
        <w:rPr>
          <w:rFonts w:cs="Times New Roman" w:hAnsi="Times New Roman" w:ascii="Times New Roman"/>
          <w:sz w:val="24"/>
          <w:szCs w:val="24"/>
        </w:rPr>
        <w:t>m</w:t>
      </w:r>
      <w:r w:rsidRPr="009F382B">
        <w:rPr>
          <w:rFonts w:cs="Times New Roman" w:hAnsi="Times New Roman" w:ascii="Times New Roman"/>
          <w:sz w:val="24"/>
          <w:szCs w:val="24"/>
        </w:rPr>
        <w:t>, troškove unovčenja predmetne nekretnine čine: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Pr="009F382B">
        <w:rPr>
          <w:rFonts w:cs="Times New Roman" w:hAnsi="Times New Roman" w:ascii="Times New Roman"/>
          <w:sz w:val="24"/>
          <w:szCs w:val="24"/>
        </w:rPr>
        <w:t>n</w:t>
      </w:r>
      <w:r w:rsidR="00405434" w:rsidRPr="009F382B">
        <w:rPr>
          <w:rFonts w:cs="Times New Roman" w:hAnsi="Times New Roman" w:ascii="Times New Roman"/>
          <w:sz w:val="24"/>
          <w:szCs w:val="24"/>
        </w:rPr>
        <w:t>aknada za izradu procjene tržišne vrijednosti predmetne nekre</w:t>
      </w:r>
      <w:r w:rsidRPr="009F382B">
        <w:rPr>
          <w:rFonts w:cs="Times New Roman" w:hAnsi="Times New Roman" w:ascii="Times New Roman"/>
          <w:sz w:val="24"/>
          <w:szCs w:val="24"/>
        </w:rPr>
        <w:t>tnine, u iznosu od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 1.480,12</w:t>
      </w:r>
      <w:r w:rsidR="0028368C" w:rsidRPr="009F382B">
        <w:rPr>
          <w:rFonts w:cs="Times New Roman" w:hAnsi="Times New Roman" w:ascii="Times New Roman"/>
          <w:sz w:val="24"/>
          <w:szCs w:val="24"/>
        </w:rPr>
        <w:t xml:space="preserve"> kn (čija je visina vi</w:t>
      </w:r>
      <w:r w:rsidRPr="009F382B">
        <w:rPr>
          <w:rFonts w:cs="Times New Roman" w:hAnsi="Times New Roman" w:ascii="Times New Roman"/>
          <w:sz w:val="24"/>
          <w:szCs w:val="24"/>
        </w:rPr>
        <w:t xml:space="preserve">dljiva iz </w:t>
      </w:r>
      <w:r w:rsidR="00405434" w:rsidRPr="009F382B">
        <w:rPr>
          <w:rFonts w:cs="Times New Roman" w:hAnsi="Times New Roman" w:ascii="Times New Roman"/>
          <w:sz w:val="24"/>
          <w:szCs w:val="24"/>
        </w:rPr>
        <w:t>računa sudsko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g vještaka Dina </w:t>
      </w:r>
      <w:proofErr w:type="spellStart"/>
      <w:r w:rsidR="003C0157" w:rsidRPr="009F382B">
        <w:rPr>
          <w:rFonts w:cs="Times New Roman" w:hAnsi="Times New Roman" w:ascii="Times New Roman"/>
          <w:sz w:val="24"/>
          <w:szCs w:val="24"/>
        </w:rPr>
        <w:t>Morosina</w:t>
      </w:r>
      <w:proofErr w:type="spellEnd"/>
      <w:r w:rsidR="003C0157" w:rsidRPr="009F382B">
        <w:rPr>
          <w:rFonts w:cs="Times New Roman" w:hAnsi="Times New Roman" w:ascii="Times New Roman"/>
          <w:sz w:val="24"/>
          <w:szCs w:val="24"/>
        </w:rPr>
        <w:t>, br. 20/1</w:t>
      </w:r>
      <w:r w:rsidRPr="009F382B">
        <w:rPr>
          <w:rFonts w:cs="Times New Roman" w:hAnsi="Times New Roman" w:ascii="Times New Roman"/>
          <w:sz w:val="24"/>
          <w:szCs w:val="24"/>
        </w:rPr>
        <w:t xml:space="preserve">), </w:t>
      </w:r>
      <w:r w:rsidR="00405434" w:rsidRPr="009F382B">
        <w:rPr>
          <w:rFonts w:cs="Times New Roman" w:hAnsi="Times New Roman" w:ascii="Times New Roman"/>
          <w:sz w:val="24"/>
          <w:szCs w:val="24"/>
        </w:rPr>
        <w:t>trošak</w:t>
      </w:r>
      <w:r w:rsidR="0028368C" w:rsidRPr="009F382B">
        <w:rPr>
          <w:rFonts w:cs="Times New Roman" w:hAnsi="Times New Roman" w:ascii="Times New Roman"/>
          <w:sz w:val="24"/>
          <w:szCs w:val="24"/>
        </w:rPr>
        <w:t xml:space="preserve"> oglašavanja prodaje nekretnina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za objavu  četi</w:t>
      </w:r>
      <w:r w:rsidRPr="009F382B">
        <w:rPr>
          <w:rFonts w:cs="Times New Roman" w:hAnsi="Times New Roman" w:ascii="Times New Roman"/>
          <w:sz w:val="24"/>
          <w:szCs w:val="24"/>
        </w:rPr>
        <w:t xml:space="preserve">ri oglasa u Glasu Istre i to </w:t>
      </w:r>
      <w:r w:rsidR="00405434" w:rsidRPr="009F382B">
        <w:rPr>
          <w:rFonts w:cs="Times New Roman" w:hAnsi="Times New Roman" w:ascii="Times New Roman"/>
          <w:sz w:val="24"/>
          <w:szCs w:val="24"/>
        </w:rPr>
        <w:t>24. rujna 2014, 27. rujna 2014,  29. listopada 2014. i  8. studenog 2014, u ukupnom iznosu od 5.450,00 kn</w:t>
      </w:r>
      <w:r w:rsidRPr="009F382B">
        <w:rPr>
          <w:rFonts w:cs="Times New Roman" w:hAnsi="Times New Roman" w:ascii="Times New Roman"/>
          <w:sz w:val="24"/>
          <w:szCs w:val="24"/>
        </w:rPr>
        <w:t xml:space="preserve"> (čija je visina utvrđena iz računa za objavu oglasa o prodaji nekretnina)</w:t>
      </w:r>
      <w:r w:rsidR="00405434" w:rsidRPr="009F382B">
        <w:rPr>
          <w:rFonts w:cs="Times New Roman" w:hAnsi="Times New Roman" w:ascii="Times New Roman"/>
          <w:sz w:val="24"/>
          <w:szCs w:val="24"/>
        </w:rPr>
        <w:t>, od čega se na prodaju predmetne nekretnine odnosi iznos od 1.362,50 kn</w:t>
      </w:r>
      <w:r w:rsidR="0028368C" w:rsidRPr="009F382B">
        <w:rPr>
          <w:rFonts w:cs="Times New Roman" w:hAnsi="Times New Roman" w:ascii="Times New Roman"/>
          <w:sz w:val="24"/>
          <w:szCs w:val="24"/>
        </w:rPr>
        <w:t xml:space="preserve"> (</w:t>
      </w:r>
      <w:r w:rsidRPr="009F382B">
        <w:rPr>
          <w:rFonts w:cs="Times New Roman" w:hAnsi="Times New Roman" w:ascii="Times New Roman"/>
          <w:sz w:val="24"/>
          <w:szCs w:val="24"/>
        </w:rPr>
        <w:t xml:space="preserve">jer 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su istim zaključcima o prodaji Općinskog suda u Puli istovremeno prodavane 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ukupno četiri nekretnine stečajnog dužnika </w:t>
      </w:r>
      <w:r w:rsidRPr="009F382B">
        <w:rPr>
          <w:rFonts w:cs="Times New Roman" w:hAnsi="Times New Roman" w:ascii="Times New Roman"/>
          <w:sz w:val="24"/>
          <w:szCs w:val="24"/>
        </w:rPr>
        <w:t>pa se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trošak ob</w:t>
      </w:r>
      <w:r w:rsidRPr="009F382B">
        <w:rPr>
          <w:rFonts w:cs="Times New Roman" w:hAnsi="Times New Roman" w:ascii="Times New Roman"/>
          <w:sz w:val="24"/>
          <w:szCs w:val="24"/>
        </w:rPr>
        <w:t xml:space="preserve">jave navedenih oglasa dijeli </w:t>
      </w:r>
      <w:r w:rsidR="00405434" w:rsidRPr="009F382B">
        <w:rPr>
          <w:rFonts w:cs="Times New Roman" w:hAnsi="Times New Roman" w:ascii="Times New Roman"/>
          <w:sz w:val="24"/>
          <w:szCs w:val="24"/>
        </w:rPr>
        <w:t>razmjer</w:t>
      </w:r>
      <w:r w:rsidRPr="009F382B">
        <w:rPr>
          <w:rFonts w:cs="Times New Roman" w:hAnsi="Times New Roman" w:ascii="Times New Roman"/>
          <w:sz w:val="24"/>
          <w:szCs w:val="24"/>
        </w:rPr>
        <w:t xml:space="preserve">no na sve četiri nekretnine iz čega proizlazi da 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trošak oglašavanja prodaje </w:t>
      </w:r>
      <w:r w:rsidR="003C0157" w:rsidRPr="009F382B">
        <w:rPr>
          <w:rFonts w:cs="Times New Roman" w:hAnsi="Times New Roman" w:ascii="Times New Roman"/>
          <w:sz w:val="24"/>
          <w:szCs w:val="24"/>
        </w:rPr>
        <w:t xml:space="preserve">za ovu nekretninu </w:t>
      </w:r>
      <w:r w:rsidR="00405434" w:rsidRPr="009F382B">
        <w:rPr>
          <w:rFonts w:cs="Times New Roman" w:hAnsi="Times New Roman" w:ascii="Times New Roman"/>
          <w:sz w:val="24"/>
          <w:szCs w:val="24"/>
        </w:rPr>
        <w:t>iznosi 1.362,50 kn</w:t>
      </w:r>
      <w:r w:rsidR="00A45041" w:rsidRPr="009F382B">
        <w:rPr>
          <w:rFonts w:cs="Times New Roman" w:hAnsi="Times New Roman" w:ascii="Times New Roman"/>
          <w:sz w:val="24"/>
          <w:szCs w:val="24"/>
        </w:rPr>
        <w:t>)</w:t>
      </w:r>
      <w:r w:rsidRPr="009F382B">
        <w:rPr>
          <w:rFonts w:cs="Times New Roman" w:hAnsi="Times New Roman" w:ascii="Times New Roman"/>
          <w:sz w:val="24"/>
          <w:szCs w:val="24"/>
        </w:rPr>
        <w:t>.</w:t>
      </w:r>
      <w:r w:rsidR="00C60216" w:rsidRPr="009F382B">
        <w:rPr>
          <w:rFonts w:cs="Times New Roman" w:hAnsi="Times New Roman" w:ascii="Times New Roman"/>
          <w:sz w:val="24"/>
          <w:szCs w:val="24"/>
        </w:rPr>
        <w:t xml:space="preserve"> Nadalje, kako ova nekr</w:t>
      </w:r>
      <w:r w:rsidR="00A45041" w:rsidRPr="009F382B">
        <w:rPr>
          <w:rFonts w:cs="Times New Roman" w:hAnsi="Times New Roman" w:ascii="Times New Roman"/>
          <w:sz w:val="24"/>
          <w:szCs w:val="24"/>
        </w:rPr>
        <w:t>etnina nije prodana u ovršnom p</w:t>
      </w:r>
      <w:r w:rsidR="00C60216" w:rsidRPr="009F382B">
        <w:rPr>
          <w:rFonts w:cs="Times New Roman" w:hAnsi="Times New Roman" w:ascii="Times New Roman"/>
          <w:sz w:val="24"/>
          <w:szCs w:val="24"/>
        </w:rPr>
        <w:t>o</w:t>
      </w:r>
      <w:r w:rsidR="00A45041" w:rsidRPr="009F382B">
        <w:rPr>
          <w:rFonts w:cs="Times New Roman" w:hAnsi="Times New Roman" w:ascii="Times New Roman"/>
          <w:sz w:val="24"/>
          <w:szCs w:val="24"/>
        </w:rPr>
        <w:t>s</w:t>
      </w:r>
      <w:r w:rsidR="00C60216" w:rsidRPr="009F382B">
        <w:rPr>
          <w:rFonts w:cs="Times New Roman" w:hAnsi="Times New Roman" w:ascii="Times New Roman"/>
          <w:sz w:val="24"/>
          <w:szCs w:val="24"/>
        </w:rPr>
        <w:t xml:space="preserve">tupku kojeg je vodio Općinski sud u Puli poslovni broj </w:t>
      </w:r>
      <w:proofErr w:type="spellStart"/>
      <w:r w:rsidR="00C60216" w:rsidRPr="009F382B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C60216" w:rsidRPr="009F382B">
        <w:rPr>
          <w:rFonts w:cs="Times New Roman" w:hAnsi="Times New Roman" w:ascii="Times New Roman"/>
          <w:sz w:val="24"/>
          <w:szCs w:val="24"/>
        </w:rPr>
        <w:t xml:space="preserve">-396/11, prodaja nekretnine obavljena je putem FINE te je tijekom prodaje 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nekretnina </w:t>
      </w:r>
      <w:r w:rsidR="00C60216" w:rsidRPr="009F382B">
        <w:rPr>
          <w:rFonts w:cs="Times New Roman" w:hAnsi="Times New Roman" w:ascii="Times New Roman"/>
          <w:sz w:val="24"/>
          <w:szCs w:val="24"/>
        </w:rPr>
        <w:t xml:space="preserve">ukupno četiri 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puta oglašavana </w:t>
      </w:r>
      <w:r w:rsidR="00C60216" w:rsidRPr="009F382B">
        <w:rPr>
          <w:rFonts w:cs="Times New Roman" w:hAnsi="Times New Roman" w:ascii="Times New Roman"/>
          <w:sz w:val="24"/>
          <w:szCs w:val="24"/>
        </w:rPr>
        <w:t xml:space="preserve">s ukupnim troškom od 4.270,00 kn, tako da ukupan trošak oglašavanja predmetne nekretnine iznosi 5.632,50 kn (4.270,00 + 1.362,50 kn). </w:t>
      </w:r>
      <w:r w:rsidRPr="009F382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68C" w:rsidP="009F382B" w:rsidR="0028368C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7543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Nadalje, u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troškove unovčenja temeljem odredbe </w:t>
      </w:r>
      <w:r w:rsidRPr="009F382B">
        <w:rPr>
          <w:rFonts w:cs="Times New Roman" w:hAnsi="Times New Roman" w:ascii="Times New Roman"/>
          <w:sz w:val="24"/>
          <w:szCs w:val="24"/>
        </w:rPr>
        <w:t>čl. 170. st. 2. SZ-a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spada i nagrada stečajnog upravitelja, 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a taj </w:t>
      </w:r>
      <w:r w:rsidR="00405434" w:rsidRPr="009F382B">
        <w:rPr>
          <w:rFonts w:cs="Times New Roman" w:hAnsi="Times New Roman" w:ascii="Times New Roman"/>
          <w:sz w:val="24"/>
          <w:szCs w:val="24"/>
        </w:rPr>
        <w:t>se trošak namiruje razmjerno u odnosu na unovčenu stečajnu masu na k</w:t>
      </w:r>
      <w:r w:rsidR="007A4A08" w:rsidRPr="009F382B">
        <w:rPr>
          <w:rFonts w:cs="Times New Roman" w:hAnsi="Times New Roman" w:ascii="Times New Roman"/>
          <w:sz w:val="24"/>
          <w:szCs w:val="24"/>
        </w:rPr>
        <w:t xml:space="preserve">oju se navedeni trošak odnosi. </w:t>
      </w:r>
      <w:r w:rsidR="0028368C" w:rsidRPr="009F382B">
        <w:rPr>
          <w:rFonts w:cs="Times New Roman" w:hAnsi="Times New Roman" w:ascii="Times New Roman"/>
          <w:sz w:val="24"/>
          <w:szCs w:val="24"/>
        </w:rPr>
        <w:t>Radi utvrđivanja visine nagrade sud je primijenio odredbe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Uredbe o kriterijima i načinu obračuna i plaćanja nagrada stečajnim upraviteljima (</w:t>
      </w:r>
      <w:r w:rsidR="00C60216" w:rsidRPr="009F382B">
        <w:rPr>
          <w:rFonts w:cs="Times New Roman" w:hAnsi="Times New Roman" w:ascii="Times New Roman"/>
          <w:sz w:val="24"/>
          <w:szCs w:val="24"/>
        </w:rPr>
        <w:t>„Narodne novine“ broj 105/15</w:t>
      </w:r>
      <w:r w:rsidR="00405434" w:rsidRPr="009F382B">
        <w:rPr>
          <w:rFonts w:cs="Times New Roman" w:hAnsi="Times New Roman" w:ascii="Times New Roman"/>
          <w:sz w:val="24"/>
          <w:szCs w:val="24"/>
        </w:rPr>
        <w:t>, dalje: Uredba).</w:t>
      </w:r>
      <w:r w:rsidR="007A4A08" w:rsidRPr="009F382B">
        <w:rPr>
          <w:rFonts w:cs="Times New Roman" w:hAnsi="Times New Roman" w:ascii="Times New Roman"/>
          <w:sz w:val="24"/>
          <w:szCs w:val="24"/>
        </w:rPr>
        <w:t xml:space="preserve"> Navedeno zato jer su pre</w:t>
      </w:r>
      <w:r w:rsidR="00C60216" w:rsidRPr="009F382B">
        <w:rPr>
          <w:rFonts w:cs="Times New Roman" w:hAnsi="Times New Roman" w:ascii="Times New Roman"/>
          <w:sz w:val="24"/>
          <w:szCs w:val="24"/>
        </w:rPr>
        <w:t>dmetne nekretnine unovčene nakon</w:t>
      </w:r>
      <w:r w:rsidR="007A4A08" w:rsidRPr="009F382B">
        <w:rPr>
          <w:rFonts w:cs="Times New Roman" w:hAnsi="Times New Roman" w:ascii="Times New Roman"/>
          <w:sz w:val="24"/>
          <w:szCs w:val="24"/>
        </w:rPr>
        <w:t xml:space="preserve"> 2. listopada 2015. </w:t>
      </w:r>
      <w:r w:rsidR="0028368C" w:rsidRPr="009F382B">
        <w:rPr>
          <w:rFonts w:cs="Times New Roman" w:hAnsi="Times New Roman" w:ascii="Times New Roman"/>
          <w:sz w:val="24"/>
          <w:szCs w:val="24"/>
        </w:rPr>
        <w:t>(kada je navedena Uredba stupila na snagu).</w:t>
      </w:r>
    </w:p>
    <w:p w:rsidRDefault="00E00C53" w:rsidP="009F382B" w:rsidR="00E00C53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0C53" w:rsidP="009F382B" w:rsidR="00E00C53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Temeljem odredbe čl. 7. Uredbe, za unovčenje stečajne mase u iznosu od 293.200,50 kn, stečajnom upravitelju pripada bruto nagrada u iznosu od 39.184,00 kn. Naime, prema naved</w:t>
      </w:r>
      <w:r w:rsidR="00A45041" w:rsidRPr="009F382B">
        <w:rPr>
          <w:rFonts w:cs="Times New Roman" w:hAnsi="Times New Roman" w:ascii="Times New Roman"/>
          <w:sz w:val="24"/>
          <w:szCs w:val="24"/>
        </w:rPr>
        <w:t>en</w:t>
      </w:r>
      <w:r w:rsidRPr="009F382B">
        <w:rPr>
          <w:rFonts w:cs="Times New Roman" w:hAnsi="Times New Roman" w:ascii="Times New Roman"/>
          <w:sz w:val="24"/>
          <w:szCs w:val="24"/>
        </w:rPr>
        <w:t>oj Uredbi, stečajnom upravitelju pripada pravo na nagradu s obzirom na unovčenu stečajnu masu od 1 kn do 100.000,00 kn, u visini od 16%, odnosno 16.000,00 kn, a od 100.000,01 kn  do 293.200,50 kn u visini od 12%, odnosno  23.184,00 kn što ukupno čini 39.184,00 kn.</w:t>
      </w:r>
    </w:p>
    <w:p w:rsidRDefault="00E00C53" w:rsidP="009F382B" w:rsidR="00E00C53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0C53" w:rsidP="009F382B" w:rsidR="00E00C53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lastRenderedPageBreak/>
        <w:t>Temeljem navedenog, u stečajnu masu se iz cijene predmetne nekretnine treba izdvojiti iznos troškova stečajnog postupka, bruto nagrade stečajnog upravitelja u iznosu od 39.184,00 kn.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2EB0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Nadalje, </w:t>
      </w:r>
      <w:r w:rsidR="00405434" w:rsidRPr="009F382B">
        <w:rPr>
          <w:rFonts w:cs="Times New Roman" w:hAnsi="Times New Roman" w:ascii="Times New Roman"/>
          <w:sz w:val="24"/>
          <w:szCs w:val="24"/>
        </w:rPr>
        <w:t>u st</w:t>
      </w:r>
      <w:r w:rsidRPr="009F382B">
        <w:rPr>
          <w:rFonts w:cs="Times New Roman" w:hAnsi="Times New Roman" w:ascii="Times New Roman"/>
          <w:sz w:val="24"/>
          <w:szCs w:val="24"/>
        </w:rPr>
        <w:t xml:space="preserve">ečajnu masu potrebno je </w:t>
      </w:r>
      <w:r w:rsidR="00405434" w:rsidRPr="009F382B">
        <w:rPr>
          <w:rFonts w:cs="Times New Roman" w:hAnsi="Times New Roman" w:ascii="Times New Roman"/>
          <w:sz w:val="24"/>
          <w:szCs w:val="24"/>
        </w:rPr>
        <w:t>izdvojiti</w:t>
      </w:r>
      <w:r w:rsidRPr="009F382B">
        <w:rPr>
          <w:rFonts w:cs="Times New Roman" w:hAnsi="Times New Roman" w:ascii="Times New Roman"/>
          <w:sz w:val="24"/>
          <w:szCs w:val="24"/>
        </w:rPr>
        <w:t xml:space="preserve"> i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 razmjeran iznos ostalih obveza stečajne mase koje su nastale do prodaje 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ostalih nekretnina koje su bile predmete prodaje u </w:t>
      </w:r>
      <w:r w:rsidR="00A45041" w:rsidRPr="009F382B">
        <w:rPr>
          <w:rFonts w:cs="Times New Roman" w:hAnsi="Times New Roman" w:ascii="Times New Roman"/>
          <w:sz w:val="24"/>
          <w:szCs w:val="24"/>
        </w:rPr>
        <w:t>ovom stečajnom postupku i u odn</w:t>
      </w:r>
      <w:r w:rsidR="00BF77F6" w:rsidRPr="009F382B">
        <w:rPr>
          <w:rFonts w:cs="Times New Roman" w:hAnsi="Times New Roman" w:ascii="Times New Roman"/>
          <w:sz w:val="24"/>
          <w:szCs w:val="24"/>
        </w:rPr>
        <w:t>o</w:t>
      </w:r>
      <w:r w:rsidR="00A45041" w:rsidRPr="009F382B">
        <w:rPr>
          <w:rFonts w:cs="Times New Roman" w:hAnsi="Times New Roman" w:ascii="Times New Roman"/>
          <w:sz w:val="24"/>
          <w:szCs w:val="24"/>
        </w:rPr>
        <w:t>s</w:t>
      </w:r>
      <w:r w:rsidR="00BF77F6" w:rsidRPr="009F382B">
        <w:rPr>
          <w:rFonts w:cs="Times New Roman" w:hAnsi="Times New Roman" w:ascii="Times New Roman"/>
          <w:sz w:val="24"/>
          <w:szCs w:val="24"/>
        </w:rPr>
        <w:t>u na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 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koje je doneseno rješenje o dosudi 25. </w:t>
      </w:r>
      <w:r w:rsidR="00A45041" w:rsidRPr="009F382B">
        <w:rPr>
          <w:rFonts w:cs="Times New Roman" w:hAnsi="Times New Roman" w:ascii="Times New Roman"/>
          <w:sz w:val="24"/>
          <w:szCs w:val="24"/>
        </w:rPr>
        <w:t>s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tudenoga 2014. </w:t>
      </w:r>
      <w:r w:rsidR="00405434" w:rsidRPr="009F382B">
        <w:rPr>
          <w:rFonts w:cs="Times New Roman" w:hAnsi="Times New Roman" w:ascii="Times New Roman"/>
          <w:sz w:val="24"/>
          <w:szCs w:val="24"/>
        </w:rPr>
        <w:t xml:space="preserve">u ukupnom iznosu od 30.698,49 kn, koje troškove čine: 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- računovodstvene usluge sa izradom tri godišnja temeljna financijska izvješća, u iznosu od 28.446,64 kn i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- naknada banci za uslugu platnog prometa, naknada Financijskoj agenciji za usluge objave godišnjih financijskih izvješća, te troškovi digitalnog certifikata, u ukupnom iznosu od 2.251,85 kn,</w:t>
      </w:r>
    </w:p>
    <w:p w:rsidRDefault="00405434" w:rsidP="009F382B" w:rsidR="00405434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9F382B" w:rsidR="00405434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Navedeni, opći troškovi, bili su potrebni za vođenje stečajnog postupka, te terete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 razmjer</w:t>
      </w:r>
      <w:r w:rsidR="0028368C" w:rsidRPr="009F382B">
        <w:rPr>
          <w:rFonts w:cs="Times New Roman" w:hAnsi="Times New Roman" w:ascii="Times New Roman"/>
          <w:sz w:val="24"/>
          <w:szCs w:val="24"/>
        </w:rPr>
        <w:t>no čitavu stečajnu masu. Kako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 pre</w:t>
      </w:r>
      <w:r w:rsidR="00BF77F6" w:rsidRPr="009F382B">
        <w:rPr>
          <w:rFonts w:cs="Times New Roman" w:hAnsi="Times New Roman" w:ascii="Times New Roman"/>
          <w:sz w:val="24"/>
          <w:szCs w:val="24"/>
        </w:rPr>
        <w:t>dmetna nekretnina čini 16,10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 % ukupne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 unovčene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 stečajne mase 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prema obračunu stečajnog upravitelja 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razmjeran iznos navedenih ostalih obveza stečajne mase iznosi </w:t>
      </w:r>
      <w:r w:rsidR="00BF77F6" w:rsidRPr="009F382B">
        <w:rPr>
          <w:rFonts w:cs="Times New Roman" w:hAnsi="Times New Roman" w:ascii="Times New Roman"/>
          <w:sz w:val="24"/>
          <w:szCs w:val="24"/>
        </w:rPr>
        <w:t>4.942,45 kn (16,10</w:t>
      </w:r>
      <w:r w:rsidR="00F6484A" w:rsidRPr="009F382B">
        <w:rPr>
          <w:rFonts w:cs="Times New Roman" w:hAnsi="Times New Roman" w:ascii="Times New Roman"/>
          <w:sz w:val="24"/>
          <w:szCs w:val="24"/>
        </w:rPr>
        <w:t xml:space="preserve">% od 30.698,49). </w:t>
      </w:r>
    </w:p>
    <w:p w:rsidRDefault="00F6484A" w:rsidP="009F382B" w:rsidR="00F6484A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5041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K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onačno, s obzirom na to da se stečajni postupak nakon 25. studenog 2014. vodio radi unovčenja preostale nekretnine stečajnog dužnika, oznake k.č.br. 1024/4 k.o. </w:t>
      </w:r>
      <w:proofErr w:type="spellStart"/>
      <w:r w:rsidR="00BF77F6" w:rsidRPr="009F382B">
        <w:rPr>
          <w:rFonts w:cs="Times New Roman" w:hAnsi="Times New Roman" w:ascii="Times New Roman"/>
          <w:sz w:val="24"/>
          <w:szCs w:val="24"/>
        </w:rPr>
        <w:t>Galižana</w:t>
      </w:r>
      <w:proofErr w:type="spellEnd"/>
      <w:r w:rsidR="00BF77F6" w:rsidRPr="009F382B">
        <w:rPr>
          <w:rFonts w:cs="Times New Roman" w:hAnsi="Times New Roman" w:ascii="Times New Roman"/>
          <w:sz w:val="24"/>
          <w:szCs w:val="24"/>
        </w:rPr>
        <w:t>, u stečajnu masu se trebaju izdvojiti  slijedeće ostale obveze stečajne mase koje su nastale u razdoblju od 25. studenog 2014. do 31. svibnja 2017, u ukupnom iznosu od 34.160,71 kn</w:t>
      </w:r>
      <w:r w:rsidRPr="009F382B">
        <w:rPr>
          <w:rFonts w:cs="Times New Roman" w:hAnsi="Times New Roman" w:ascii="Times New Roman"/>
          <w:sz w:val="24"/>
          <w:szCs w:val="24"/>
        </w:rPr>
        <w:t xml:space="preserve"> i koje terete samo ovu nekretninu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- računovodstvene usluge od 25. studenog 2014. do 31. svibnja 2017, sa izradom tri godišnja temeljna financijska izvješća, u ukupnom iznosu od 29.232,81 kn i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- naknada banci za uslugu platnog prometa za razdoblje od 25. studenog 2014. do 31. svibnja 2017, u iznosu od 1.437,90 kn, naknada Financijskoj agenciji za uslugu javne objave godišnjih financijskih izvješća u  navedenom razdoblju, u iznosu od 690,00 kn i naknada Financijskoj agenciji za uslugu prodaje nekretnine, u iznosu od 2.800,00 kn, ukupno: 4.927,90 kn.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Navedeni, opći troškovi, bili su potrebni za vođenje stečajnog postupka, te terete predmetnu nekretninu. 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Temeljem navedenog, u stečajnu masu se iz cijene predmetne nekretnine treba izdvojiti iznos navedenih ostalih obveza stečajne mase, u ukupnom iznosu od 39.103,16 kn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 (4.927,90 + 34.160,71)</w:t>
      </w:r>
      <w:r w:rsidRPr="009F382B">
        <w:rPr>
          <w:rFonts w:cs="Times New Roman" w:hAnsi="Times New Roman" w:ascii="Times New Roman"/>
          <w:sz w:val="24"/>
          <w:szCs w:val="24"/>
        </w:rPr>
        <w:t>.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84A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Dakle, ukupan iznos troškova unovčenja koji tereti predmetnu nekretninu iznosi 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85.399,78 </w:t>
      </w:r>
      <w:r w:rsidRPr="009F382B">
        <w:rPr>
          <w:rFonts w:cs="Times New Roman" w:hAnsi="Times New Roman" w:ascii="Times New Roman"/>
          <w:sz w:val="24"/>
          <w:szCs w:val="24"/>
        </w:rPr>
        <w:t>kn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 (</w:t>
      </w:r>
      <w:r w:rsidR="00BE3355" w:rsidRPr="009F382B">
        <w:rPr>
          <w:rFonts w:cs="Times New Roman" w:hAnsi="Times New Roman" w:ascii="Times New Roman"/>
          <w:sz w:val="24"/>
          <w:szCs w:val="24"/>
        </w:rPr>
        <w:t>1.362,50 kn +</w:t>
      </w:r>
      <w:r w:rsidR="00A45041" w:rsidRPr="009F382B">
        <w:rPr>
          <w:rFonts w:cs="Times New Roman" w:hAnsi="Times New Roman" w:ascii="Times New Roman"/>
          <w:sz w:val="24"/>
          <w:szCs w:val="24"/>
        </w:rPr>
        <w:t xml:space="preserve">5.632,50 kn +39.184,00 kn </w:t>
      </w:r>
      <w:r w:rsidR="00BE3355" w:rsidRPr="009F382B">
        <w:rPr>
          <w:rFonts w:cs="Times New Roman" w:hAnsi="Times New Roman" w:ascii="Times New Roman"/>
          <w:sz w:val="24"/>
          <w:szCs w:val="24"/>
        </w:rPr>
        <w:t>+ 4.942,45 kn + 34.160,71 kn)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  Odredbe čl. 164. a i čl. 170. SZ-a analogno se primjenjuju i u slučaju u kojem nije postignut stvarni utržak na način da je kupac uplatio kupoprodajnu cijenu, jer je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 stvarne uplate cijene oslobođen temeljem čl. 107. Ovršnog zakona </w:t>
      </w:r>
      <w:r w:rsidR="00BE3355" w:rsidRPr="009F382B">
        <w:rPr>
          <w:rFonts w:cs="Times New Roman" w:hAnsi="Times New Roman" w:ascii="Times New Roman"/>
          <w:sz w:val="24"/>
          <w:szCs w:val="24"/>
        </w:rPr>
        <w:t xml:space="preserve">(„Narodne novine“ broj 112/12 i 93/14; dalje: OZ) </w:t>
      </w:r>
      <w:r w:rsidRPr="009F382B">
        <w:rPr>
          <w:rFonts w:cs="Times New Roman" w:hAnsi="Times New Roman" w:ascii="Times New Roman"/>
          <w:sz w:val="24"/>
          <w:szCs w:val="24"/>
        </w:rPr>
        <w:t xml:space="preserve">budući je u konkretnom slučaju iznos tražbine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vjerovnika veći od iznosa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, te se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 djelomično namiruje prebijanjem s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protupotraživanjem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stečajnog dužnika s osnova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po čl.107. st.3.</w:t>
      </w:r>
      <w:r w:rsidR="00BE3355" w:rsidRPr="009F382B">
        <w:rPr>
          <w:rFonts w:cs="Times New Roman" w:hAnsi="Times New Roman" w:ascii="Times New Roman"/>
          <w:sz w:val="24"/>
          <w:szCs w:val="24"/>
        </w:rPr>
        <w:t xml:space="preserve"> OZ-a</w:t>
      </w:r>
      <w:r w:rsidRPr="009F382B">
        <w:rPr>
          <w:rFonts w:cs="Times New Roman" w:hAnsi="Times New Roman" w:ascii="Times New Roman"/>
          <w:sz w:val="24"/>
          <w:szCs w:val="24"/>
        </w:rPr>
        <w:t>.</w:t>
      </w:r>
    </w:p>
    <w:p w:rsidRDefault="00EC4667" w:rsidP="009F382B" w:rsidR="00EC46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lastRenderedPageBreak/>
        <w:t xml:space="preserve">Kako zbog statusa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vjerovnika, stvarni utržak cijene nije ostvaren,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 koji se jedini djelomično namiruje dužan je namiriti troškove iz čl.170. SZ-a, odnosno ti se troškovi obračunski odbijaju od tražbine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vjerovnika, a za korist stečajne mase. U konkretnom slučaju navedeni troškovi namiriti će se iz jamčevine koju je uplatio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vjerovnik, dok će se razlika između navedenih troškova i uplaćene jamčevine (113.280,20 kn – 100.059,78 kn = 13.220,42 kn) vratiti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 xml:space="preserve"> vjerovniku. </w:t>
      </w:r>
    </w:p>
    <w:p w:rsidRDefault="00BF77F6" w:rsidP="009F382B" w:rsidR="00BF77F6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77F6" w:rsidP="009F382B" w:rsidR="00F6484A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     Zato je, temeljem čl. 111. OZ-a, te čl.164.a i čl.170. SZ-a odlučeno kao u izreci ovog rješenja. </w:t>
      </w:r>
    </w:p>
    <w:p w:rsidRDefault="00FA01A9" w:rsidP="009F382B" w:rsidR="00FA01A9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9F382B" w:rsidR="00551FE3" w:rsidRPr="009F382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U Rijeci</w:t>
      </w:r>
      <w:r w:rsidR="00BF77F6" w:rsidRPr="009F382B">
        <w:rPr>
          <w:rFonts w:cs="Times New Roman" w:hAnsi="Times New Roman" w:ascii="Times New Roman"/>
          <w:sz w:val="24"/>
          <w:szCs w:val="24"/>
        </w:rPr>
        <w:t xml:space="preserve"> 6. listopada</w:t>
      </w:r>
      <w:r w:rsidR="00A33FDB" w:rsidRPr="009F382B">
        <w:rPr>
          <w:rFonts w:cs="Times New Roman" w:hAnsi="Times New Roman" w:ascii="Times New Roman"/>
          <w:sz w:val="24"/>
          <w:szCs w:val="24"/>
        </w:rPr>
        <w:t xml:space="preserve"> 2017</w:t>
      </w:r>
      <w:r w:rsidR="00551FE3" w:rsidRPr="009F382B">
        <w:rPr>
          <w:rFonts w:cs="Times New Roman" w:hAnsi="Times New Roman" w:ascii="Times New Roman"/>
          <w:sz w:val="24"/>
          <w:szCs w:val="24"/>
        </w:rPr>
        <w:t>.</w:t>
      </w:r>
    </w:p>
    <w:p w:rsidRDefault="00EC4667" w:rsidP="009F382B" w:rsidR="00EC466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C4667" w:rsidP="00EC4667" w:rsidR="00A30FC7" w:rsidRPr="009F382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9F382B">
        <w:rPr>
          <w:rFonts w:cs="Times New Roman" w:hAnsi="Times New Roman" w:ascii="Times New Roman"/>
          <w:sz w:val="24"/>
          <w:szCs w:val="24"/>
        </w:rPr>
        <w:t>S</w:t>
      </w:r>
      <w:r w:rsidR="00A30FC7" w:rsidRPr="009F382B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EC4667" w:rsidR="00551FE3" w:rsidRPr="009F382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9F382B" w:rsidR="00AF7B5B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9F382B" w:rsidR="00D63939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9F382B" w:rsidR="00551FE3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EC4667" w:rsidR="00551FE3" w:rsidRPr="009F3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82B">
        <w:rPr>
          <w:rFonts w:cs="Times New Roman" w:hAnsi="Times New Roman" w:ascii="Times New Roman"/>
          <w:sz w:val="24"/>
          <w:szCs w:val="24"/>
        </w:rPr>
        <w:t xml:space="preserve">Protiv ovog rješenja pravo na žalbu imaju stranke i sve osobe koje su polagale pravo na namirenje iz </w:t>
      </w:r>
      <w:proofErr w:type="spellStart"/>
      <w:r w:rsidRPr="009F382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9F382B">
        <w:rPr>
          <w:rFonts w:cs="Times New Roman" w:hAnsi="Times New Roman" w:ascii="Times New Roman"/>
          <w:sz w:val="24"/>
          <w:szCs w:val="24"/>
        </w:rPr>
        <w:t>. Žalba se podnosi u roku od 8 dana putem ovog suda u dva istovjetna primjerka, a o žalbi odlučuje Visoki trgovački sud Republike  Hrvatske.</w:t>
      </w:r>
    </w:p>
    <w:p w:rsidRDefault="00AF7B5B" w:rsidP="009F382B" w:rsidR="00AF7B5B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667" w:rsidP="009F382B" w:rsidR="00EC46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49C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49C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49C6" w:rsidP="009F382B" w:rsidR="00AF49C6" w:rsidRPr="009F38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9F382B" w:rsidR="0056265A" w:rsidRPr="009F38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9F382B" w:rsidR="0056265A" w:rsidRPr="009F382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0CC" w:rsidP="00AF7B5B" w:rsidR="002760CC">
      <w:pPr>
        <w:spacing w:lineRule="auto" w:line="240" w:after="0"/>
      </w:pPr>
      <w:r>
        <w:separator/>
      </w:r>
    </w:p>
  </w:endnote>
  <w:endnote w:id="0" w:type="continuationSeparator">
    <w:p w:rsidRDefault="002760CC" w:rsidP="00AF7B5B" w:rsidR="002760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8BD">
          <w:rPr>
            <w:noProof/>
          </w:rPr>
          <w:t>4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0CC" w:rsidP="00AF7B5B" w:rsidR="002760CC">
      <w:pPr>
        <w:spacing w:lineRule="auto" w:line="240" w:after="0"/>
      </w:pPr>
      <w:r>
        <w:separator/>
      </w:r>
    </w:p>
  </w:footnote>
  <w:footnote w:id="0" w:type="continuationSeparator">
    <w:p w:rsidRDefault="002760CC" w:rsidP="00AF7B5B" w:rsidR="002760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2B" w:rsidP="009F382B" w:rsidR="009F382B" w:rsidRPr="009F382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F382B">
      <w:rPr>
        <w:rFonts w:cs="Times New Roman" w:hAnsi="Times New Roman" w:ascii="Times New Roman"/>
        <w:sz w:val="24"/>
        <w:szCs w:val="24"/>
      </w:rPr>
      <w:tab/>
    </w:r>
    <w:r w:rsidRPr="009F382B">
      <w:rPr>
        <w:rFonts w:cs="Times New Roman" w:hAnsi="Times New Roman" w:ascii="Times New Roman"/>
        <w:sz w:val="24"/>
        <w:szCs w:val="24"/>
      </w:rPr>
      <w:tab/>
      <w:t>8 St-23/12-119</w:t>
    </w:r>
  </w:p>
  <w:p w:rsidRDefault="009F382B" w:rsidR="009F3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3A1" w:rsidP="005823A1" w:rsidR="005823A1" w:rsidRPr="005823A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823A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23A1" w:rsidP="005823A1" w:rsidR="005823A1" w:rsidRPr="005823A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823A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823A1" w:rsidP="005823A1" w:rsidR="005823A1" w:rsidRPr="005823A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823A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823A1" w:rsidP="005823A1" w:rsidR="005823A1" w:rsidRPr="005823A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823A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4987"/>
    <w:rsid w:val="00042FDC"/>
    <w:rsid w:val="00045178"/>
    <w:rsid w:val="0009626F"/>
    <w:rsid w:val="000B052D"/>
    <w:rsid w:val="000E569D"/>
    <w:rsid w:val="000F7403"/>
    <w:rsid w:val="00115CCF"/>
    <w:rsid w:val="001165EE"/>
    <w:rsid w:val="0012301E"/>
    <w:rsid w:val="001339F8"/>
    <w:rsid w:val="00153023"/>
    <w:rsid w:val="001A0261"/>
    <w:rsid w:val="00217BB7"/>
    <w:rsid w:val="0022458F"/>
    <w:rsid w:val="002503D2"/>
    <w:rsid w:val="002760CC"/>
    <w:rsid w:val="0028368C"/>
    <w:rsid w:val="00285038"/>
    <w:rsid w:val="00297675"/>
    <w:rsid w:val="002B3206"/>
    <w:rsid w:val="002C081D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C0157"/>
    <w:rsid w:val="003E06E1"/>
    <w:rsid w:val="003E06EB"/>
    <w:rsid w:val="003E130A"/>
    <w:rsid w:val="0040162E"/>
    <w:rsid w:val="00405434"/>
    <w:rsid w:val="00471808"/>
    <w:rsid w:val="00472A7D"/>
    <w:rsid w:val="00480392"/>
    <w:rsid w:val="00500433"/>
    <w:rsid w:val="00551FE3"/>
    <w:rsid w:val="0056265A"/>
    <w:rsid w:val="00567DF5"/>
    <w:rsid w:val="005823A1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C7460"/>
    <w:rsid w:val="006D179B"/>
    <w:rsid w:val="006E2DE9"/>
    <w:rsid w:val="006F33BD"/>
    <w:rsid w:val="006F6EE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741F"/>
    <w:rsid w:val="00803A1F"/>
    <w:rsid w:val="00841C68"/>
    <w:rsid w:val="00880E6D"/>
    <w:rsid w:val="0088506D"/>
    <w:rsid w:val="008A68FB"/>
    <w:rsid w:val="008B6242"/>
    <w:rsid w:val="008E4A6C"/>
    <w:rsid w:val="008F3587"/>
    <w:rsid w:val="008F54F6"/>
    <w:rsid w:val="00905263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E6FEF"/>
    <w:rsid w:val="009F382B"/>
    <w:rsid w:val="00A014E1"/>
    <w:rsid w:val="00A03662"/>
    <w:rsid w:val="00A054A3"/>
    <w:rsid w:val="00A240B9"/>
    <w:rsid w:val="00A30FC7"/>
    <w:rsid w:val="00A33FDB"/>
    <w:rsid w:val="00A34FAA"/>
    <w:rsid w:val="00A43CE2"/>
    <w:rsid w:val="00A45041"/>
    <w:rsid w:val="00A4750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49C6"/>
    <w:rsid w:val="00AF7B5B"/>
    <w:rsid w:val="00B202D5"/>
    <w:rsid w:val="00B25D79"/>
    <w:rsid w:val="00B32279"/>
    <w:rsid w:val="00B417DE"/>
    <w:rsid w:val="00B80868"/>
    <w:rsid w:val="00BD5F1E"/>
    <w:rsid w:val="00BE3355"/>
    <w:rsid w:val="00BE7373"/>
    <w:rsid w:val="00BF77F6"/>
    <w:rsid w:val="00C02D4E"/>
    <w:rsid w:val="00C129C3"/>
    <w:rsid w:val="00C14BEA"/>
    <w:rsid w:val="00C34499"/>
    <w:rsid w:val="00C60216"/>
    <w:rsid w:val="00C91F26"/>
    <w:rsid w:val="00CC1AB6"/>
    <w:rsid w:val="00CE6B51"/>
    <w:rsid w:val="00D024D0"/>
    <w:rsid w:val="00D60C97"/>
    <w:rsid w:val="00D63939"/>
    <w:rsid w:val="00D663FC"/>
    <w:rsid w:val="00DA2B39"/>
    <w:rsid w:val="00DB0B8D"/>
    <w:rsid w:val="00DC7D69"/>
    <w:rsid w:val="00DD1B28"/>
    <w:rsid w:val="00E00C53"/>
    <w:rsid w:val="00E34DBF"/>
    <w:rsid w:val="00E66A01"/>
    <w:rsid w:val="00E7226E"/>
    <w:rsid w:val="00EA0A86"/>
    <w:rsid w:val="00EA58BD"/>
    <w:rsid w:val="00EC00DB"/>
    <w:rsid w:val="00EC4667"/>
    <w:rsid w:val="00ED510F"/>
    <w:rsid w:val="00EF3B95"/>
    <w:rsid w:val="00F04FA3"/>
    <w:rsid w:val="00F111B3"/>
    <w:rsid w:val="00F224E6"/>
    <w:rsid w:val="00F22520"/>
    <w:rsid w:val="00F46EB7"/>
    <w:rsid w:val="00F5369C"/>
    <w:rsid w:val="00F6484A"/>
    <w:rsid w:val="00F73EC2"/>
    <w:rsid w:val="00FA01A9"/>
    <w:rsid w:val="00FB33F0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52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2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2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2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2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52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2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2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2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2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St-23/2012-125</izvorni_sadrzaj>
    <derivirana_varijabla naziv="DomainObject.Oznaka_1">St-23/2012-125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St-23/2012-125</izvorni_sadrzaj>
    <derivirana_varijabla naziv="DomainObject.PoslovniBrojDokumenta_1">St-23/2012-125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1492</properties:Words>
  <properties:Characters>8226</properties:Characters>
  <properties:Lines>176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2017-10-06T10:13:00Z</dcterms:created>
  <dc:creator>wsadmin</dc:creator>
  <cp:lastModifiedBy>Renata Valić</cp:lastModifiedBy>
  <cp:lastPrinted>2017-10-10T06:48:00Z</cp:lastPrinted>
  <dcterms:modified xmlns:xsi="http://www.w3.org/2001/XMLSchema-instance" xsi:type="dcterms:W3CDTF">2017-10-10T07:55:00Z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St-23/2012-125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