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eb09f" w14:paraId="e2eb09f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8334C2" w:rsidR="008334C2">
      <w:pPr>
        <w:jc w:val="center"/>
      </w:pPr>
      <w:r w:rsidRPr="0063330E">
        <w:t xml:space="preserve">nad </w:t>
      </w:r>
      <w:r w:rsidR="008E23AE">
        <w:t xml:space="preserve">stečajnim </w:t>
      </w:r>
      <w:r w:rsidRPr="0063330E">
        <w:t>dužnikom</w:t>
      </w:r>
      <w:r w:rsidR="00F019D8">
        <w:t xml:space="preserve"> </w:t>
      </w:r>
      <w:r w:rsidR="008334C2">
        <w:t xml:space="preserve">STAMBENI SERVIS d.o.o. u stečaju, Koprivnica, </w:t>
      </w:r>
    </w:p>
    <w:p w:rsidRDefault="008334C2" w:rsidP="008334C2" w:rsidR="00946ECD" w:rsidRPr="0067432C">
      <w:pPr>
        <w:jc w:val="center"/>
        <w:rPr>
          <w:snapToGrid w:val="false"/>
        </w:rPr>
      </w:pPr>
      <w:r>
        <w:t xml:space="preserve">Stjepana </w:t>
      </w:r>
      <w:proofErr w:type="spellStart"/>
      <w:r>
        <w:t>Miklaužića</w:t>
      </w:r>
      <w:proofErr w:type="spellEnd"/>
      <w:r>
        <w:t xml:space="preserve"> 7</w:t>
      </w:r>
      <w:r>
        <w:rPr>
          <w:b/>
        </w:rPr>
        <w:t xml:space="preserve">, </w:t>
      </w:r>
      <w:r>
        <w:t>OIB: 13304055496</w:t>
      </w:r>
      <w:r w:rsidR="00DA7C43">
        <w:rPr>
          <w:snapToGrid w:val="false"/>
        </w:rPr>
        <w:t>,</w:t>
      </w:r>
      <w:r w:rsidR="0067432C">
        <w:rPr>
          <w:snapToGrid w:val="false"/>
        </w:rPr>
        <w:t xml:space="preserve"> </w:t>
      </w:r>
      <w:r w:rsidR="00DA7C43">
        <w:t>26.</w:t>
      </w:r>
      <w:r w:rsidR="00416F1D">
        <w:t xml:space="preserve"> rujna</w:t>
      </w:r>
      <w:r w:rsidR="00DF105B">
        <w:t xml:space="preserve"> 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8334C2">
        <w:t xml:space="preserve">12,30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BD712F" w:rsidP="00946ECD" w:rsidR="00BD712F" w:rsidRPr="005B3C45"/>
    <w:p w:rsidRDefault="00C17487" w:rsidP="00946ECD" w:rsidR="00C17487">
      <w:pPr>
        <w:jc w:val="both"/>
      </w:pPr>
      <w:r w:rsidRPr="006C0AF7">
        <w:t>-</w:t>
      </w:r>
      <w:r w:rsidR="008B4196" w:rsidRPr="006C0AF7">
        <w:t xml:space="preserve">zastupnica Republike Hrvatske, zamjenica Županijskog državnog odvjetnika u Varaždinu, Građansko-upravni odjel, </w:t>
      </w:r>
      <w:r w:rsidR="006F6DED">
        <w:t xml:space="preserve">Mirjana </w:t>
      </w:r>
      <w:proofErr w:type="spellStart"/>
      <w:r w:rsidR="006F6DED">
        <w:t>Kamber</w:t>
      </w:r>
      <w:proofErr w:type="spellEnd"/>
      <w:r w:rsidR="006F6DED">
        <w:t>-Bogdanović</w:t>
      </w:r>
    </w:p>
    <w:p w:rsidRDefault="0067432C" w:rsidP="002A26EC" w:rsidR="0067432C">
      <w:pPr>
        <w:jc w:val="both"/>
      </w:pPr>
    </w:p>
    <w:p w:rsidRDefault="006C0AF7" w:rsidP="002A26EC" w:rsidR="006C0AF7">
      <w:pPr>
        <w:jc w:val="both"/>
      </w:pPr>
    </w:p>
    <w:p w:rsidRDefault="00A55EA9" w:rsidP="002A26EC" w:rsidR="000C4851">
      <w:pPr>
        <w:jc w:val="both"/>
      </w:pPr>
      <w:r>
        <w:tab/>
        <w:t xml:space="preserve">Konstatira se da na današnju skupštinu vjerovnika nije pristupila uredno pozvana stečajna upraviteljica Vesna </w:t>
      </w:r>
      <w:proofErr w:type="spellStart"/>
      <w:r>
        <w:t>Baranašić</w:t>
      </w:r>
      <w:proofErr w:type="spellEnd"/>
      <w:r>
        <w:t xml:space="preserve"> Horvat.</w:t>
      </w:r>
    </w:p>
    <w:p w:rsidRDefault="00A55EA9" w:rsidP="002A26EC" w:rsidR="00A55EA9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8334C2">
        <w:t xml:space="preserve"> </w:t>
      </w:r>
      <w:r w:rsidR="00472763">
        <w:t>rješenjem ovoga suda od</w:t>
      </w:r>
      <w:r w:rsidR="00DA7C43">
        <w:t xml:space="preserve"> </w:t>
      </w:r>
      <w:r w:rsidR="008334C2">
        <w:t xml:space="preserve">8. kolovoza </w:t>
      </w:r>
      <w:r w:rsidR="00DA7C43">
        <w:t>2017</w:t>
      </w:r>
      <w:r w:rsidR="00DF105B">
        <w:t xml:space="preserve">., </w:t>
      </w:r>
      <w:r w:rsidR="00472763">
        <w:t>poslovni broj St-</w:t>
      </w:r>
      <w:r w:rsidR="008334C2">
        <w:t xml:space="preserve">1079/16-22 </w:t>
      </w:r>
      <w:r w:rsidR="00472763">
        <w:t>te objavljena na e-Oglasnoj ploči suda od</w:t>
      </w:r>
      <w:r w:rsidR="008334C2">
        <w:t xml:space="preserve"> 8. kolovoza</w:t>
      </w:r>
      <w:r w:rsidR="006C67BB">
        <w:t xml:space="preserve"> </w:t>
      </w:r>
      <w:r w:rsidR="006D0F0A">
        <w:t>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DA7C43">
        <w:t xml:space="preserve">25. rujna </w:t>
      </w:r>
      <w:r w:rsidR="006C67BB">
        <w:t>2017</w:t>
      </w:r>
      <w:r w:rsidR="00472763">
        <w:t>., sa sljedećim dnevnim redom</w:t>
      </w:r>
      <w:r w:rsidR="00803610">
        <w:t>:</w:t>
      </w:r>
    </w:p>
    <w:p w:rsidRDefault="00416F1D" w:rsidP="00DF105B" w:rsidR="00416F1D">
      <w:pPr>
        <w:jc w:val="both"/>
      </w:pPr>
    </w:p>
    <w:p w:rsidRDefault="008334C2" w:rsidP="008334C2" w:rsidR="008334C2">
      <w:pPr>
        <w:widowControl w:val="false"/>
        <w:numPr>
          <w:ilvl w:val="0"/>
          <w:numId w:val="39"/>
        </w:numPr>
        <w:jc w:val="both"/>
      </w:pPr>
      <w:r>
        <w:t>Odlučivanje o postojanju imovine stečajnog dužnika,</w:t>
      </w:r>
    </w:p>
    <w:p w:rsidRDefault="008334C2" w:rsidP="008334C2" w:rsidR="008334C2" w:rsidRPr="00E41922"/>
    <w:p w:rsidRDefault="008334C2" w:rsidP="00226E3A" w:rsidR="008334C2">
      <w:pPr>
        <w:widowControl w:val="false"/>
        <w:numPr>
          <w:ilvl w:val="0"/>
          <w:numId w:val="39"/>
        </w:numPr>
        <w:jc w:val="both"/>
      </w:pPr>
      <w:r>
        <w:t>Davanje mišljenja vjerovnika o mogućnosti obustave i zaključenja ovog stečajnog postupka,</w:t>
      </w:r>
    </w:p>
    <w:p w:rsidRDefault="00226E3A" w:rsidP="00226E3A" w:rsidR="00226E3A" w:rsidRPr="00226E3A">
      <w:pPr>
        <w:widowControl w:val="false"/>
        <w:jc w:val="both"/>
      </w:pPr>
    </w:p>
    <w:p w:rsidRDefault="008334C2" w:rsidP="008334C2" w:rsidR="008334C2" w:rsidRPr="003956F1">
      <w:pPr>
        <w:widowControl w:val="false"/>
        <w:numPr>
          <w:ilvl w:val="0"/>
          <w:numId w:val="39"/>
        </w:numPr>
        <w:jc w:val="both"/>
      </w:pPr>
      <w:r>
        <w:t>Razno.</w:t>
      </w:r>
    </w:p>
    <w:p w:rsidRDefault="008334C2" w:rsidP="00DF105B" w:rsidR="008334C2">
      <w:pPr>
        <w:jc w:val="both"/>
      </w:pPr>
    </w:p>
    <w:p w:rsidRDefault="00DA7C43" w:rsidP="00DA7C43" w:rsidR="00DA7C43">
      <w:pPr>
        <w:jc w:val="both"/>
      </w:pPr>
    </w:p>
    <w:p w:rsidRDefault="00DA7C43" w:rsidP="00DA7C43" w:rsidR="00DA7C43">
      <w:pPr>
        <w:widowControl w:val="false"/>
        <w:ind w:firstLine="708"/>
        <w:jc w:val="both"/>
      </w:pPr>
      <w:r>
        <w:t xml:space="preserve">Pod točkom I. dnevnog reda - Upoznavanje stečajnih vjerovnika sa mogućnošću </w:t>
      </w:r>
      <w:proofErr w:type="spellStart"/>
      <w:r>
        <w:t>sačin</w:t>
      </w:r>
      <w:r w:rsidR="00A55EA9">
        <w:t>jenja</w:t>
      </w:r>
      <w:proofErr w:type="spellEnd"/>
      <w:r w:rsidR="00A55EA9">
        <w:t xml:space="preserve"> stečajnog plana, sudac konstatira da je zastupnica Republike Hrvatske podneskom od 25. rujna 2017. iznijela svoje stajalište nakon provjere zemljišno-knjižnog stanja da dužnik nije vlasnik nekretnine upisane u z.k.ul. 13667, k.o. Koprivnica</w:t>
      </w:r>
      <w:r w:rsidR="00E1169A">
        <w:t>, pa se stoga niti ne protivi donošenju odluke o obustavi i zaključenju ovog postupka jer nema imovine za unovčiti.</w:t>
      </w:r>
    </w:p>
    <w:p w:rsidRDefault="00226E3A" w:rsidP="00DA7C43" w:rsidR="00226E3A">
      <w:pPr>
        <w:widowControl w:val="false"/>
        <w:ind w:firstLine="708"/>
        <w:jc w:val="both"/>
      </w:pPr>
    </w:p>
    <w:p w:rsidRDefault="00226E3A" w:rsidP="00DA7C43" w:rsidR="00226E3A">
      <w:pPr>
        <w:widowControl w:val="false"/>
        <w:ind w:firstLine="708"/>
        <w:jc w:val="both"/>
      </w:pPr>
      <w:r>
        <w:t xml:space="preserve">Sud donosi </w:t>
      </w:r>
    </w:p>
    <w:p w:rsidRDefault="00226E3A" w:rsidP="00DA7C43" w:rsidR="00226E3A">
      <w:pPr>
        <w:widowControl w:val="false"/>
        <w:ind w:firstLine="708"/>
        <w:jc w:val="both"/>
      </w:pPr>
    </w:p>
    <w:p w:rsidRDefault="00226E3A" w:rsidP="00226E3A" w:rsidR="00226E3A">
      <w:pPr>
        <w:widowControl w:val="false"/>
        <w:ind w:firstLine="708"/>
        <w:jc w:val="center"/>
      </w:pPr>
      <w:r>
        <w:t>r j e š e n j e</w:t>
      </w:r>
    </w:p>
    <w:p w:rsidRDefault="00226E3A" w:rsidP="00DA7C43" w:rsidR="00226E3A">
      <w:pPr>
        <w:ind w:left="708"/>
        <w:jc w:val="both"/>
      </w:pPr>
    </w:p>
    <w:p w:rsidRDefault="00226E3A" w:rsidP="00226E3A" w:rsidR="00416F1D">
      <w:pPr>
        <w:jc w:val="both"/>
      </w:pPr>
      <w:r>
        <w:tab/>
        <w:t>Odluka će se donijeti pisanim putem.</w:t>
      </w:r>
    </w:p>
    <w:p w:rsidRDefault="00226E3A" w:rsidP="00226E3A" w:rsidR="00226E3A">
      <w:pPr>
        <w:jc w:val="both"/>
      </w:pPr>
      <w:r>
        <w:tab/>
        <w:t>Ovaj zapisnik objaviti će se na e-Oglasnoj ploči suda.</w:t>
      </w:r>
    </w:p>
    <w:p w:rsidRDefault="00226E3A" w:rsidP="00226E3A" w:rsidR="00226E3A">
      <w:pPr>
        <w:jc w:val="both"/>
      </w:pPr>
    </w:p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226E3A">
        <w:t xml:space="preserve">12,40 </w:t>
      </w:r>
      <w:r>
        <w:t>sati.</w:t>
      </w:r>
    </w:p>
    <w:sectPr w:rsidSect="00226E3A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28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745F" w:rsidR="00EC745F">
      <w:r>
        <w:separator/>
      </w:r>
    </w:p>
  </w:endnote>
  <w:endnote w:id="0" w:type="continuationSeparator">
    <w:p w:rsidRDefault="00EC745F" w:rsidR="00EC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itka Small">
    <w:altName w:val="Arial"/>
    <w:charset w:val="EE"/>
    <w:family w:val="auto"/>
    <w:pitch w:val="variable"/>
    <w:sig w:csb1="00000000" w:csb0="0000019F" w:usb3="00000000" w:usb2="00000000" w:usb1="4000204B" w:usb0="00000001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745F" w:rsidR="00EC745F">
      <w:r>
        <w:separator/>
      </w:r>
    </w:p>
  </w:footnote>
  <w:footnote w:id="0" w:type="continuationSeparator">
    <w:p w:rsidRDefault="00EC745F" w:rsidR="00EC7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E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8334C2">
      <w:t>1079/16-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8334C2">
      <w:t>1079/16-</w:t>
    </w:r>
    <w:r w:rsidR="00226E3A">
      <w:t>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437BE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D16DE2"/>
    <w:multiLevelType w:val="hybridMultilevel"/>
    <w:tmpl w:val="828233A6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1A13073F"/>
    <w:multiLevelType w:val="hybridMultilevel"/>
    <w:tmpl w:val="5D12FD0A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E0D1105"/>
    <w:multiLevelType w:val="hybridMultilevel"/>
    <w:tmpl w:val="9788D2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B17CEC"/>
    <w:multiLevelType w:val="hybridMultilevel"/>
    <w:tmpl w:val="DF00C3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162F35"/>
    <w:multiLevelType w:val="hybridMultilevel"/>
    <w:tmpl w:val="F90498E6"/>
    <w:lvl w:tplc="E7404582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7D72EF"/>
    <w:multiLevelType w:val="hybridMultilevel"/>
    <w:tmpl w:val="0B366ABC"/>
    <w:lvl w:tplc="FE7EBC6E" w:ilvl="0">
      <w:start w:val="1"/>
      <w:numFmt w:val="bullet"/>
      <w:lvlText w:val="-"/>
      <w:lvlJc w:val="left"/>
      <w:pPr>
        <w:ind w:hanging="360" w:left="1068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F800CD8"/>
    <w:multiLevelType w:val="hybridMultilevel"/>
    <w:tmpl w:val="765AC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FAC21C4"/>
    <w:multiLevelType w:val="hybridMultilevel"/>
    <w:tmpl w:val="B0320418"/>
    <w:lvl w:tplc="BE7C211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0F9076B"/>
    <w:multiLevelType w:val="hybridMultilevel"/>
    <w:tmpl w:val="99D87DEE"/>
    <w:lvl w:tplc="FE7EBC6E" w:ilvl="0">
      <w:start w:val="1"/>
      <w:numFmt w:val="bullet"/>
      <w:lvlText w:val="-"/>
      <w:lvlJc w:val="left"/>
      <w:pPr>
        <w:ind w:hanging="360" w:left="360"/>
      </w:pPr>
      <w:rPr>
        <w:rFonts w:hAnsi="Sitka Small" w:ascii="Sitka Smal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1">
    <w:nsid w:val="37656D43"/>
    <w:multiLevelType w:val="hybridMultilevel"/>
    <w:tmpl w:val="FF9EFAFC"/>
    <w:lvl w:tplc="304EA79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CE5B17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3D215284"/>
    <w:multiLevelType w:val="hybridMultilevel"/>
    <w:tmpl w:val="9760B09E"/>
    <w:lvl w:tplc="44EA14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EA75B3A"/>
    <w:multiLevelType w:val="hybridMultilevel"/>
    <w:tmpl w:val="EDF806AA"/>
    <w:lvl w:tplc="84ECD578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EF87CD8"/>
    <w:multiLevelType w:val="hybridMultilevel"/>
    <w:tmpl w:val="DFBE167C"/>
    <w:lvl w:tplc="ECB21F0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3BA75E6"/>
    <w:multiLevelType w:val="hybridMultilevel"/>
    <w:tmpl w:val="F7749F42"/>
    <w:lvl w:tplc="EEC0F6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52324E4"/>
    <w:multiLevelType w:val="hybridMultilevel"/>
    <w:tmpl w:val="30A2455C"/>
    <w:lvl w:tplc="B216A02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8">
    <w:nsid w:val="51450117"/>
    <w:multiLevelType w:val="hybridMultilevel"/>
    <w:tmpl w:val="E6968CF6"/>
    <w:lvl w:tplc="9EB892F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521E0D3E"/>
    <w:multiLevelType w:val="hybridMultilevel"/>
    <w:tmpl w:val="FFA2AD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30C3810"/>
    <w:multiLevelType w:val="hybridMultilevel"/>
    <w:tmpl w:val="7CDED460"/>
    <w:lvl w:tplc="EE5E213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1">
    <w:nsid w:val="533F5F84"/>
    <w:multiLevelType w:val="hybridMultilevel"/>
    <w:tmpl w:val="EB302C36"/>
    <w:lvl w:tplc="11EE2B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2">
    <w:nsid w:val="5639027D"/>
    <w:multiLevelType w:val="hybridMultilevel"/>
    <w:tmpl w:val="9212628A"/>
    <w:lvl w:tplc="471423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3">
    <w:nsid w:val="585B6A1B"/>
    <w:multiLevelType w:val="hybridMultilevel"/>
    <w:tmpl w:val="DA56AEE0"/>
    <w:lvl w:tplc="8C340DDA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59CB7A83"/>
    <w:multiLevelType w:val="hybridMultilevel"/>
    <w:tmpl w:val="C95430A2"/>
    <w:lvl w:tplc="7B7CEAD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A931345"/>
    <w:multiLevelType w:val="hybridMultilevel"/>
    <w:tmpl w:val="E0E43E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AE7136E"/>
    <w:multiLevelType w:val="hybridMultilevel"/>
    <w:tmpl w:val="8D6AA6F2"/>
    <w:lvl w:tplc="93F4940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5D926F93"/>
    <w:multiLevelType w:val="hybridMultilevel"/>
    <w:tmpl w:val="D724209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42A7BDC"/>
    <w:multiLevelType w:val="hybridMultilevel"/>
    <w:tmpl w:val="1190FE98"/>
    <w:lvl w:tplc="3B7A41D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65484264"/>
    <w:multiLevelType w:val="hybridMultilevel"/>
    <w:tmpl w:val="E220930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6F944C13"/>
    <w:multiLevelType w:val="hybridMultilevel"/>
    <w:tmpl w:val="E90CF64C"/>
    <w:lvl w:tplc="CB086E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733C08B9"/>
    <w:multiLevelType w:val="hybridMultilevel"/>
    <w:tmpl w:val="166A60CC"/>
    <w:lvl w:tplc="568CC8F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2">
    <w:nsid w:val="74F649CF"/>
    <w:multiLevelType w:val="hybridMultilevel"/>
    <w:tmpl w:val="6C3464DE"/>
    <w:lvl w:tplc="E4D2CE5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752A1E78"/>
    <w:multiLevelType w:val="hybridMultilevel"/>
    <w:tmpl w:val="60007372"/>
    <w:lvl w:tplc="7FCC3A3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AC81061"/>
    <w:multiLevelType w:val="hybridMultilevel"/>
    <w:tmpl w:val="2CBEF232"/>
    <w:lvl w:tplc="D048E4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5">
    <w:nsid w:val="7D7F3E80"/>
    <w:multiLevelType w:val="hybridMultilevel"/>
    <w:tmpl w:val="A80A330A"/>
    <w:lvl w:tplc="99106F5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883249F6" w:ilvl="1">
      <w:start w:val="1"/>
      <w:numFmt w:val="upperRoman"/>
      <w:lvlText w:val="%2."/>
      <w:lvlJc w:val="left"/>
      <w:pPr>
        <w:tabs>
          <w:tab w:pos="2418" w:val="num"/>
        </w:tabs>
        <w:ind w:hanging="990" w:left="241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0"/>
  </w:num>
  <w:num w:numId="2">
    <w:abstractNumId w:val="22"/>
  </w:num>
  <w:num w:numId="3">
    <w:abstractNumId w:val="11"/>
  </w:num>
  <w:num w:numId="4">
    <w:abstractNumId w:val="14"/>
  </w:num>
  <w:num w:numId="5">
    <w:abstractNumId w:val="23"/>
  </w:num>
  <w:num w:numId="6">
    <w:abstractNumId w:val="35"/>
  </w:num>
  <w:num w:numId="7">
    <w:abstractNumId w:val="21"/>
  </w:num>
  <w:num w:numId="8">
    <w:abstractNumId w:val="16"/>
  </w:num>
  <w:num w:numId="9">
    <w:abstractNumId w:val="19"/>
  </w:num>
  <w:num w:numId="10">
    <w:abstractNumId w:val="32"/>
  </w:num>
  <w:num w:numId="11">
    <w:abstractNumId w:val="20"/>
  </w:num>
  <w:num w:numId="12">
    <w:abstractNumId w:val="3"/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</w:num>
  <w:num w:numId="16">
    <w:abstractNumId w:val="18"/>
  </w:num>
  <w:num w:numId="17">
    <w:abstractNumId w:val="34"/>
  </w:num>
  <w:num w:numId="18">
    <w:abstractNumId w:val="17"/>
  </w:num>
  <w:num w:numId="19">
    <w:abstractNumId w:val="4"/>
  </w:num>
  <w:num w:numId="20">
    <w:abstractNumId w:val="24"/>
  </w:num>
  <w:num w:numId="21">
    <w:abstractNumId w:val="8"/>
  </w:num>
  <w:num w:numId="22">
    <w:abstractNumId w:val="15"/>
  </w:num>
  <w:num w:numId="23">
    <w:abstractNumId w:val="9"/>
  </w:num>
  <w:num w:numId="24">
    <w:abstractNumId w:val="13"/>
  </w:num>
  <w:num w:numId="25">
    <w:abstractNumId w:val="27"/>
  </w:num>
  <w:num w:numId="26">
    <w:abstractNumId w:val="6"/>
  </w:num>
  <w:num w:numId="27">
    <w:abstractNumId w:val="1"/>
  </w:num>
  <w:num w:numId="28">
    <w:abstractNumId w:val="2"/>
  </w:num>
  <w:num w:numId="29">
    <w:abstractNumId w:val="10"/>
  </w:num>
  <w:num w:numId="30">
    <w:abstractNumId w:val="26"/>
  </w:num>
  <w:num w:numId="31">
    <w:abstractNumId w:val="29"/>
  </w:num>
  <w:num w:numId="32">
    <w:abstractNumId w:val="25"/>
  </w:num>
  <w:num w:numId="33">
    <w:abstractNumId w:val="33"/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</w:num>
  <w:num w:numId="36">
    <w:abstractNumId w:val="12"/>
  </w:num>
  <w:num w:numId="37">
    <w:abstractNumId w:val="31"/>
  </w:num>
  <w:num w:numId="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7"/>
  </w:num>
  <w:num w:numId="4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23822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26E3A"/>
    <w:rsid w:val="00246453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53EC"/>
    <w:rsid w:val="003E05F0"/>
    <w:rsid w:val="003E26DA"/>
    <w:rsid w:val="003F4DB5"/>
    <w:rsid w:val="003F5052"/>
    <w:rsid w:val="00410A82"/>
    <w:rsid w:val="00413618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706D8"/>
    <w:rsid w:val="005740F4"/>
    <w:rsid w:val="0058108C"/>
    <w:rsid w:val="005820DB"/>
    <w:rsid w:val="00591EF2"/>
    <w:rsid w:val="005A310D"/>
    <w:rsid w:val="005A4FB2"/>
    <w:rsid w:val="005A6EDA"/>
    <w:rsid w:val="005B3C45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67BB"/>
    <w:rsid w:val="006D0F0A"/>
    <w:rsid w:val="006F6DED"/>
    <w:rsid w:val="0070083D"/>
    <w:rsid w:val="0070215E"/>
    <w:rsid w:val="00722BD4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B598A"/>
    <w:rsid w:val="007C5B81"/>
    <w:rsid w:val="007D5EF4"/>
    <w:rsid w:val="007F7265"/>
    <w:rsid w:val="00803610"/>
    <w:rsid w:val="008118D8"/>
    <w:rsid w:val="008334C2"/>
    <w:rsid w:val="00843FC1"/>
    <w:rsid w:val="00870F4E"/>
    <w:rsid w:val="00887571"/>
    <w:rsid w:val="008A776A"/>
    <w:rsid w:val="008A7E6F"/>
    <w:rsid w:val="008B4196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9F0717"/>
    <w:rsid w:val="00A02DED"/>
    <w:rsid w:val="00A20F0C"/>
    <w:rsid w:val="00A345CB"/>
    <w:rsid w:val="00A34A5B"/>
    <w:rsid w:val="00A377AD"/>
    <w:rsid w:val="00A54851"/>
    <w:rsid w:val="00A55EA9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0CBD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B5F7C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61522"/>
    <w:rsid w:val="00D626D9"/>
    <w:rsid w:val="00D7318C"/>
    <w:rsid w:val="00D93AED"/>
    <w:rsid w:val="00DA7C43"/>
    <w:rsid w:val="00DC2B52"/>
    <w:rsid w:val="00DD1032"/>
    <w:rsid w:val="00DE17D7"/>
    <w:rsid w:val="00DF105B"/>
    <w:rsid w:val="00E03E89"/>
    <w:rsid w:val="00E1169A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C745F"/>
    <w:rsid w:val="00EF7D45"/>
    <w:rsid w:val="00F019D8"/>
    <w:rsid w:val="00F07444"/>
    <w:rsid w:val="00F11DDB"/>
    <w:rsid w:val="00F13FFF"/>
    <w:rsid w:val="00F218D4"/>
    <w:rsid w:val="00F22160"/>
    <w:rsid w:val="00F23225"/>
    <w:rsid w:val="00F32402"/>
    <w:rsid w:val="00F418B2"/>
    <w:rsid w:val="00F83603"/>
    <w:rsid w:val="00F837C7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0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0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0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0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F0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0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0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0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0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26. rujna 2017.</izvorni_sadrzaj>
    <derivirana_varijabla naziv="DomainObject.StvarniPocetakDatum_1">26. rujna 2017.</derivirana_varijabla>
  </DomainObject.StvarniPocetakDatum>
  <DomainObject.StvarniZavrsetakDatum>
    <izvorni_sadrzaj>26. rujna 2017.</izvorni_sadrzaj>
    <derivirana_varijabla naziv="DomainObject.StvarniZavrsetakDatum_1">26. rujna 2017.</derivirana_varijabla>
  </DomainObject.StvarniZavrsetakDatum>
  <DomainObject.PlaniraniZavrsetakDatum>
    <izvorni_sadrzaj>26. rujna 2017.</izvorni_sadrzaj>
    <derivirana_varijabla naziv="DomainObject.PlaniraniZavrsetakDatum_1">26. rujna 2017.</derivirana_varijabla>
  </DomainObject.PlaniraniZavrsetakDatum>
  <DomainObject.PlaniraniPocetakDatum>
    <izvorni_sadrzaj>26. rujna 2017.</izvorni_sadrzaj>
    <derivirana_varijabla naziv="DomainObject.PlaniraniPocetakDatum_1">26. rujna 2017.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26. rujna 2017.</izvorni_sadrzaj>
    <derivirana_varijabla naziv="DomainObject.Zapisnik.DatumKreiranja_1">26. rujna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St-1079/2016-28</izvorni_sadrzaj>
    <derivirana_varijabla naziv="DomainObject.Zapisnik.Oznaka_1">St-1079/2016-28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11.2.2016</izvorni_sadrzaj>
    <derivirana_varijabla naziv="DomainObject.Predmet.Opis_1">prijedlog vjerovnika za otvaranje st. postupka 11.2.2016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St-1079/2016</izvorni_sadrzaj>
    <derivirana_varijabla naziv="DomainObject.Predmet.OznakaBroj_1">St-1079/2016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STAMBENI SERVIS trgovačko društvo za upravljanje i održavanje nekretnina, projektiranje, inženjering i trgovinu, d.o.o.</izvorni_sadrzaj>
    <derivirana_varijabla naziv="DomainObject.Predmet.ProtustrankaFormated_1">  STAMBENI SERVIS trgovačko društvo za upravljanje i održavanje nekretnina, projektiranje, inženjering i trgovinu, d.o.o.</derivirana_varijabla>
  </DomainObject.Predmet.ProtustrankaFormated>
  <DomainObject.Predmet.ProtustrankaFormatedOIB>
    <izvorni_sadrzaj>  STAMBENI SERVIS trgovačko društvo za upravljanje i održavanje nekretnina, projektiranje, inženjering i trgovinu, d.o.o., OIB 13304055496</izvorni_sadrzaj>
    <derivirana_varijabla naziv="DomainObject.Predmet.ProtustrankaFormatedOIB_1">  STAMBENI SERVIS trgovačko društvo za upravljanje i održavanje nekretnina, projektiranje, inženjering i trgovinu, d.o.o., OIB 13304055496</derivirana_varijabla>
  </DomainObject.Predmet.ProtustrankaFormatedOIB>
  <DomainObject.Predmet.ProtustrankaFormatedWithAdress>
    <izvorni_sadrzaj> STAMBENI SERVIS trgovačko društvo za upravljanje i održavanje nekretnina, projektiranje, inženjering i trgovinu, d.o.o., Stjepana Miklaužića 7, 48000 Koprivnica</izvorni_sadrzaj>
    <derivirana_varijabla naziv="DomainObject.Predmet.ProtustrankaFormatedWithAdress_1"> STAMBENI SERVIS trgovačko društvo za upravljanje i održavanje nekretnina, projektiranje, inženjering i trgovinu, d.o.o., Stjepana Miklaužića 7, 48000 Koprivnica</derivirana_varijabla>
  </DomainObject.Predmet.ProtustrankaFormatedWithAdress>
  <DomainObject.Predmet.ProtustrankaFormatedWithAdressOIB>
    <izvorni_sadrzaj> STAMBENI SERVIS trgovačko društvo za upravljanje i održavanje nekretnina, projektiranje, inženjering i trgovinu, d.o.o., OIB 13304055496, Stjepana Miklaužića 7, 48000 Koprivnica</izvorni_sadrzaj>
    <derivirana_varijabla naziv="DomainObject.Predmet.ProtustrankaFormatedWithAdressOIB_1"> STAMBENI SERVIS trgovačko društvo za upravljanje i održavanje nekretnina, projektiranje, inženjering i trgovinu, d.o.o., OIB 13304055496, Stjepana Miklaužića 7, 48000 Koprivnica</derivirana_varijabla>
  </DomainObject.Predmet.ProtustrankaFormatedWithAdressOIB>
  <DomainObject.Predmet.ProtustrankaWithAdress>
    <izvorni_sadrzaj>STAMBENI SERVIS trgovačko društvo za upravljanje i održavanje nekretnina, projektiranje, inženjering i trgovinu, d.o.o. Stjepana Miklaužića 7, 48000 Koprivnica</izvorni_sadrzaj>
    <derivirana_varijabla naziv="DomainObject.Predmet.ProtustrankaWithAdress_1">STAMBENI SERVIS trgovačko društvo za upravljanje i održavanje nekretnina, projektiranje, inženjering i trgovinu, d.o.o. Stjepana Miklaužića 7, 48000 Koprivnica</derivirana_varijabla>
  </DomainObject.Predmet.ProtustrankaWithAdress>
  <DomainObject.Predmet.ProtustrankaWith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WithAdressOIB_1">STAMBENI SERVIS trgovačko društvo za upravljanje i održavanje nekretnina, projektiranje, inženjering i trgovinu, d.o.o., OIB 13304055496, Stjepana Miklaužića 7, 48000 Koprivnica</derivirana_varijabla>
  </DomainObject.Predmet.ProtustrankaWithAdressOIB>
  <DomainObject.Predmet.ProtustrankaNazivFormated>
    <izvorni_sadrzaj>STAMBENI SERVIS trgovačko društvo za upravljanje i održavanje nekretnina, projektiranje, inženjering i trgovinu, d.o.o.</izvorni_sadrzaj>
    <derivirana_varijabla naziv="DomainObject.Predmet.ProtustrankaNazivFormated_1">STAMBENI SERVIS trgovačko društvo za upravljanje i održavanje nekretnina, projektiranje, inženjering i trgovinu, d.o.o.</derivirana_varijabla>
  </DomainObject.Predmet.ProtustrankaNazivFormated>
  <DomainObject.Predmet.ProtustrankaNazivFormatedOIB>
    <izvorni_sadrzaj>STAMBENI SERVIS trgovačko društvo za upravljanje i održavanje nekretnina, projektiranje, inženjering i trgovinu, d.o.o., OIB 13304055496</izvorni_sadrzaj>
    <derivirana_varijabla naziv="DomainObject.Predmet.ProtustrankaNazivFormatedOIB_1">STAMBENI SERVIS trgovačko društvo za upravljanje i održavanje nekretnina, projektiranje, inženjering i trgovinu, d.o.o., OIB 13304055496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109744.14</izvorni_sadrzaj>
    <derivirana_varijabla naziv="DomainObject.Predmet.TrenutnaVrijednost_1">109744.14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STAMBENI SERVIS trgovačko društvo za upravljanje i održavanje nekretnina, projektiranje, inženjering i trgovinu, d.o.o.</item>
    </izvorni_sadrzaj>
    <derivirana_varijabla naziv="DomainObject.Predmet.ProtuStrankaListFormated_1">
      <item>STAMBENI SERVIS trgovačko društvo za upravljanje i održavanje nekretnina, projektiranje, inženjering i trgovinu, d.o.o.</item>
    </derivirana_varijabla>
  </DomainObject.Predmet.ProtuStrankaListFormated>
  <DomainObject.Predmet.ProtuStrankaList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FormatedOIB_1">
      <item>STAMBENI SERVIS trgovačko društvo za upravljanje i održavanje nekretnina, projektiranje, inženjering i trgovinu, d.o.o., OIB 13304055496</item>
    </derivirana_varijabla>
  </DomainObject.Predmet.ProtuStrankaListFormatedOIB>
  <DomainObject.Predmet.ProtuStrankaListFormatedWithAdress>
    <izvorni_sadrzaj>
      <item>STAMBENI SERVIS trgovačko društvo za upravljanje i održavanje nekretnina, projektiranje, inženjering i trgovinu, d.o.o., Stjepana Miklaužića 7, 48000 Koprivnica</item>
    </izvorni_sadrzaj>
    <derivirana_varijabla naziv="DomainObject.Predmet.ProtuStrankaListFormatedWithAdress_1">
      <item>STAMBENI SERVIS trgovačko društvo za upravljanje i održavanje nekretnina, projektiranje, inženjering i trgovinu, d.o.o., Stjepana Miklaužića 7, 48000 Koprivnica</item>
    </derivirana_varijabla>
  </DomainObject.Predmet.ProtuStrankaListFormatedWithAdress>
  <DomainObject.Predmet.ProtuStrankaListFormatedWithAdressOIB>
    <izvorni_sadrzaj>
      <item>STAMBENI SERVIS trgovačko društvo za upravljanje i održavanje nekretnina, projektiranje, inženjering i trgovinu, d.o.o., OIB 13304055496, Stjepana Miklaužića 7, 48000 Koprivnica</item>
    </izvorni_sadrzaj>
    <derivirana_varijabla naziv="DomainObject.Predmet.ProtuStrankaListFormatedWithAdressOIB_1">
      <item>STAMBENI SERVIS trgovačko društvo za upravljanje i održavanje nekretnina, projektiranje, inženjering i trgovinu, d.o.o., OIB 13304055496, Stjepana Miklaužića 7, 48000 Koprivnica</item>
    </derivirana_varijabla>
  </DomainObject.Predmet.ProtuStrankaListFormatedWithAdressOIB>
  <DomainObject.Predmet.ProtuStrankaListNazivFormated>
    <izvorni_sadrzaj>
      <item>STAMBENI SERVIS trgovačko društvo za upravljanje i održavanje nekretnina, projektiranje, inženjering i trgovinu, d.o.o.</item>
    </izvorni_sadrzaj>
    <derivirana_varijabla naziv="DomainObject.Predmet.ProtuStrankaListNazivFormated_1">
      <item>STAMBENI SERVIS trgovačko društvo za upravljanje i održavanje nekretnina, projektiranje, inženjering i trgovinu, d.o.o.</item>
    </derivirana_varijabla>
  </DomainObject.Predmet.ProtuStrankaListNazivFormated>
  <DomainObject.Predmet.ProtuStrankaListNazivFormatedOIB>
    <izvorni_sadrzaj>
      <item>STAMBENI SERVIS trgovačko društvo za upravljanje i održavanje nekretnina, projektiranje, inženjering i trgovinu, d.o.o., OIB 13304055496</item>
    </izvorni_sadrzaj>
    <derivirana_varijabla naziv="DomainObject.Predmet.ProtuStrankaListNazivFormatedOIB_1">
      <item>STAMBENI SERVIS trgovačko društvo za upravljanje i održavanje nekretnina, projektiranje, inženjering i trgovinu, d.o.o., OIB 13304055496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Vesna Baranašić Horvat,st. upraviteljica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Vesna Baranašić Horvat,st. upraviteljica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Vesna Baranašić Horvat,st. upraviteljica, OIB 65554389903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Vesna Baranašić Horvat,st. upraviteljica, OIB 65554389903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izvorni_sadrzaj>
    <derivirana_varijabla naziv="DomainObject.Predmet.OstaliListFormatedWithAdress_1">
      <item>Županijsko državno odvjetništvo u Varaždinu, B.Radića 2, 42000 Varaždin punomoćnik sudionika u postupku RH Ministarstvo financija - Porezna uprava, Područni ured sjeverna Hrvatska</item>
      <item>Vesna Baranašić Horvat,st. upraviteljica, Ulica Augusta Šenoe 9 B, 40000 Šenkovec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izvorni_sadrzaj>
    <derivirana_varijabla naziv="DomainObject.Predmet.OstaliListFormatedWithAdressOIB_1">
      <item>Županijsko državno odvjetništvo u Varaždinu, B.Radića 2, 42000 Varaždin punomoćnik sudionika u postupku RH Ministarstvo financija - Porezna uprava, Područni ured sjeverna Hrvatska</item>
      <item>Vesna Baranašić Horvat,st. upraviteljica, OIB 65554389903, Ulica Augusta Šenoe 9 B, 40000 Šenkovec</item>
    </derivirana_varijabla>
  </DomainObject.Predmet.OstaliListFormatedWithAdressOIB>
  <DomainObject.Predmet.OstaliListNazivFormated>
    <izvorni_sadrzaj>
      <item>Županijsko državno odvjetništvo u Varaždinu</item>
      <item>Vesna Baranašić Horvat,st. upraviteljica</item>
    </izvorni_sadrzaj>
    <derivirana_varijabla naziv="DomainObject.Predmet.OstaliListNazivFormated_1">
      <item>Županijsko državno odvjetništvo u Varaždinu</item>
      <item>Vesna Baranašić Horvat,st. upraviteljica</item>
    </derivirana_varijabla>
  </DomainObject.Predmet.OstaliListNazivFormated>
  <DomainObject.Predmet.OstaliListNazivFormatedOIB>
    <izvorni_sadrzaj>
      <item>Županijsko državno odvjetništvo u Varaždinu</item>
      <item>Vesna Baranašić Horvat,st. upraviteljica, OIB 65554389903</item>
    </izvorni_sadrzaj>
    <derivirana_varijabla naziv="DomainObject.Predmet.OstaliListNazivFormatedOIB_1">
      <item>Županijsko državno odvjetništvo u Varaždinu</item>
      <item>Vesna Baranašić Horvat,st. upraviteljica, OIB 65554389903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>St-1079/2016-28</izvorni_sadrzaj>
    <derivirana_varijabla naziv="DomainObject.PoslovniBrojDokumenta_1">St-1079/2016-28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STAMBENI SERVIS trgovačko društvo za upravljanje i održavanje nekretnina, projektiranje, inženjering i trgovinu, d.o.o.</izvorni_sadrzaj>
    <derivirana_varijabla naziv="DomainObject.Predmet.ProtustrankaIDrugi_1">STAMBENI SERVIS trgovačko društvo za upravljanje i održavanje nekretnina, projektiranje, inženjering i trgovinu, d.o.o.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STAMBENI SERVIS trgovačko društvo za upravljanje i održavanje nekretnina, projektiranje, inženjering i trgovinu, d.o.o., OIB 13304055496, Stjepana Miklaužića 7, 48000 Koprivnica</izvorni_sadrzaj>
    <derivirana_varijabla naziv="DomainObject.Predmet.ProtustrankaIDrugiAdressOIB_1">STAMBENI SERVIS trgovačko društvo za upravljanje i održavanje nekretnina, projektiranje, inženjering i trgovinu, d.o.o., OIB 13304055496, Stjepana Miklaužića 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izvorni_sadrzaj>
    <derivirana_varijabla naziv="DomainObject.Predmet.SudioniciListNaziv_1">
      <item>STAMBENI SERVIS trgovačko društvo za upravljanje i održavanje nekretnina, projektiranje, inženjering i trgovinu, d.o.o.</item>
      <item>RH Ministarstvo financija - Porezna uprava, Područni ured sjeverna Hrvatska</item>
      <item>Županijsko državno odvjetništvo u Varaždinu</item>
      <item>Vesna Baranašić Horvat,st. upraviteljica</item>
    </derivirana_varijabla>
  </DomainObject.Predmet.SudioniciListNaziv>
  <DomainObject.Predmet.SudioniciListAdressOIB>
    <izvorni_sadrzaj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izvorni_sadrzaj>
    <derivirana_varijabla naziv="DomainObject.Predmet.SudioniciListAdressOIB_1">
      <item>STAMBENI SERVIS trgovačko društvo za upravljanje i održavanje nekretnina, projektiranje, inženjering i trgovinu, d.o.o., OIB 13304055496, Stjepana Miklaužića 7,48000 Koprivnica</item>
      <item>RH Ministarstvo financija - Porezna uprava, Područni ured sjeverna Hrvatska, OIB 18683136487, Graberje 1,42000 Varaždin</item>
      <item>Županijsko državno odvjetništvo u Varaždinu, B.Radića 2,42000 Varaždin</item>
      <item>Vesna Baranašić Horvat,st. upraviteljica, OIB 65554389903, Ulica Augusta Šenoe 9 B,40000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13304055496</item>
      <item>, OIB 18683136487</item>
      <item>, OIB null</item>
      <item>, OIB 65554389903</item>
    </izvorni_sadrzaj>
    <derivirana_varijabla naziv="DomainObject.Predmet.SudioniciListNazivOIB_1">
      <item>, OIB 13304055496</item>
      <item>, OIB 18683136487</item>
      <item>, OIB null</item>
      <item>, OIB 65554389903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4F1DFB-B30B-4EA0-B362-E19E88012B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1357</properties:Characters>
  <properties:Lines>50</properties:Lines>
  <properties:Paragraphs>23</properties:Paragraphs>
  <properties:TotalTime>311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2017-09-26T10:39:00Z</cp:lastPrinted>
  <dcterms:modified xmlns:xsi="http://www.w3.org/2001/XMLSchema-instance" xsi:type="dcterms:W3CDTF">2017-09-26T11:26:00Z</dcterms:modified>
  <cp:revision>86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St-1079/2016-28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