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08f0" w14:paraId="51908f0" w:rsidRDefault="007C1CB0" w:rsidR="007C1CB0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5D6BC6">
        <w:t>5312/2016</w:t>
      </w:r>
      <w:r w:rsidR="005D2229">
        <w:t>-48</w:t>
      </w:r>
    </w:p>
    <w:p w:rsidRDefault="007C1CB0" w:rsidP="002A7843" w:rsidR="007C1CB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7C1CB0" w:rsidP="007C1CB0" w:rsidR="007C1CB0" w:rsidRPr="007C1CB0">
      <w:pPr>
        <w:jc w:val="center"/>
      </w:pPr>
      <w:r w:rsidRPr="007C1CB0">
        <w:t>REPUBLIKA HRVATSKA</w:t>
      </w:r>
    </w:p>
    <w:p w:rsidRDefault="002A7843" w:rsidP="002A7843" w:rsidR="002A7843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7C1CB0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7C1CB0" w:rsidP="007C1CB0" w:rsidR="007C1CB0" w:rsidRPr="007C1CB0">
      <w:pPr>
        <w:rPr>
          <w:lang w:eastAsia="hr-HR"/>
        </w:rPr>
      </w:pPr>
    </w:p>
    <w:p w:rsidRDefault="005D6BC6" w:rsidP="005D6BC6" w:rsidR="005D6BC6" w:rsidRPr="00132460">
      <w:pPr>
        <w:jc w:val="both"/>
      </w:pPr>
      <w:r w:rsidRPr="0097685D">
        <w:rPr>
          <w:lang w:val="pt-BR"/>
        </w:rPr>
        <w:t xml:space="preserve">Trgovački sud u Zagrebu, po sucu Nikoli Ribariću, u stečajnom postupku nad dužnikom LIMEX TRANSPORT d.o.o. za cestovni i promet motornim vozilima u stečaju, OIB: 31150629101,  Zagreb, Savska 41, </w:t>
      </w:r>
      <w:r>
        <w:rPr>
          <w:lang w:val="pt-BR"/>
        </w:rPr>
        <w:t>dana 12</w:t>
      </w:r>
      <w:r w:rsidRPr="0097685D">
        <w:rPr>
          <w:lang w:val="pt-BR"/>
        </w:rPr>
        <w:t>.</w:t>
      </w:r>
      <w:r>
        <w:rPr>
          <w:lang w:val="pt-BR"/>
        </w:rPr>
        <w:t xml:space="preserve"> </w:t>
      </w:r>
      <w:r w:rsidR="001D2C2A">
        <w:rPr>
          <w:lang w:val="pt-BR"/>
        </w:rPr>
        <w:t>listopada</w:t>
      </w:r>
      <w:r w:rsidRPr="0097685D">
        <w:rPr>
          <w:lang w:val="pt-BR"/>
        </w:rPr>
        <w:t xml:space="preserve"> 201</w:t>
      </w:r>
      <w:r>
        <w:rPr>
          <w:lang w:val="pt-BR"/>
        </w:rPr>
        <w:t>8</w:t>
      </w:r>
      <w:r w:rsidRPr="0097685D">
        <w:rPr>
          <w:lang w:val="pt-BR"/>
        </w:rPr>
        <w:t>.,</w:t>
      </w:r>
    </w:p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7C1CB0">
      <w:pPr>
        <w:jc w:val="center"/>
      </w:pPr>
      <w:r w:rsidRPr="007C1CB0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C56FF9" w:rsidR="00333D64">
      <w:pPr>
        <w:ind w:firstLine="720"/>
        <w:jc w:val="both"/>
      </w:pPr>
      <w:r w:rsidRPr="00D5779A">
        <w:t>Nalaže se računovodstvu Trgovačkog suda u Zagrebu, iznos od</w:t>
      </w:r>
      <w:r w:rsidR="00006141">
        <w:t xml:space="preserve"> </w:t>
      </w:r>
      <w:r w:rsidR="001D2C2A">
        <w:t>1.213.496,90</w:t>
      </w:r>
      <w:r w:rsidR="00333D64">
        <w:t xml:space="preserve"> kuna</w:t>
      </w:r>
      <w:r w:rsidR="00333D64" w:rsidRPr="00333D64">
        <w:t xml:space="preserve"> </w:t>
      </w:r>
      <w:r w:rsidR="007552C9">
        <w:t>sa depozitnog</w:t>
      </w:r>
      <w:r w:rsidR="006C4BF0" w:rsidRPr="00D5779A">
        <w:t xml:space="preserve"> račun</w:t>
      </w:r>
      <w:r w:rsidR="007552C9">
        <w:t>a</w:t>
      </w:r>
      <w:r w:rsidR="006C4BF0" w:rsidRPr="00D5779A">
        <w:t xml:space="preserve"> ovoga suda otvoren u Hrvatskoj poštanskoj banci broj </w:t>
      </w:r>
      <w:r w:rsidR="00D5779A">
        <w:t>IBAN:HR92</w:t>
      </w:r>
      <w:r w:rsidR="006C4BF0" w:rsidRPr="00D5779A">
        <w:t xml:space="preserve">23900011300000460,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D5779A">
          <w:t>05 St</w:t>
        </w:r>
      </w:smartTag>
      <w:r w:rsidR="006C4BF0" w:rsidRPr="00D5779A">
        <w:t xml:space="preserve"> </w:t>
      </w:r>
      <w:r w:rsidR="00333D64">
        <w:t>5312/2016</w:t>
      </w:r>
      <w:r w:rsidR="006C4BF0" w:rsidRPr="00D5779A">
        <w:t xml:space="preserve">, prebaciti na račun </w:t>
      </w:r>
      <w:proofErr w:type="spellStart"/>
      <w:r w:rsidR="00C56FF9">
        <w:t>razlučnog</w:t>
      </w:r>
      <w:proofErr w:type="spellEnd"/>
      <w:r w:rsidR="00C56FF9">
        <w:t xml:space="preserve"> vjerovnika </w:t>
      </w:r>
      <w:r w:rsidR="00C56FF9" w:rsidRPr="00892220">
        <w:t>ZAGREBAČKA BANKA d.d., Zagreb, Trg bana Josipa Jelačića 10, OIB: 92963223473</w:t>
      </w:r>
      <w:r w:rsidR="00C56FF9">
        <w:t>,</w:t>
      </w:r>
      <w:r w:rsidR="002A7843" w:rsidRPr="00D5779A">
        <w:t xml:space="preserve"> </w:t>
      </w:r>
    </w:p>
    <w:p w:rsidRDefault="00333D64" w:rsidP="00D5779A" w:rsidR="00333D64">
      <w:pPr>
        <w:ind w:firstLine="720"/>
        <w:jc w:val="both"/>
      </w:pPr>
    </w:p>
    <w:p w:rsidRDefault="002A7843" w:rsidP="00D5779A" w:rsidR="00B6207C">
      <w:pPr>
        <w:ind w:firstLine="720"/>
        <w:jc w:val="both"/>
      </w:pPr>
      <w:r w:rsidRPr="00D5779A">
        <w:t>IBAN: HR</w:t>
      </w:r>
      <w:r w:rsidR="00006141">
        <w:t xml:space="preserve"> </w:t>
      </w:r>
      <w:r w:rsidR="00B6207C">
        <w:t>88</w:t>
      </w:r>
      <w:r w:rsidR="00006141">
        <w:t xml:space="preserve"> </w:t>
      </w:r>
      <w:r w:rsidR="00B6207C">
        <w:t>2360000 1000000013</w:t>
      </w:r>
    </w:p>
    <w:p w:rsidRDefault="00B6207C" w:rsidP="00D5779A" w:rsidR="00D5779A">
      <w:pPr>
        <w:ind w:firstLine="720"/>
        <w:jc w:val="both"/>
      </w:pPr>
      <w:r>
        <w:t>poziv na broj: 17 5700824716</w:t>
      </w:r>
      <w:r w:rsidR="00006141">
        <w:t>.</w:t>
      </w:r>
    </w:p>
    <w:p w:rsidRDefault="006C4BF0" w:rsidP="00D5779A" w:rsidR="006C4BF0" w:rsidRPr="00D5779A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950870" w:rsidP="003F7955" w:rsidR="00AD635A">
      <w:pPr>
        <w:ind w:firstLine="720"/>
        <w:jc w:val="both"/>
      </w:pPr>
      <w:r>
        <w:t xml:space="preserve">Rješenjem ovoga suda </w:t>
      </w:r>
      <w:r w:rsidR="00294623">
        <w:t>od 6. lipnja 2018. godine</w:t>
      </w:r>
      <w:r w:rsidR="00895F1A">
        <w:t>, pravomoćno s danom 26.6.2018., i ispravkom Rješenja od 6. lipnja 2018. godine</w:t>
      </w:r>
      <w:r w:rsidR="00AD635A">
        <w:t xml:space="preserve"> donesenim dana 3. rujna 2018. godine koje je postalo pravomoćno s danom 21. rujna 2018. godine</w:t>
      </w:r>
      <w:r w:rsidR="00895F1A">
        <w:t xml:space="preserve">, </w:t>
      </w:r>
      <w:r w:rsidR="00294623">
        <w:t>utvrđeni su troškovi stečajnog postupka</w:t>
      </w:r>
      <w:r w:rsidR="00DF4086">
        <w:t xml:space="preserve"> i visina namirenja </w:t>
      </w:r>
      <w:proofErr w:type="spellStart"/>
      <w:r w:rsidR="00DF4086">
        <w:t>razlučnog</w:t>
      </w:r>
      <w:proofErr w:type="spellEnd"/>
      <w:r w:rsidR="00DF4086">
        <w:t xml:space="preserve"> vjerovnika</w:t>
      </w:r>
      <w:r w:rsidR="00294623">
        <w:t xml:space="preserve"> nakon unovčenja nekretnine u vlasništvu stečajnog dužnika</w:t>
      </w:r>
      <w:r w:rsidR="003F7955" w:rsidRPr="003F7955">
        <w:t xml:space="preserve"> </w:t>
      </w:r>
      <w:r w:rsidR="003F7955">
        <w:t xml:space="preserve">upisane zemljišnim knjigama Općinskog suda u Osijeku, Zemljišnoknjižni odjel Donji Miholjac, i to: k.č.br. 235/27, koja u naravi predstavlja poslovnu zgradu i dvorište u Ulici Ljudevita Gaja br. 15 B, ukupne površine 5069 m2, sve upisano u </w:t>
      </w:r>
      <w:proofErr w:type="spellStart"/>
      <w:r w:rsidR="003F7955">
        <w:t>zk.ul</w:t>
      </w:r>
      <w:proofErr w:type="spellEnd"/>
      <w:r w:rsidR="003F7955">
        <w:t>. 3347 k.o. Donji Miholjac, a koje je dosuđena kupcu A.M.S.-BIO MASA za trgovinu i preradu drveta, Darda, Sv. Ivana Krstitelja 82, OIB: 82615537835</w:t>
      </w:r>
      <w:r w:rsidR="00AD635A">
        <w:t>.</w:t>
      </w:r>
    </w:p>
    <w:p w:rsidRDefault="00AD635A" w:rsidP="003F7955" w:rsidR="00AD635A">
      <w:pPr>
        <w:ind w:firstLine="720"/>
        <w:jc w:val="both"/>
      </w:pPr>
      <w:r>
        <w:t>Podneskom od 3. rujna 2018. godine punomoćnik vjerovnika Zagrebačka banka d.d. zatražio je prijenos sredstava.</w:t>
      </w:r>
    </w:p>
    <w:p w:rsidRDefault="00AD635A" w:rsidP="00180663" w:rsidR="0064237B">
      <w:pPr>
        <w:ind w:firstLine="720"/>
        <w:jc w:val="both"/>
      </w:pPr>
      <w:r>
        <w:t xml:space="preserve">Imajući u vidu da </w:t>
      </w:r>
      <w:r w:rsidR="00C03ADA">
        <w:t xml:space="preserve">su se ostvarili uvjeti za prijenos sredstava obzirom da su </w:t>
      </w:r>
      <w:r w:rsidR="00DF4086">
        <w:t>Rješenje</w:t>
      </w:r>
      <w:r>
        <w:t xml:space="preserve"> </w:t>
      </w:r>
      <w:r w:rsidRPr="00AD635A">
        <w:t xml:space="preserve">6. lipnja 2018. godine, pravomoćno s danom 26.6.2018., i </w:t>
      </w:r>
      <w:r w:rsidR="00DF4086">
        <w:t xml:space="preserve">Ispravak </w:t>
      </w:r>
      <w:r w:rsidRPr="00AD635A">
        <w:t>Rješenja od 6. lipnja 2018. godine donesen</w:t>
      </w:r>
      <w:r w:rsidR="00DF4086">
        <w:t>o</w:t>
      </w:r>
      <w:r w:rsidRPr="00AD635A">
        <w:t xml:space="preserve"> dana 3. rujna 2018. godine</w:t>
      </w:r>
      <w:r w:rsidR="00DF4086">
        <w:t>,</w:t>
      </w:r>
      <w:r w:rsidRPr="00AD635A">
        <w:t xml:space="preserve"> pravomoćno s danom 21. rujna 2018. godine</w:t>
      </w:r>
      <w:r w:rsidR="00DF4086">
        <w:t xml:space="preserve">, </w:t>
      </w:r>
      <w:r w:rsidR="00C03ADA">
        <w:t>odlučeno je kao u</w:t>
      </w:r>
      <w:r w:rsidR="0064237B">
        <w:t xml:space="preserve"> izreci.</w:t>
      </w:r>
    </w:p>
    <w:p w:rsidRDefault="00294623" w:rsidP="00180663" w:rsidR="00294623">
      <w:pPr>
        <w:ind w:firstLine="720"/>
        <w:jc w:val="both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C03ADA">
        <w:t>12. listopada</w:t>
      </w:r>
      <w:r w:rsidR="009459B8" w:rsidRPr="007910B3">
        <w:t xml:space="preserve"> 201</w:t>
      </w:r>
      <w:r w:rsidR="0064237B">
        <w:t>8</w:t>
      </w:r>
      <w:r w:rsidR="009459B8" w:rsidRPr="007910B3">
        <w:t>.</w:t>
      </w:r>
      <w:r w:rsidR="00866CD2" w:rsidRPr="007910B3">
        <w:t xml:space="preserve"> </w:t>
      </w:r>
    </w:p>
    <w:p w:rsidRDefault="0058716C" w:rsidP="00597BE1" w:rsidR="007C1CB0">
      <w:pPr>
        <w:pStyle w:val="Podnaslov"/>
        <w:ind w:firstLine="708" w:left="4956"/>
      </w:pPr>
      <w:r w:rsidRPr="007910B3">
        <w:tab/>
        <w:t xml:space="preserve"> </w:t>
      </w:r>
    </w:p>
    <w:p w:rsidRDefault="007C1CB0" w:rsidP="00597BE1" w:rsidR="007C1CB0">
      <w:pPr>
        <w:pStyle w:val="Podnaslov"/>
        <w:ind w:firstLine="708" w:left="4956"/>
      </w:pPr>
    </w:p>
    <w:p w:rsidRDefault="004C62CC" w:rsidP="00E91121" w:rsidR="004C62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C62CC" w:rsidP="00E91121" w:rsidR="004C62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C62CC" w:rsidP="00E91121" w:rsidR="004C62C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C62CC" w:rsidP="00E91121" w:rsidR="004C62C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C62CC" w:rsidP="00E91121" w:rsidR="004C62C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1CB0" w:rsidP="00C03ADA" w:rsidR="007C1CB0">
      <w:pPr>
        <w:pStyle w:val="Podnaslov"/>
        <w:ind w:firstLine="708" w:left="4956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 w:rsidRPr="007910B3">
      <w:pPr>
        <w:pStyle w:val="Tijeloteksta"/>
        <w:jc w:val="left"/>
      </w:pPr>
      <w:r w:rsidRPr="007910B3">
        <w:t>Protiv zaključka nije dopuštena žalba ( čl. 1</w:t>
      </w:r>
      <w:r w:rsidR="0064237B">
        <w:t>9</w:t>
      </w:r>
      <w:r w:rsidRPr="007910B3">
        <w:t>. st.</w:t>
      </w:r>
      <w:r w:rsidR="0064237B">
        <w:t>7</w:t>
      </w:r>
      <w:r w:rsidRPr="007910B3">
        <w:t>. SZ )</w:t>
      </w:r>
    </w:p>
    <w:p w:rsidRDefault="007C1CB0" w:rsidP="0058716C" w:rsidR="007C1CB0">
      <w:pPr>
        <w:pStyle w:val="Tijeloteksta"/>
        <w:jc w:val="left"/>
      </w:pPr>
    </w:p>
    <w:p w:rsidRDefault="00C03ADA" w:rsidP="0058716C" w:rsidR="00C03ADA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  <w:bookmarkStart w:name="_GoBack" w:id="0"/>
      <w:bookmarkEnd w:id="0"/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8E3" w:rsidR="00FF18E3">
      <w:r>
        <w:separator/>
      </w:r>
    </w:p>
  </w:endnote>
  <w:endnote w:id="0" w:type="continuationSeparator">
    <w:p w:rsidRDefault="00FF18E3" w:rsidR="00FF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8E3" w:rsidR="00FF18E3">
      <w:r>
        <w:separator/>
      </w:r>
    </w:p>
  </w:footnote>
  <w:footnote w:id="0" w:type="continuationSeparator">
    <w:p w:rsidRDefault="00FF18E3" w:rsidR="00FF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2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5D6BC6">
      <w:t>5312/2016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6141"/>
    <w:rsid w:val="0001594D"/>
    <w:rsid w:val="00020F3A"/>
    <w:rsid w:val="00023318"/>
    <w:rsid w:val="00035FB3"/>
    <w:rsid w:val="000A1E98"/>
    <w:rsid w:val="000A285F"/>
    <w:rsid w:val="000B48D6"/>
    <w:rsid w:val="00111B96"/>
    <w:rsid w:val="00150C36"/>
    <w:rsid w:val="00180663"/>
    <w:rsid w:val="001B710F"/>
    <w:rsid w:val="001D2C2A"/>
    <w:rsid w:val="001E2A9C"/>
    <w:rsid w:val="00200591"/>
    <w:rsid w:val="00213BB4"/>
    <w:rsid w:val="002144A4"/>
    <w:rsid w:val="00216D2F"/>
    <w:rsid w:val="0022164F"/>
    <w:rsid w:val="00231CCE"/>
    <w:rsid w:val="00254E9D"/>
    <w:rsid w:val="002569DA"/>
    <w:rsid w:val="00294623"/>
    <w:rsid w:val="002A1B23"/>
    <w:rsid w:val="002A7843"/>
    <w:rsid w:val="002B3D0C"/>
    <w:rsid w:val="002E16FA"/>
    <w:rsid w:val="002F024D"/>
    <w:rsid w:val="00333D64"/>
    <w:rsid w:val="00347BB4"/>
    <w:rsid w:val="00370E59"/>
    <w:rsid w:val="00376FCD"/>
    <w:rsid w:val="00387760"/>
    <w:rsid w:val="003F7955"/>
    <w:rsid w:val="00414605"/>
    <w:rsid w:val="0043227E"/>
    <w:rsid w:val="00444837"/>
    <w:rsid w:val="004871B5"/>
    <w:rsid w:val="004918F3"/>
    <w:rsid w:val="004A5B1C"/>
    <w:rsid w:val="004B7F3F"/>
    <w:rsid w:val="004C5B63"/>
    <w:rsid w:val="004C62CC"/>
    <w:rsid w:val="004E5469"/>
    <w:rsid w:val="004E72D8"/>
    <w:rsid w:val="004F022B"/>
    <w:rsid w:val="005071FA"/>
    <w:rsid w:val="00552261"/>
    <w:rsid w:val="00561F31"/>
    <w:rsid w:val="005709FD"/>
    <w:rsid w:val="00576772"/>
    <w:rsid w:val="0058716C"/>
    <w:rsid w:val="005B7467"/>
    <w:rsid w:val="005C786C"/>
    <w:rsid w:val="005D2229"/>
    <w:rsid w:val="005D6BC6"/>
    <w:rsid w:val="006024BD"/>
    <w:rsid w:val="00633727"/>
    <w:rsid w:val="0064237B"/>
    <w:rsid w:val="00643E8E"/>
    <w:rsid w:val="006912C5"/>
    <w:rsid w:val="006B3C15"/>
    <w:rsid w:val="006C1ED8"/>
    <w:rsid w:val="006C4BF0"/>
    <w:rsid w:val="006E0A95"/>
    <w:rsid w:val="006E4475"/>
    <w:rsid w:val="007141AF"/>
    <w:rsid w:val="007552C9"/>
    <w:rsid w:val="007910B3"/>
    <w:rsid w:val="007A6086"/>
    <w:rsid w:val="007A6843"/>
    <w:rsid w:val="007B3F07"/>
    <w:rsid w:val="007C1CB0"/>
    <w:rsid w:val="00866CD2"/>
    <w:rsid w:val="00895F1A"/>
    <w:rsid w:val="008B05F8"/>
    <w:rsid w:val="008C1B01"/>
    <w:rsid w:val="009459B8"/>
    <w:rsid w:val="00950870"/>
    <w:rsid w:val="00956CFF"/>
    <w:rsid w:val="0096723E"/>
    <w:rsid w:val="00983EFA"/>
    <w:rsid w:val="0098464C"/>
    <w:rsid w:val="00991F2F"/>
    <w:rsid w:val="00996A66"/>
    <w:rsid w:val="009B0971"/>
    <w:rsid w:val="00A54B12"/>
    <w:rsid w:val="00AA1FF7"/>
    <w:rsid w:val="00AD635A"/>
    <w:rsid w:val="00AD73F6"/>
    <w:rsid w:val="00AE5586"/>
    <w:rsid w:val="00AF386B"/>
    <w:rsid w:val="00B44727"/>
    <w:rsid w:val="00B476EB"/>
    <w:rsid w:val="00B6207C"/>
    <w:rsid w:val="00B639DE"/>
    <w:rsid w:val="00B702D4"/>
    <w:rsid w:val="00BB073C"/>
    <w:rsid w:val="00BB4256"/>
    <w:rsid w:val="00BE1F4D"/>
    <w:rsid w:val="00C015DE"/>
    <w:rsid w:val="00C03ADA"/>
    <w:rsid w:val="00C406C8"/>
    <w:rsid w:val="00C56FF9"/>
    <w:rsid w:val="00C95B69"/>
    <w:rsid w:val="00CA55C8"/>
    <w:rsid w:val="00CA6A23"/>
    <w:rsid w:val="00CB2D12"/>
    <w:rsid w:val="00D2669C"/>
    <w:rsid w:val="00D56602"/>
    <w:rsid w:val="00D5779A"/>
    <w:rsid w:val="00D613DC"/>
    <w:rsid w:val="00D92593"/>
    <w:rsid w:val="00DB06B8"/>
    <w:rsid w:val="00DC3162"/>
    <w:rsid w:val="00DD4238"/>
    <w:rsid w:val="00DF4086"/>
    <w:rsid w:val="00E25608"/>
    <w:rsid w:val="00E61C73"/>
    <w:rsid w:val="00E77F41"/>
    <w:rsid w:val="00E851C9"/>
    <w:rsid w:val="00EE6EBC"/>
    <w:rsid w:val="00F02F17"/>
    <w:rsid w:val="00F063DB"/>
    <w:rsid w:val="00F3229B"/>
    <w:rsid w:val="00F4038C"/>
    <w:rsid w:val="00F67BCC"/>
    <w:rsid w:val="00FB5264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C1C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62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6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C1C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62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6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St-5312/2016-42</izvorni_sadrzaj>
    <derivirana_varijabla naziv="DomainObject.PredzadnjaOdlukaIzPredmeta.Oznaka_1">St-5312/2016-42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329</properties:Words>
  <properties:Characters>1779</properties:Characters>
  <properties:Lines>95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2018-10-12T12:44:00Z</dcterms:created>
  <dc:creator>nmarkovic</dc:creator>
  <cp:lastModifiedBy>Jadranka Zelić</cp:lastModifiedBy>
  <cp:lastPrinted>2018-10-12T12:47:00Z</cp:lastPrinted>
  <dcterms:modified xmlns:xsi="http://www.w3.org/2001/XMLSchema-instance" xsi:type="dcterms:W3CDTF">2018-10-12T12:47:00Z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12.7.2018.  na račun dužnika zagrebačka banka d.d. 12.10.2018.docx)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