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51e17" w14:paraId="4b51e17" w:rsidRDefault="00FF3754" w:rsidP="00FF3754" w:rsidR="00FF3754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3754" w:rsidP="00FF3754" w:rsidR="00FF3754">
      <w:pPr>
        <w:rPr>
          <w:rFonts w:hAnsi="Times New Roman" w:ascii="Times New Roman"/>
          <w:szCs w:val="24"/>
          <w:lang w:val="hr-HR"/>
        </w:rPr>
      </w:pPr>
    </w:p>
    <w:p w:rsidRDefault="00FF3754" w:rsidP="00FF3754" w:rsidR="00FF3754">
      <w:pPr>
        <w:rPr>
          <w:rFonts w:hAnsi="Times New Roman" w:ascii="Times New Roman"/>
          <w:szCs w:val="24"/>
          <w:lang w:val="hr-HR"/>
        </w:rPr>
      </w:pPr>
    </w:p>
    <w:p w:rsidRDefault="00FF3754" w:rsidP="00FF3754" w:rsidR="00FF375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FF3754" w:rsidP="00FF3754" w:rsidR="00FF3754">
      <w:pPr>
        <w:jc w:val="both"/>
        <w:rPr>
          <w:rFonts w:hAnsi="Times New Roman" w:ascii="Times New Roman"/>
          <w:szCs w:val="24"/>
          <w:lang w:val="hr-HR"/>
        </w:rPr>
      </w:pPr>
    </w:p>
    <w:p w:rsidRDefault="00FF3754" w:rsidP="00FF3754" w:rsidR="00FF375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FF3754" w:rsidP="00FF3754" w:rsidR="00FF3754">
      <w:pPr>
        <w:jc w:val="center"/>
        <w:rPr>
          <w:rFonts w:hAnsi="Times New Roman" w:ascii="Times New Roman"/>
          <w:szCs w:val="24"/>
          <w:lang w:val="hr-HR"/>
        </w:rPr>
      </w:pPr>
    </w:p>
    <w:p w:rsidRDefault="00FF3754" w:rsidP="00FF3754" w:rsidR="00FF37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FF375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Pr="00FF3754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Mirjani Chour Hršak, </w:t>
      </w:r>
      <w:r w:rsidRPr="00FF3754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Pr="00FF3754">
        <w:rPr>
          <w:rFonts w:hAnsi="Times New Roman" w:ascii="Times New Roman"/>
        </w:rPr>
        <w:t xml:space="preserve">NEKRETNINE dva N d.o.o. sa sjedištem u Gračanske dužice 8 C, 10000 Zagreb, OIB: 35369757596, </w:t>
      </w:r>
      <w:r w:rsidRPr="00FF3754">
        <w:rPr>
          <w:rFonts w:hAnsi="Times New Roman" w:ascii="Times New Roman"/>
          <w:szCs w:val="24"/>
          <w:lang w:val="hr-HR"/>
        </w:rPr>
        <w:t>dana 26. travnja</w:t>
      </w:r>
      <w:r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FF3754" w:rsidP="00FF3754" w:rsidR="00FF3754">
      <w:pPr>
        <w:jc w:val="both"/>
        <w:rPr>
          <w:rFonts w:hAnsi="Times New Roman" w:ascii="Times New Roman"/>
          <w:szCs w:val="24"/>
          <w:lang w:val="hr-HR"/>
        </w:rPr>
      </w:pPr>
    </w:p>
    <w:p w:rsidRDefault="00FF3754" w:rsidP="00FF3754" w:rsidR="00FF375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FF3754" w:rsidP="00FF3754" w:rsidR="00FF3754">
      <w:pPr>
        <w:jc w:val="center"/>
        <w:rPr>
          <w:rFonts w:hAnsi="Times New Roman" w:ascii="Times New Roman"/>
          <w:szCs w:val="24"/>
          <w:lang w:val="hr-HR"/>
        </w:rPr>
      </w:pPr>
    </w:p>
    <w:p w:rsidRDefault="00FF3754" w:rsidP="00FF3754" w:rsidR="00FF3754">
      <w:pPr>
        <w:pStyle w:val="BodyText21"/>
        <w:ind w:hanging="705" w:left="705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stečajni postupak nad dužnikom </w:t>
      </w:r>
      <w:r w:rsidRPr="00FF3754">
        <w:rPr>
          <w:rFonts w:hAnsi="Times New Roman" w:ascii="Times New Roman"/>
        </w:rPr>
        <w:t>NEKRETNINE dva N d.o.o. sa sjedištem u Gračanske dužice 8 C, 10000 Zagreb, OIB: 35369757596</w:t>
      </w:r>
      <w:r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szCs w:val="24"/>
        </w:rPr>
        <w:t>Stečajni postupak otvoren je dana 26. travnja 2016. godine u 15 sati i 00 minuta, kada je ovo rješenje objavljeno na mrežnoj stranici e-Oglasne ploča ovog suda.</w:t>
      </w:r>
    </w:p>
    <w:p w:rsidRDefault="00FF3754" w:rsidP="00FF3754" w:rsidR="00FF375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FF3754" w:rsidP="00FF3754" w:rsidR="00FF375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>Za stečajnog upravitelja imenuje se Mateo Erceg, Zagreb, Radnička cesta 30, OIB: 93602617826.</w:t>
      </w:r>
    </w:p>
    <w:p w:rsidRDefault="00FF3754" w:rsidP="00FF3754" w:rsidR="00FF375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FF3754" w:rsidP="00FF3754" w:rsidR="00FF3754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Pr="00FF3754">
        <w:rPr>
          <w:rFonts w:hAnsi="Times New Roman" w:ascii="Times New Roman"/>
        </w:rPr>
        <w:t>NEKRETNINE dva N d.o.o. sa sjedištem u Gračanske dužice 8 C, 10000 Zagreb, OIB: 35369757596</w:t>
      </w:r>
      <w:r>
        <w:rPr>
          <w:rFonts w:hAnsi="Times New Roman" w:ascii="Times New Roman"/>
        </w:rPr>
        <w:t>.</w:t>
      </w:r>
    </w:p>
    <w:p w:rsidRDefault="00FF3754" w:rsidP="00FF3754" w:rsidR="00FF375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FF3754" w:rsidP="00FF3754" w:rsidR="00FF3754">
      <w:pPr>
        <w:ind w:hanging="360" w:left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Nakon po pravomoćnosti ovog rješenja,  dužnik će se  brisati iz sudskog registra.</w:t>
      </w:r>
    </w:p>
    <w:p w:rsidRDefault="00FF3754" w:rsidP="00FF3754" w:rsidR="00FF3754">
      <w:pPr>
        <w:jc w:val="both"/>
        <w:rPr>
          <w:rFonts w:hAnsi="Times New Roman" w:ascii="Times New Roman"/>
          <w:szCs w:val="24"/>
          <w:lang w:val="hr-HR"/>
        </w:rPr>
      </w:pPr>
    </w:p>
    <w:p w:rsidRDefault="00FF3754" w:rsidP="00FF3754" w:rsidR="00FF3754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FF3754" w:rsidP="00FF3754" w:rsidR="00FF3754">
      <w:pPr>
        <w:jc w:val="both"/>
        <w:rPr>
          <w:rFonts w:hAnsi="Times New Roman" w:ascii="Times New Roman"/>
          <w:szCs w:val="24"/>
          <w:lang w:val="hr-HR"/>
        </w:rPr>
      </w:pPr>
    </w:p>
    <w:p w:rsidRDefault="00FF3754" w:rsidP="00FF3754" w:rsidR="00FF375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>
        <w:rPr>
          <w:rFonts w:hAnsi="Times New Roman" w:ascii="Times New Roman"/>
        </w:rPr>
        <w:t>Financijske agencije, RC Zagreb, Podružnica Zagreb, Trg svibanjskih žrtava 1995. 1, OIB: 85821130368,</w:t>
      </w:r>
      <w:r>
        <w:t xml:space="preserve">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(NN 71/15, dalje SZ), nakon čega je ovaj sud rješenjem od 02. veljače 2016. godine pokrenuo skraćeni stečajni postupak nad gore navedenim dužnikom, budući da su ostvareni  uvjeti iz čl. 428. SZ-a.</w:t>
      </w:r>
    </w:p>
    <w:p w:rsidRDefault="00FF3754" w:rsidP="00FF3754" w:rsidR="00FF3754">
      <w:pPr>
        <w:jc w:val="both"/>
        <w:rPr>
          <w:rFonts w:hAnsi="Times New Roman" w:ascii="Times New Roman"/>
          <w:lang w:val="hr-HR"/>
        </w:rPr>
      </w:pPr>
    </w:p>
    <w:p w:rsidRDefault="00FF3754" w:rsidP="00FF3754" w:rsidR="00FF375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Zaključkom od 02. veljače 2016. godine pozvane su osobe ovlaštene za zastupanje dužnika po zakonu, dostaviti javnobilježnički ovjerovljen popis imovine i obveza dužnika  na propisanom obrascu, sukladno čl. 430., 17.  i 13. SZ . Zaključak je  dostavljen  dana 16. veljače 2016. godine, međutim iz istog proizlazi da dužnik nema imovinu dostatnu za namirenje troškova posutpka.</w:t>
      </w:r>
    </w:p>
    <w:p w:rsidRDefault="00FF3754" w:rsidP="00FF3754" w:rsidR="00FF3754">
      <w:pPr>
        <w:jc w:val="both"/>
        <w:rPr>
          <w:rFonts w:hAnsi="Times New Roman" w:ascii="Times New Roman"/>
          <w:lang w:val="hr-HR"/>
        </w:rPr>
      </w:pPr>
    </w:p>
    <w:p w:rsidRDefault="00FF3754" w:rsidP="00FF3754" w:rsidR="00FF375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Zaključkom od 02. veljače 2016. godine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FF3754" w:rsidP="00FF3754" w:rsidR="00FF3754">
      <w:pPr>
        <w:jc w:val="both"/>
        <w:rPr>
          <w:rFonts w:hAnsi="Times New Roman" w:ascii="Times New Roman"/>
          <w:lang w:val="hr-HR"/>
        </w:rPr>
      </w:pPr>
    </w:p>
    <w:p w:rsidRDefault="00FF3754" w:rsidP="00FF3754" w:rsidR="00FF3754">
      <w:pPr>
        <w:jc w:val="both"/>
        <w:rPr>
          <w:rFonts w:hAnsi="Times New Roman" w:ascii="Times New Roman"/>
          <w:lang w:val="hr-HR"/>
        </w:rPr>
      </w:pPr>
    </w:p>
    <w:p w:rsidRDefault="00FF3754" w:rsidP="00FF3754" w:rsidR="00FF3754">
      <w:pPr>
        <w:jc w:val="both"/>
        <w:rPr>
          <w:rFonts w:hAnsi="Times New Roman" w:ascii="Times New Roman"/>
          <w:lang w:val="hr-HR"/>
        </w:rPr>
      </w:pPr>
    </w:p>
    <w:p w:rsidRDefault="00FF3754" w:rsidP="00FF3754" w:rsidR="00FF3754">
      <w:pPr>
        <w:jc w:val="both"/>
        <w:rPr>
          <w:rFonts w:hAnsi="Times New Roman" w:ascii="Times New Roman"/>
          <w:lang w:val="hr-HR"/>
        </w:rPr>
      </w:pPr>
    </w:p>
    <w:p w:rsidRDefault="00FF3754" w:rsidP="00FF3754" w:rsidR="00FF3754">
      <w:pPr>
        <w:jc w:val="both"/>
        <w:rPr>
          <w:rFonts w:hAnsi="Times New Roman" w:ascii="Times New Roman"/>
          <w:lang w:val="hr-HR"/>
        </w:rPr>
      </w:pPr>
    </w:p>
    <w:p w:rsidRDefault="00FF3754" w:rsidP="00FF3754" w:rsidR="00FF3754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FF3754" w:rsidP="00FF3754" w:rsidR="00FF3754">
      <w:pPr>
        <w:jc w:val="both"/>
        <w:rPr>
          <w:rFonts w:hAnsi="Times New Roman" w:ascii="Times New Roman"/>
          <w:lang w:val="hr-HR"/>
        </w:rPr>
      </w:pPr>
    </w:p>
    <w:p w:rsidRDefault="00FF3754" w:rsidP="00FF3754" w:rsidR="00FF375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FF3754" w:rsidP="00FF3754" w:rsidR="00FF3754">
      <w:pPr>
        <w:jc w:val="both"/>
        <w:rPr>
          <w:rFonts w:hAnsi="Times New Roman" w:ascii="Times New Roman"/>
          <w:lang w:val="hr-HR"/>
        </w:rPr>
      </w:pPr>
    </w:p>
    <w:p w:rsidRDefault="00FF3754" w:rsidP="00FF3754" w:rsidR="00FF3754">
      <w:pPr>
        <w:jc w:val="both"/>
        <w:rPr>
          <w:rFonts w:hAnsi="Times New Roman" w:ascii="Times New Roman"/>
          <w:lang w:val="hr-HR"/>
        </w:rPr>
      </w:pPr>
    </w:p>
    <w:p w:rsidRDefault="00FF3754" w:rsidP="00FF3754" w:rsidR="00FF3754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26. travnja 2016. godine</w:t>
      </w:r>
    </w:p>
    <w:p w:rsidRDefault="00FF3754" w:rsidP="00FF3754" w:rsidR="00FF3754">
      <w:pPr>
        <w:rPr>
          <w:rFonts w:hAnsi="Times New Roman" w:ascii="Times New Roman"/>
          <w:lang w:val="hr-HR"/>
        </w:rPr>
      </w:pPr>
    </w:p>
    <w:p w:rsidRDefault="00FF3754" w:rsidP="00FF3754" w:rsidR="00FF3754">
      <w:pPr>
        <w:ind w:firstLine="708" w:left="5664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 U D A C :</w:t>
      </w:r>
    </w:p>
    <w:p w:rsidRDefault="00FF3754" w:rsidP="00FF3754" w:rsidR="00FF3754">
      <w:pPr>
        <w:jc w:val="both"/>
        <w:rPr>
          <w:rFonts w:hAnsi="Times New Roman" w:ascii="Times New Roman"/>
          <w:lang w:val="hr-HR"/>
        </w:rPr>
      </w:pPr>
    </w:p>
    <w:p w:rsidRDefault="00FF3754" w:rsidP="00FF3754" w:rsidR="00FF375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MIRJANA CHOUR HRŠAK</w:t>
      </w:r>
      <w:r w:rsidR="00F0647E">
        <w:rPr>
          <w:rFonts w:hAnsi="Times New Roman" w:ascii="Times New Roman"/>
          <w:lang w:val="hr-HR"/>
        </w:rPr>
        <w:t>, v.r.</w:t>
      </w:r>
    </w:p>
    <w:p w:rsidRDefault="00FF3754" w:rsidP="00FF3754" w:rsidR="00FF3754">
      <w:pPr>
        <w:jc w:val="both"/>
        <w:rPr>
          <w:rFonts w:hAnsi="Times New Roman" w:ascii="Times New Roman"/>
          <w:lang w:val="hr-HR"/>
        </w:rPr>
      </w:pPr>
    </w:p>
    <w:p w:rsidRDefault="00FF3754" w:rsidP="00FF3754" w:rsidR="00FF375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FF3754" w:rsidP="00FF3754" w:rsidR="00FF37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F3754" w:rsidP="00FF3754" w:rsidR="00FF37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F3754" w:rsidP="00FF3754" w:rsidR="00FF3754">
      <w:pPr>
        <w:jc w:val="both"/>
        <w:rPr>
          <w:rFonts w:hAnsi="Times New Roman" w:ascii="Times New Roman"/>
          <w:szCs w:val="24"/>
          <w:lang w:val="hr-HR"/>
        </w:rPr>
      </w:pPr>
    </w:p>
    <w:p w:rsidRDefault="00FF3754" w:rsidP="00FF3754" w:rsidR="00FF3754">
      <w:pPr>
        <w:jc w:val="both"/>
        <w:rPr>
          <w:rFonts w:hAnsi="Times New Roman" w:ascii="Times New Roman"/>
        </w:rPr>
      </w:pPr>
    </w:p>
    <w:p w:rsidRDefault="00F0647E" w:rsidP="00A40EE6" w:rsidR="00F0647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F0647E" w:rsidP="00A40EE6" w:rsidR="00F0647E">
      <w:pPr>
        <w:jc w:val="right"/>
      </w:pPr>
      <w:r>
        <w:rPr>
          <w:rFonts w:hAnsi="Times New Roman" w:ascii="Times New Roman"/>
          <w:szCs w:val="24"/>
        </w:rPr>
        <w:t>Vlasta Bogović Milisavljević</w:t>
      </w:r>
    </w:p>
    <w:p w:rsidRDefault="00FF3754" w:rsidP="00FF3754" w:rsidR="00FF3754">
      <w:pPr>
        <w:jc w:val="both"/>
        <w:rPr>
          <w:rFonts w:hAnsi="Times New Roman" w:ascii="Times New Roman"/>
          <w:szCs w:val="24"/>
          <w:lang w:val="hr-HR"/>
        </w:rPr>
      </w:pPr>
    </w:p>
    <w:p w:rsidRDefault="00FF3754" w:rsidP="00FF3754" w:rsidR="00FF3754">
      <w:pPr>
        <w:jc w:val="both"/>
        <w:rPr>
          <w:rFonts w:hAnsi="Times New Roman" w:ascii="Times New Roman"/>
          <w:sz w:val="22"/>
          <w:lang w:val="hr-HR"/>
        </w:rPr>
      </w:pPr>
    </w:p>
    <w:p w:rsidRDefault="00FF3754" w:rsidP="00FF3754" w:rsidR="00FF375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FF3754" w:rsidP="00FF3754" w:rsidR="00FF375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FF3754" w:rsidP="00FF3754" w:rsidR="00FF3754">
      <w:pPr>
        <w:jc w:val="center"/>
        <w:rPr>
          <w:sz w:val="32"/>
          <w:u w:val="single"/>
          <w:lang w:val="hr-HR"/>
        </w:rPr>
      </w:pPr>
    </w:p>
    <w:p w:rsidRDefault="00FF3754" w:rsidP="00FF3754" w:rsidR="00FF3754"/>
    <w:p w:rsidRDefault="00FF3754" w:rsidP="00FF3754" w:rsidR="00FF3754"/>
    <w:p w:rsidRDefault="00FF3754" w:rsidP="00FF3754" w:rsidR="00FF3754"/>
    <w:p w:rsidRDefault="00CA5654" w:rsidP="00FF3754" w:rsidR="00CA5654" w:rsidRPr="00FF3754"/>
    <w:sectPr w:rsidR="00CA5654" w:rsidRPr="00FF3754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3754" w:rsidP="00FF3754" w:rsidR="00FF3754">
      <w:r>
        <w:separator/>
      </w:r>
    </w:p>
  </w:endnote>
  <w:endnote w:id="0" w:type="continuationSeparator">
    <w:p w:rsidRDefault="00FF3754" w:rsidP="00FF3754" w:rsidR="00FF37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3754" w:rsidP="00FF3754" w:rsidR="00FF3754">
      <w:r>
        <w:separator/>
      </w:r>
    </w:p>
  </w:footnote>
  <w:footnote w:id="0" w:type="continuationSeparator">
    <w:p w:rsidRDefault="00FF3754" w:rsidP="00FF3754" w:rsidR="00FF37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6233301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F3754" w:rsidR="00FF3754" w:rsidRPr="00FF3754">
        <w:pPr>
          <w:pStyle w:val="Zaglavlje"/>
          <w:jc w:val="center"/>
          <w:rPr>
            <w:rFonts w:hAnsi="Times New Roman" w:ascii="Times New Roman"/>
          </w:rPr>
        </w:pPr>
        <w:r w:rsidRPr="00FF3754">
          <w:rPr>
            <w:rFonts w:hAnsi="Times New Roman" w:ascii="Times New Roman"/>
          </w:rPr>
          <w:fldChar w:fldCharType="begin"/>
        </w:r>
        <w:r w:rsidRPr="00FF3754">
          <w:rPr>
            <w:rFonts w:hAnsi="Times New Roman" w:ascii="Times New Roman"/>
          </w:rPr>
          <w:instrText>PAGE   \* MERGEFORMAT</w:instrText>
        </w:r>
        <w:r w:rsidRPr="00FF3754">
          <w:rPr>
            <w:rFonts w:hAnsi="Times New Roman" w:ascii="Times New Roman"/>
          </w:rPr>
          <w:fldChar w:fldCharType="separate"/>
        </w:r>
        <w:r w:rsidR="00F0647E" w:rsidRPr="00F0647E">
          <w:rPr>
            <w:rFonts w:hAnsi="Times New Roman" w:ascii="Times New Roman"/>
            <w:noProof/>
            <w:lang w:val="hr-HR"/>
          </w:rPr>
          <w:t>1</w:t>
        </w:r>
        <w:r w:rsidRPr="00FF3754">
          <w:rPr>
            <w:rFonts w:hAnsi="Times New Roman" w:ascii="Times New Roman"/>
          </w:rPr>
          <w:fldChar w:fldCharType="end"/>
        </w:r>
      </w:p>
    </w:sdtContent>
  </w:sdt>
  <w:p w:rsidRDefault="00FF3754" w:rsidP="00FF3754" w:rsidR="00FF3754" w:rsidRPr="00FF3754">
    <w:pPr>
      <w:pStyle w:val="Zaglavlje"/>
      <w:jc w:val="right"/>
      <w:rPr>
        <w:rFonts w:hAnsi="Times New Roman" w:ascii="Times New Roman"/>
      </w:rPr>
    </w:pPr>
    <w:r w:rsidRPr="00FF3754">
      <w:rPr>
        <w:rFonts w:hAnsi="Times New Roman" w:ascii="Times New Roman"/>
      </w:rPr>
      <w:t>34. St-775/2016-7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3754"/>
    <w:rsid w:val="0002382C"/>
    <w:rsid w:val="000304CA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4C24AD"/>
    <w:rsid w:val="006B3CDB"/>
    <w:rsid w:val="00734906"/>
    <w:rsid w:val="007555F9"/>
    <w:rsid w:val="007A7911"/>
    <w:rsid w:val="007C6CF3"/>
    <w:rsid w:val="0095186A"/>
    <w:rsid w:val="00A012C4"/>
    <w:rsid w:val="00A36B7E"/>
    <w:rsid w:val="00A5043E"/>
    <w:rsid w:val="00AA0F66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0647E"/>
    <w:rsid w:val="00F76F48"/>
    <w:rsid w:val="00FC40E9"/>
    <w:rsid w:val="00FD3CCB"/>
    <w:rsid w:val="00FF3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3754"/>
    <w:rPr>
      <w:rFonts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F3754"/>
    <w:pPr>
      <w:ind w:left="720"/>
      <w:contextualSpacing/>
    </w:pPr>
  </w:style>
  <w:style w:customStyle="true" w:styleId="BodyText21" w:type="paragraph">
    <w:name w:val="Body Text 21"/>
    <w:basedOn w:val="Normal"/>
    <w:rsid w:val="00FF3754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37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3754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F375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3754"/>
    <w:rPr>
      <w:rFonts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F375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3754"/>
    <w:rPr>
      <w:rFonts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064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4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47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4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4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3754"/>
    <w:rPr>
      <w:rFonts w:ascii="Arial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F3754"/>
    <w:pPr>
      <w:ind w:left="720"/>
      <w:contextualSpacing/>
    </w:pPr>
  </w:style>
  <w:style w:customStyle="1" w:styleId="BodyText21" w:type="paragraph">
    <w:name w:val="Body Text 21"/>
    <w:basedOn w:val="Normal"/>
    <w:rsid w:val="00FF3754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37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3754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F375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3754"/>
    <w:rPr>
      <w:rFonts w:ascii="Arial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F375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3754"/>
    <w:rPr>
      <w:rFonts w:ascii="Arial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064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4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47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4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4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St-775/2016</izvorni_sadrzaj>
    <derivirana_varijabla naziv="DomainObject.Predmet.OznakaBroj_1">St-775/2016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dva N d.o.o. zastupanog po punomoćniku Niko Barišić; Nikica Perić</izvorni_sadrzaj>
    <derivirana_varijabla naziv="DomainObject.Predmet.ProtustrankaFormated_1">  NEKRETNINE dva N d.o.o. zastupanog po punomoćniku Niko Barišić; Nikica Perić</derivirana_varijabla>
  </DomainObject.Predmet.ProtustrankaFormated>
  <DomainObject.Predmet.ProtustrankaFormatedOIB>
    <izvorni_sadrzaj>  NEKRETNINE dva N d.o.o., OIB 35369757596 zastupanog po punomoćniku Niko Barišić; Nikica Perić</izvorni_sadrzaj>
    <derivirana_varijabla naziv="DomainObject.Predmet.ProtustrankaFormatedOIB_1">  NEKRETNINE dva N d.o.o., OIB 35369757596 zastupanog po punomoćniku Niko Barišić; Nikica Perić</derivirana_varijabla>
  </DomainObject.Predmet.ProtustrankaFormatedOIB>
  <DomainObject.Predmet.ProtustrankaFormatedWithAdress>
    <izvorni_sadrzaj> NEKRETNINE dva N d.o.o., Gračanske dužice 8/C, 10000 Zagreb zastupanog po punomoćniku Niko Barišić; Nikica Perić</izvorni_sadrzaj>
    <derivirana_varijabla naziv="DomainObject.Predmet.ProtustrankaFormatedWithAdress_1"> NEKRETNINE dva N d.o.o., Gračanske dužice 8/C, 10000 Zagreb zastupanog po punomoćniku Niko Barišić; Nikica Perić</derivirana_varijabla>
  </DomainObject.Predmet.ProtustrankaFormatedWithAdress>
  <DomainObject.Predmet.ProtustrankaFormatedWithAdressOIB>
    <izvorni_sadrzaj> NEKRETNINE dva N d.o.o., OIB 35369757596, Gračanske dužice 8/C, 10000 Zagreb zastupanog po punomoćniku Niko Barišić; Nikica Perić</izvorni_sadrzaj>
    <derivirana_varijabla naziv="DomainObject.Predmet.ProtustrankaFormatedWithAdressOIB_1"> NEKRETNINE dva N d.o.o., OIB 35369757596, Gračanske dužice 8/C, 10000 Zagreb zastupanog po punomoćniku Niko Barišić; Nikica Perić</derivirana_varijabla>
  </DomainObject.Predmet.ProtustrankaFormatedWithAdressOIB>
  <DomainObject.Predmet.ProtustrankaWithAdress>
    <izvorni_sadrzaj>NEKRETNINE dva N d.o.o. Gračanske dužice 8/C, 10000 Zagreb</izvorni_sadrzaj>
    <derivirana_varijabla naziv="DomainObject.Predmet.ProtustrankaWithAdress_1">NEKRETNINE dva N d.o.o. Gračanske dužice 8/C, 10000 Zagreb</derivirana_varijabla>
  </DomainObject.Predmet.ProtustrankaWithAdress>
  <DomainObject.Predmet.ProtustrankaWithAdressOIB>
    <izvorni_sadrzaj>NEKRETNINE dva N d.o.o., OIB 35369757596, Gračanske dužice 8/C, 10000 Zagreb</izvorni_sadrzaj>
    <derivirana_varijabla naziv="DomainObject.Predmet.ProtustrankaWithAdressOIB_1">NEKRETNINE dva N d.o.o., OIB 35369757596, Gračanske dužice 8/C, 10000 Zagreb</derivirana_varijabla>
  </DomainObject.Predmet.ProtustrankaWithAdressOIB>
  <DomainObject.Predmet.ProtustrankaNazivFormated>
    <izvorni_sadrzaj>NEKRETNINE dva N d.o.o.</izvorni_sadrzaj>
    <derivirana_varijabla naziv="DomainObject.Predmet.ProtustrankaNazivFormated_1">NEKRETNINE dva N d.o.o.</derivirana_varijabla>
  </DomainObject.Predmet.ProtustrankaNazivFormated>
  <DomainObject.Predmet.ProtustrankaNazivFormatedOIB>
    <izvorni_sadrzaj>NEKRETNINE dva N d.o.o., OIB 35369757596</izvorni_sadrzaj>
    <derivirana_varijabla naziv="DomainObject.Predmet.ProtustrankaNazivFormatedOIB_1">NEKRETNINE dva N d.o.o., OIB 35369757596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NEKRETNINE dva N d.o.o. zastupanog po punomoćniku Niko Barišić; Nikica Perić</item>
    </izvorni_sadrzaj>
    <derivirana_varijabla naziv="DomainObject.Predmet.ProtuStrankaListFormated_1">
      <item>NEKRETNINE dva N d.o.o. zastupanog po punomoćniku Niko Barišić; Nikica Perić</item>
    </derivirana_varijabla>
  </DomainObject.Predmet.ProtuStrankaListFormated>
  <DomainObject.Predmet.ProtuStrankaListFormatedOIB>
    <izvorni_sadrzaj>
      <item>NEKRETNINE dva N d.o.o., OIB 35369757596 zastupanog po punomoćniku Niko Barišić; Nikica Perić</item>
    </izvorni_sadrzaj>
    <derivirana_varijabla naziv="DomainObject.Predmet.ProtuStrankaListFormatedOIB_1">
      <item>NEKRETNINE dva N d.o.o., OIB 35369757596 zastupanog po punomoćniku Niko Barišić; Nikica Perić</item>
    </derivirana_varijabla>
  </DomainObject.Predmet.ProtuStrankaListFormatedOIB>
  <DomainObject.Predmet.ProtuStrankaListFormatedWithAdress>
    <izvorni_sadrzaj>
      <item>NEKRETNINE dva N d.o.o., Gračanske dužice 8/C, 10000 Zagreb zastupanog po punomoćniku Niko Barišić; Nikica Perić</item>
    </izvorni_sadrzaj>
    <derivirana_varijabla naziv="DomainObject.Predmet.ProtuStrankaListFormatedWithAdress_1">
      <item>NEKRETNINE dva N d.o.o., Gračanske dužice 8/C, 10000 Zagreb zastupanog po punomoćniku Niko Barišić; Nikica Perić</item>
    </derivirana_varijabla>
  </DomainObject.Predmet.ProtuStrankaListFormatedWithAdress>
  <DomainObject.Predmet.ProtuStrankaListFormatedWithAdressOIB>
    <izvorni_sadrzaj>
      <item>NEKRETNINE dva N d.o.o., OIB 35369757596, Gračanske dužice 8/C, 10000 Zagreb zastupanog po punomoćniku Niko Barišić; Nikica Perić</item>
    </izvorni_sadrzaj>
    <derivirana_varijabla naziv="DomainObject.Predmet.ProtuStrankaListFormatedWithAdressOIB_1">
      <item>NEKRETNINE dva N d.o.o., OIB 35369757596, Gračanske dužice 8/C, 10000 Zagreb zastupanog po punomoćniku Niko Barišić; Nikica Perić</item>
    </derivirana_varijabla>
  </DomainObject.Predmet.ProtuStrankaListFormatedWithAdressOIB>
  <DomainObject.Predmet.ProtuStrankaListNazivFormated>
    <izvorni_sadrzaj>
      <item>NEKRETNINE dva N d.o.o.</item>
    </izvorni_sadrzaj>
    <derivirana_varijabla naziv="DomainObject.Predmet.ProtuStrankaListNazivFormated_1">
      <item>NEKRETNINE dva N d.o.o.</item>
    </derivirana_varijabla>
  </DomainObject.Predmet.ProtuStrankaListNazivFormated>
  <DomainObject.Predmet.ProtuStrankaListNazivFormatedOIB>
    <izvorni_sadrzaj>
      <item>NEKRETNINE dva N d.o.o., OIB 35369757596</item>
    </izvorni_sadrzaj>
    <derivirana_varijabla naziv="DomainObject.Predmet.ProtuStrankaListNazivFormatedOIB_1">
      <item>NEKRETNINE dva N d.o.o., OIB 35369757596</item>
    </derivirana_varijabla>
  </DomainObject.Predmet.ProtuStrankaListNazivFormatedOIB>
  <DomainObject.Predmet.OstaliListFormated>
    <izvorni_sadrzaj>
      <item>Niko Barišić punomoćnik sudionika u postupku NEKRETNINE dva N d.o.o.</item>
      <item>Nikica Perić punomoćnik sudionika u postupku NEKRETNINE dva N d.o.o.</item>
    </izvorni_sadrzaj>
    <derivirana_varijabla naziv="DomainObject.Predmet.OstaliListFormated_1">
      <item>Niko Barišić punomoćnik sudionika u postupku NEKRETNINE dva N d.o.o.</item>
      <item>Nikica Perić punomoćnik sudionika u postupku NEKRETNINE dva N d.o.o.</item>
    </derivirana_varijabla>
  </DomainObject.Predmet.OstaliListFormated>
  <DomainObject.Predmet.OstaliListFormatedOIB>
    <izvorni_sadrzaj>
      <item>Niko Barišić, OIB 22302075191 punomoćnik sudionika u postupku NEKRETNINE dva N d.o.o.</item>
      <item>Nikica Perić, OIB 31156093111 punomoćnik sudionika u postupku NEKRETNINE dva N d.o.o.</item>
    </izvorni_sadrzaj>
    <derivirana_varijabla naziv="DomainObject.Predmet.OstaliListFormatedOIB_1">
      <item>Niko Barišić, OIB 22302075191 punomoćnik sudionika u postupku NEKRETNINE dva N d.o.o.</item>
      <item>Nikica Perić, OIB 31156093111 punomoćnik sudionika u postupku NEKRETNINE dva N d.o.o.</item>
    </derivirana_varijabla>
  </DomainObject.Predmet.OstaliListFormatedOIB>
  <DomainObject.Predmet.OstaliListFormatedWithAdress>
    <izvorni_sadrzaj>
      <item>Niko Barišić, Gračanske Dužice 8c, 10000 Zagreb punomoćnik sudionika u postupku NEKRETNINE dva N d.o.o.</item>
      <item>Nikica Perić, Sibinjska 1, 10000 Zagreb punomoćnik sudionika u postupku NEKRETNINE dva N d.o.o.</item>
    </izvorni_sadrzaj>
    <derivirana_varijabla naziv="DomainObject.Predmet.OstaliListFormatedWithAdress_1">
      <item>Niko Barišić, Gračanske Dužice 8c, 10000 Zagreb punomoćnik sudionika u postupku NEKRETNINE dva N d.o.o.</item>
      <item>Nikica Perić, Sibinjska 1, 10000 Zagreb punomoćnik sudionika u postupku NEKRETNINE dva N d.o.o.</item>
    </derivirana_varijabla>
  </DomainObject.Predmet.OstaliListFormatedWithAdress>
  <DomainObject.Predmet.OstaliListFormatedWithAdressOIB>
    <izvorni_sadrzaj>
      <item>Niko Barišić, OIB 22302075191, Gračanske Dužice 8c, 10000 Zagreb punomoćnik sudionika u postupku NEKRETNINE dva N d.o.o.</item>
      <item>Nikica Perić, OIB 31156093111, Sibinjska 1, 10000 Zagreb punomoćnik sudionika u postupku NEKRETNINE dva N d.o.o.</item>
    </izvorni_sadrzaj>
    <derivirana_varijabla naziv="DomainObject.Predmet.OstaliListFormatedWithAdressOIB_1">
      <item>Niko Barišić, OIB 22302075191, Gračanske Dužice 8c, 10000 Zagreb punomoćnik sudionika u postupku NEKRETNINE dva N d.o.o.</item>
      <item>Nikica Perić, OIB 31156093111, Sibinjska 1, 10000 Zagreb punomoćnik sudionika u postupku NEKRETNINE dva N d.o.o.</item>
    </derivirana_varijabla>
  </DomainObject.Predmet.OstaliListFormatedWithAdressOIB>
  <DomainObject.Predmet.OstaliListNazivFormated>
    <izvorni_sadrzaj>
      <item>Niko Barišić</item>
      <item>Nikica Perić</item>
    </izvorni_sadrzaj>
    <derivirana_varijabla naziv="DomainObject.Predmet.OstaliListNazivFormated_1">
      <item>Niko Barišić</item>
      <item>Nikica Perić</item>
    </derivirana_varijabla>
  </DomainObject.Predmet.OstaliListNazivFormated>
  <DomainObject.Predmet.OstaliListNazivFormatedOIB>
    <izvorni_sadrzaj>
      <item>Niko Barišić, OIB 22302075191</item>
      <item>Nikica Perić, OIB 31156093111</item>
    </izvorni_sadrzaj>
    <derivirana_varijabla naziv="DomainObject.Predmet.OstaliListNazivFormatedOIB_1">
      <item>Niko Barišić, OIB 22302075191</item>
      <item>Nikica Perić, OIB 31156093111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NEKRETNINE dva N d.o.o.</izvorni_sadrzaj>
    <derivirana_varijabla naziv="DomainObject.Predmet.ProtustrankaIDrugi_1">NEKRETNINE dva 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NEKRETNINE dva N d.o.o., OIB 35369757596, Gračanske dužice 8/C, 10000 Zagreb</izvorni_sadrzaj>
    <derivirana_varijabla naziv="DomainObject.Predmet.ProtustrankaIDrugiAdressOIB_1">NEKRETNINE dva N d.o.o., OIB 35369757596, Gračanske dužice 8/C,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NEKRETNINE dva N d.o.o.</item>
      <item>Niko Barišić</item>
      <item>Nikica Perić</item>
    </izvorni_sadrzaj>
    <derivirana_varijabla naziv="DomainObject.Predmet.SudioniciListNaziv_1">
      <item>FINA Regionalni centar Zagreb</item>
      <item>NEKRETNINE dva N d.o.o.</item>
      <item>Niko Barišić</item>
      <item>Nikica Perić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NEKRETNINE dva N d.o.o., OIB 35369757596, Gračanske dužice 8/C,10000 Zagreb</item>
      <item>Niko Barišić, OIB 22302075191, Gračanske Dužice 8c,10000 Zagreb</item>
      <item>Nikica Perić, OIB 31156093111, Sibinjska 1,10000 Zagreb</item>
    </izvorni_sadrzaj>
    <derivirana_varijabla naziv="DomainObject.Predmet.SudioniciListAdressOIB_1">
      <item>FINA Regionalni centar Zagreb, OIB 85821130368, Trg svibanjskih žrtava 1995. br. 1,10000 Zagreb</item>
      <item>NEKRETNINE dva N d.o.o., OIB 35369757596, Gračanske dužice 8/C,10000 Zagreb</item>
      <item>Niko Barišić, OIB 22302075191, Gračanske Dužice 8c,10000 Zagreb</item>
      <item>Nikica Perić, OIB 31156093111, Sibinjska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35369757596</item>
      <item>, OIB 22302075191</item>
      <item>, OIB 31156093111</item>
    </izvorni_sadrzaj>
    <derivirana_varijabla naziv="DomainObject.Predmet.SudioniciListNazivOIB_1">
      <item>, OIB 85821130368</item>
      <item>, OIB 35369757596</item>
      <item>, OIB 22302075191</item>
      <item>, OIB 31156093111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2214</properties:Characters>
  <properties:Lines>79</properties:Lines>
  <properties:Paragraphs>21</properties:Paragraphs>
  <properties:TotalTime>6</properties:TotalTime>
  <properties:ScaleCrop>false</properties:ScaleCrop>
  <properties:LinksUpToDate>false</properties:LinksUpToDate>
  <properties:CharactersWithSpaces>2663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2016-04-26T08:18:00Z</dcterms:created>
  <dc:creator>Vlasta Bogović Milisavljević</dc:creator>
  <cp:lastModifiedBy>Vlasta Bogović Milisavljević</cp:lastModifiedBy>
  <dcterms:modified xmlns:xsi="http://www.w3.org/2001/XMLSchema-instance" xsi:type="dcterms:W3CDTF">2016-04-26T08:26:00Z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