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230e" w14:paraId="616230e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0F6FC5">
        <w:rPr>
          <w:sz w:val="24"/>
          <w:szCs w:val="24"/>
        </w:rPr>
        <w:t>741/17-21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3A1EB7" w:rsidR="00454856" w:rsidRPr="003A1EB7">
      <w:pPr>
        <w:pStyle w:val="Bezproreda"/>
        <w:jc w:val="both"/>
        <w:rPr>
          <w:szCs w:val="24"/>
          <w:lang w:val="pl-PL"/>
        </w:rPr>
      </w:pPr>
      <w:r w:rsidRPr="007E7C82">
        <w:rPr>
          <w:sz w:val="24"/>
          <w:szCs w:val="24"/>
        </w:rPr>
        <w:t xml:space="preserve">Trgovački sud u Zagrebu po sucu tog suda Vesni Sremac Šoštar, kao sucu pojedincu, u stečajnom postupku nad </w:t>
      </w:r>
      <w:r w:rsidRPr="000F6FC5">
        <w:rPr>
          <w:sz w:val="24"/>
          <w:szCs w:val="24"/>
        </w:rPr>
        <w:t xml:space="preserve">dužnikom </w:t>
      </w:r>
      <w:r w:rsidR="000F6FC5" w:rsidRPr="000F6FC5">
        <w:rPr>
          <w:sz w:val="24"/>
          <w:szCs w:val="24"/>
        </w:rPr>
        <w:t>Stečajna masa iza stečajnog dužnika ŠIMUN – MILK d.o.o., Luka, Pođunđek 3, (OIB: 48169384928)</w:t>
      </w:r>
      <w:r w:rsidR="000F6FC5">
        <w:rPr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0F6FC5">
        <w:rPr>
          <w:sz w:val="24"/>
          <w:szCs w:val="24"/>
        </w:rPr>
        <w:t>26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3A1EB7" w:rsidP="00454856" w:rsidR="003A1EB7">
      <w:pPr>
        <w:jc w:val="both"/>
        <w:rPr>
          <w:sz w:val="24"/>
          <w:szCs w:val="24"/>
        </w:rPr>
      </w:pPr>
    </w:p>
    <w:p w:rsidRDefault="003A1EB7" w:rsidP="003A1EB7" w:rsidR="003A1EB7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viši isplatni red: </w:t>
      </w:r>
    </w:p>
    <w:p w:rsidRDefault="003A1EB7" w:rsidP="003A1EB7" w:rsidR="003A1EB7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22"/>
        <w:gridCol w:w="1688"/>
        <w:gridCol w:w="1562"/>
        <w:gridCol w:w="1484"/>
        <w:gridCol w:w="1574"/>
        <w:gridCol w:w="1458"/>
      </w:tblGrid>
      <w:tr w:rsidTr="00AA0A5D" w:rsidR="000F6FC5" w:rsidRPr="00B40BEB">
        <w:trPr>
          <w:jc w:val="center"/>
        </w:trPr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AA0A5D" w:rsidR="000F6FC5" w:rsidRPr="00B40BEB">
        <w:trPr>
          <w:jc w:val="center"/>
        </w:trPr>
        <w:tc>
          <w:tcPr>
            <w:tcW w:type="auto" w:w="0"/>
          </w:tcPr>
          <w:p w:rsidRDefault="000F6FC5" w:rsidP="00AA0A5D" w:rsidR="000F6FC5" w:rsidRPr="00B40BEB">
            <w:pPr>
              <w:pStyle w:val="Bezproreda"/>
              <w:rPr>
                <w:sz w:val="24"/>
                <w:szCs w:val="24"/>
              </w:rPr>
            </w:pPr>
          </w:p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auto" w:w="0"/>
          </w:tcPr>
          <w:p w:rsidRDefault="000F6FC5" w:rsidP="00AA0A5D" w:rsidR="000F6FC5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RH, Min financija, Porezna uprava,</w:t>
            </w:r>
          </w:p>
        </w:tc>
        <w:tc>
          <w:tcPr>
            <w:tcW w:type="auto" w:w="0"/>
          </w:tcPr>
          <w:p w:rsidRDefault="000F6FC5" w:rsidP="00AA0A5D" w:rsidR="000F6FC5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0F6FC5" w:rsidP="00AA0A5D" w:rsidR="000F6FC5" w:rsidRPr="00F76491">
            <w:pPr>
              <w:pStyle w:val="Bezproreda"/>
              <w:jc w:val="center"/>
              <w:rPr>
                <w:sz w:val="24"/>
                <w:szCs w:val="24"/>
              </w:rPr>
            </w:pPr>
            <w:r w:rsidRPr="00F76491">
              <w:rPr>
                <w:sz w:val="24"/>
                <w:szCs w:val="24"/>
              </w:rPr>
              <w:t>Zagreb,</w:t>
            </w:r>
          </w:p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F76491">
              <w:rPr>
                <w:sz w:val="24"/>
                <w:szCs w:val="24"/>
              </w:rPr>
              <w:t>Savska cesta 41</w:t>
            </w:r>
          </w:p>
        </w:tc>
        <w:tc>
          <w:tcPr>
            <w:tcW w:type="auto" w:w="0"/>
          </w:tcPr>
          <w:p w:rsidRDefault="000F6FC5" w:rsidP="00AA0A5D" w:rsidR="000F6FC5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357.026,50</w:t>
            </w:r>
          </w:p>
        </w:tc>
        <w:tc>
          <w:tcPr>
            <w:tcW w:type="auto" w:w="0"/>
          </w:tcPr>
          <w:p w:rsidRDefault="000F6FC5" w:rsidP="00AA0A5D" w:rsidR="000F6FC5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357.026,50</w:t>
            </w:r>
          </w:p>
        </w:tc>
      </w:tr>
    </w:tbl>
    <w:p w:rsidRDefault="003A1EB7" w:rsidP="003A1EB7" w:rsidR="003A1EB7" w:rsidRPr="003A1EB7">
      <w:pPr>
        <w:jc w:val="both"/>
        <w:rPr>
          <w:sz w:val="24"/>
          <w:szCs w:val="24"/>
        </w:rPr>
      </w:pPr>
    </w:p>
    <w:p w:rsidRDefault="00454856" w:rsidP="005E7901" w:rsidR="00454856" w:rsidRPr="007E7C82">
      <w:pPr>
        <w:rPr>
          <w:sz w:val="24"/>
          <w:szCs w:val="24"/>
        </w:rPr>
      </w:pPr>
    </w:p>
    <w:p w:rsidRDefault="00454856" w:rsidP="00454856" w:rsidR="00B65EDE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II. viši isplatni red:</w:t>
      </w:r>
    </w:p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29"/>
        <w:gridCol w:w="1857"/>
        <w:gridCol w:w="1563"/>
        <w:gridCol w:w="1494"/>
        <w:gridCol w:w="1536"/>
        <w:gridCol w:w="1309"/>
      </w:tblGrid>
      <w:tr w:rsidTr="00AA0A5D" w:rsidR="000F6FC5" w:rsidRPr="00B40BEB">
        <w:trPr>
          <w:jc w:val="center"/>
        </w:trPr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OIB vjerovnika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2"/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AA0A5D" w:rsidR="000F6FC5" w:rsidRPr="00B40BEB">
        <w:trPr>
          <w:jc w:val="center"/>
        </w:trPr>
        <w:tc>
          <w:tcPr>
            <w:tcW w:type="auto" w:w="0"/>
          </w:tcPr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>
            <w:pPr>
              <w:pStyle w:val="Bezproreda"/>
              <w:jc w:val="center"/>
              <w:rPr>
                <w:b/>
                <w:sz w:val="24"/>
                <w:szCs w:val="24"/>
              </w:rPr>
            </w:pPr>
          </w:p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8F536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type="auto" w:w="0"/>
          </w:tcPr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  <w:r w:rsidRPr="0059555F">
              <w:rPr>
                <w:sz w:val="24"/>
                <w:szCs w:val="24"/>
              </w:rPr>
              <w:t>Ministarstvo financija, Porezna uprava,</w:t>
            </w:r>
          </w:p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  <w:r w:rsidRPr="0059555F"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  <w:r w:rsidRPr="0059555F">
              <w:rPr>
                <w:sz w:val="24"/>
                <w:szCs w:val="24"/>
              </w:rPr>
              <w:t>Zagreb,</w:t>
            </w:r>
          </w:p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  <w:r w:rsidRPr="0059555F">
              <w:rPr>
                <w:sz w:val="24"/>
                <w:szCs w:val="24"/>
              </w:rPr>
              <w:t>Savska cesta 41</w:t>
            </w:r>
          </w:p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59555F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044399">
            <w:pPr>
              <w:pStyle w:val="Bezproreda"/>
              <w:jc w:val="center"/>
            </w:pPr>
            <w:r>
              <w:t>330.504,89</w:t>
            </w:r>
          </w:p>
        </w:tc>
        <w:tc>
          <w:tcPr>
            <w:tcW w:type="auto" w:w="0"/>
          </w:tcPr>
          <w:p w:rsidRDefault="000F6FC5" w:rsidP="00AA0A5D" w:rsidR="000F6FC5" w:rsidRPr="0059555F">
            <w:pPr>
              <w:pStyle w:val="Bezproreda"/>
              <w:ind w:right="-73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59555F">
            <w:pPr>
              <w:pStyle w:val="Bezproreda"/>
              <w:ind w:right="-73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431090">
            <w:pPr>
              <w:pStyle w:val="Bezproreda"/>
              <w:ind w:right="-73"/>
              <w:jc w:val="center"/>
            </w:pPr>
          </w:p>
          <w:p w:rsidRDefault="000F6FC5" w:rsidP="00AA0A5D" w:rsidR="000F6FC5" w:rsidRPr="00044399">
            <w:pPr>
              <w:pStyle w:val="Bezproreda"/>
              <w:ind w:right="-73"/>
              <w:jc w:val="center"/>
            </w:pPr>
            <w:r>
              <w:t>330.504,89</w:t>
            </w:r>
          </w:p>
        </w:tc>
      </w:tr>
      <w:tr w:rsidTr="00AA0A5D" w:rsidR="000F6FC5" w:rsidRPr="00B40BEB">
        <w:trPr>
          <w:jc w:val="center"/>
        </w:trPr>
        <w:tc>
          <w:tcPr>
            <w:tcW w:type="auto" w:w="0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 w:rsidRPr="00F2214F">
            <w:pPr>
              <w:pStyle w:val="Bezproreda"/>
              <w:jc w:val="center"/>
              <w:rPr>
                <w:b/>
                <w:sz w:val="24"/>
                <w:szCs w:val="24"/>
              </w:rPr>
            </w:pPr>
            <w:r w:rsidRPr="008F536C">
              <w:rPr>
                <w:sz w:val="24"/>
                <w:szCs w:val="24"/>
              </w:rPr>
              <w:t>2</w:t>
            </w:r>
            <w:r w:rsidRPr="00F2214F">
              <w:rPr>
                <w:b/>
                <w:sz w:val="24"/>
                <w:szCs w:val="24"/>
              </w:rPr>
              <w:t>.</w:t>
            </w:r>
          </w:p>
          <w:p w:rsidRDefault="000F6FC5" w:rsidP="00AA0A5D" w:rsidR="000F6FC5" w:rsidRPr="00B40BEB">
            <w:pPr>
              <w:pStyle w:val="Bezproreda"/>
              <w:jc w:val="center"/>
              <w:rPr>
                <w:sz w:val="24"/>
                <w:szCs w:val="24"/>
              </w:rPr>
            </w:pP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Ministarstvo pravosuđa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 w:rsidRPr="00991579">
              <w:rPr>
                <w:sz w:val="24"/>
                <w:szCs w:val="24"/>
              </w:rPr>
              <w:t>92963223473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</w:t>
            </w:r>
          </w:p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 grada Vukovara 49</w:t>
            </w:r>
            <w:r w:rsidRPr="00991579">
              <w:rPr>
                <w:sz w:val="24"/>
                <w:szCs w:val="24"/>
              </w:rPr>
              <w:t>,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174036">
            <w:pPr>
              <w:pStyle w:val="Bezproreda"/>
              <w:jc w:val="center"/>
            </w:pPr>
            <w:r>
              <w:t>18.596,90 kn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174036">
            <w:pPr>
              <w:pStyle w:val="Bezproreda"/>
              <w:ind w:right="-73"/>
              <w:jc w:val="center"/>
            </w:pPr>
            <w:r>
              <w:t>18.596,90 kn</w:t>
            </w:r>
          </w:p>
        </w:tc>
      </w:tr>
      <w:tr w:rsidTr="00AA0A5D" w:rsidR="000F6FC5" w:rsidRPr="00B40BEB">
        <w:trPr>
          <w:jc w:val="center"/>
        </w:trPr>
        <w:tc>
          <w:tcPr>
            <w:tcW w:type="auto" w:w="0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B375C5">
              <w:rPr>
                <w:sz w:val="24"/>
                <w:szCs w:val="24"/>
              </w:rPr>
              <w:t>.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 w:rsidRPr="000F0F52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>agrebačka banka</w:t>
            </w:r>
            <w:r w:rsidRPr="000F0F52">
              <w:rPr>
                <w:sz w:val="24"/>
                <w:szCs w:val="24"/>
              </w:rPr>
              <w:t xml:space="preserve"> d.d.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 w:rsidRPr="000F0F52">
              <w:rPr>
                <w:sz w:val="24"/>
                <w:szCs w:val="24"/>
              </w:rPr>
              <w:t>92963223473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0F0F52">
            <w:pPr>
              <w:pStyle w:val="Bezproreda"/>
              <w:jc w:val="center"/>
              <w:rPr>
                <w:sz w:val="24"/>
                <w:szCs w:val="24"/>
              </w:rPr>
            </w:pPr>
            <w:r w:rsidRPr="000F0F52">
              <w:rPr>
                <w:sz w:val="24"/>
                <w:szCs w:val="24"/>
              </w:rPr>
              <w:t>Zagreb,</w:t>
            </w:r>
          </w:p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 w:rsidRPr="000F0F52">
              <w:rPr>
                <w:sz w:val="24"/>
                <w:szCs w:val="24"/>
              </w:rPr>
              <w:t>Trg bana Josipa Jelačića 10,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</w:pPr>
            <w:r>
              <w:t>518.238,26 kn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</w:pPr>
            <w:r>
              <w:t>518.238,26 kn</w:t>
            </w:r>
          </w:p>
        </w:tc>
      </w:tr>
      <w:tr w:rsidTr="00AA0A5D" w:rsidR="000F6FC5" w:rsidRPr="00B40BEB">
        <w:trPr>
          <w:jc w:val="center"/>
        </w:trPr>
        <w:tc>
          <w:tcPr>
            <w:tcW w:type="auto" w:w="0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</w:p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Mladen Posavec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23651931282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Luka, Posavci 6</w:t>
            </w:r>
          </w:p>
        </w:tc>
        <w:tc>
          <w:tcPr>
            <w:tcW w:type="auto" w:w="0"/>
            <w:vAlign w:val="center"/>
          </w:tcPr>
          <w:p w:rsidRDefault="000F6FC5" w:rsidP="00AA0A5D" w:rsidR="000F6FC5">
            <w:pPr>
              <w:pStyle w:val="Bezproreda"/>
              <w:jc w:val="center"/>
            </w:pPr>
            <w:r>
              <w:t>61.282,17 kn</w:t>
            </w:r>
          </w:p>
        </w:tc>
        <w:tc>
          <w:tcPr>
            <w:tcW w:type="auto" w:w="0"/>
            <w:vAlign w:val="center"/>
          </w:tcPr>
          <w:p w:rsidRDefault="000F6FC5" w:rsidP="00AA0A5D" w:rsidR="000F6FC5" w:rsidRPr="00B375C5">
            <w:pPr>
              <w:pStyle w:val="Bezproreda"/>
              <w:jc w:val="center"/>
            </w:pPr>
            <w:r>
              <w:t>61.282,17 kn</w:t>
            </w:r>
          </w:p>
        </w:tc>
      </w:tr>
    </w:tbl>
    <w:p w:rsidRDefault="005E7901" w:rsidP="00454856" w:rsidR="005E7901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0F6FC5">
        <w:rPr>
          <w:sz w:val="24"/>
          <w:szCs w:val="24"/>
        </w:rPr>
        <w:t>26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F6FC5">
        <w:rPr>
          <w:sz w:val="24"/>
          <w:szCs w:val="24"/>
        </w:rPr>
        <w:t>26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6C5059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6C5059" w:rsidR="006C5059" w:rsidRPr="006C505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C5059">
        <w:rPr>
          <w:sz w:val="24"/>
          <w:szCs w:val="24"/>
        </w:rPr>
        <w:t>Za točnost otpravka-ovl. službenik</w:t>
      </w:r>
    </w:p>
    <w:p w:rsidRDefault="006C5059" w:rsidR="006C5059" w:rsidRPr="006C5059">
      <w:pPr>
        <w:rPr>
          <w:sz w:val="24"/>
          <w:szCs w:val="24"/>
        </w:rPr>
      </w:pPr>
      <w:r w:rsidRPr="006C5059">
        <w:rPr>
          <w:sz w:val="24"/>
          <w:szCs w:val="24"/>
        </w:rPr>
        <w:tab/>
      </w:r>
      <w:r w:rsidRPr="006C5059">
        <w:rPr>
          <w:sz w:val="24"/>
          <w:szCs w:val="24"/>
        </w:rPr>
        <w:tab/>
      </w:r>
      <w:r w:rsidRPr="006C5059">
        <w:rPr>
          <w:sz w:val="24"/>
          <w:szCs w:val="24"/>
        </w:rPr>
        <w:tab/>
      </w:r>
      <w:r w:rsidRPr="006C5059">
        <w:rPr>
          <w:sz w:val="24"/>
          <w:szCs w:val="24"/>
        </w:rPr>
        <w:tab/>
      </w:r>
      <w:r w:rsidRPr="006C5059">
        <w:rPr>
          <w:sz w:val="24"/>
          <w:szCs w:val="24"/>
        </w:rPr>
        <w:tab/>
      </w:r>
      <w:r w:rsidRPr="006C5059">
        <w:rPr>
          <w:sz w:val="24"/>
          <w:szCs w:val="24"/>
        </w:rPr>
        <w:tab/>
      </w:r>
      <w:r w:rsidRPr="006C5059">
        <w:rPr>
          <w:sz w:val="24"/>
          <w:szCs w:val="24"/>
        </w:rPr>
        <w:tab/>
      </w:r>
      <w:r w:rsidRPr="006C5059">
        <w:rPr>
          <w:sz w:val="24"/>
          <w:szCs w:val="24"/>
        </w:rPr>
        <w:tab/>
      </w:r>
      <w:r w:rsidRPr="006C5059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2F5018" w:rsidR="00676C72" w:rsidRPr="007E7C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0F6FC5" w:rsidP="000F6FC5" w:rsidR="000F6FC5" w:rsidRPr="00B40BEB">
      <w:pPr>
        <w:pStyle w:val="Tekstfusnote"/>
      </w:pPr>
    </w:p>
  </w:footnote>
  <w:footnote w:id="2">
    <w:p w:rsidRDefault="000F6FC5" w:rsidP="000F6FC5" w:rsidR="000F6FC5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AA63F2">
          <w:rPr>
            <w:sz w:val="24"/>
            <w:szCs w:val="24"/>
          </w:rPr>
          <w:t>741/17-21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6C5059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84FC4"/>
    <w:multiLevelType w:val="hybridMultilevel"/>
    <w:tmpl w:val="24CE7666"/>
    <w:lvl w:tplc="F9CCCC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573D1F"/>
    <w:multiLevelType w:val="hybridMultilevel"/>
    <w:tmpl w:val="99BA12F0"/>
    <w:lvl w:tplc="70969F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9048E"/>
    <w:rsid w:val="000B46DF"/>
    <w:rsid w:val="000F0BE0"/>
    <w:rsid w:val="000F6FC5"/>
    <w:rsid w:val="001C300C"/>
    <w:rsid w:val="001F087F"/>
    <w:rsid w:val="002F5018"/>
    <w:rsid w:val="00301F07"/>
    <w:rsid w:val="003625C7"/>
    <w:rsid w:val="003A1EB7"/>
    <w:rsid w:val="003A6162"/>
    <w:rsid w:val="00402C27"/>
    <w:rsid w:val="00454856"/>
    <w:rsid w:val="00592BF6"/>
    <w:rsid w:val="005E7901"/>
    <w:rsid w:val="005F4A7A"/>
    <w:rsid w:val="005F683D"/>
    <w:rsid w:val="00645E48"/>
    <w:rsid w:val="0067336B"/>
    <w:rsid w:val="00676C72"/>
    <w:rsid w:val="006C5059"/>
    <w:rsid w:val="00702EE0"/>
    <w:rsid w:val="00786A29"/>
    <w:rsid w:val="007D4B76"/>
    <w:rsid w:val="007E7C82"/>
    <w:rsid w:val="00826781"/>
    <w:rsid w:val="008807A8"/>
    <w:rsid w:val="0095245D"/>
    <w:rsid w:val="00954F3A"/>
    <w:rsid w:val="009F16E5"/>
    <w:rsid w:val="00A20CCF"/>
    <w:rsid w:val="00AA63F2"/>
    <w:rsid w:val="00B65EDE"/>
    <w:rsid w:val="00C31DEC"/>
    <w:rsid w:val="00C90A32"/>
    <w:rsid w:val="00CB4950"/>
    <w:rsid w:val="00D76367"/>
    <w:rsid w:val="00E33DDA"/>
    <w:rsid w:val="00E45EDC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true" w:styleId="Reetkatablice5" w:type="table">
    <w:name w:val="Rešetka tablice5"/>
    <w:basedOn w:val="Obinatablica"/>
    <w:next w:val="Reetkatablice"/>
    <w:rsid w:val="000F0BE0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50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0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0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0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0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826781"/>
    <w:pPr>
      <w:ind w:left="720"/>
      <w:contextualSpacing/>
    </w:pPr>
  </w:style>
  <w:style w:customStyle="1" w:styleId="Reetkatablice5" w:type="table">
    <w:name w:val="Rešetka tablice5"/>
    <w:basedOn w:val="Obinatablica"/>
    <w:next w:val="Reetkatablice"/>
    <w:rsid w:val="000F0BE0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0F0BE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50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0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0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0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0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</izvorni_sadrzaj>
    <derivirana_varijabla naziv="DomainObject.Predmet.Broj_1">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St-741/2017</izvorni_sadrzaj>
    <derivirana_varijabla naziv="DomainObject.Predmet.OznakaBroj_1">St-741/2017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ŠIMUN - MILK d.o.o. u stečaju zastupanog po punomoćniku Verica Šimunjak</izvorni_sadrzaj>
    <derivirana_varijabla naziv="DomainObject.Predmet.ProtustrankaFormated_1">  Stečajna masa iza ŠIMUN - MILK d.o.o. u stečaju zastupanog po punomoćniku Verica Šimunjak</derivirana_varijabla>
  </DomainObject.Predmet.ProtustrankaFormated>
  <DomainObject.Predmet.ProtustrankaFormatedOIB>
    <izvorni_sadrzaj>  Stečajna masa iza ŠIMUN - MILK d.o.o. u stečaju, OIB 89669787400 zastupanog po punomoćniku Verica Šimunjak</izvorni_sadrzaj>
    <derivirana_varijabla naziv="DomainObject.Predmet.ProtustrankaFormatedOIB_1">  Stečajna masa iza ŠIMUN - MILK d.o.o. u stečaju, OIB 89669787400 zastupanog po punomoćniku Verica Šimunjak</derivirana_varijabla>
  </DomainObject.Predmet.ProtustrankaFormatedOIB>
  <DomainObject.Predmet.ProtustrankaFormatedWithAdress>
    <izvorni_sadrzaj> Stečajna masa iza ŠIMUN - MILK d.o.o. u stečaju, Pođunđek 3, 10340 Luka zastupanog po punomoćniku Verica Šimunjak</izvorni_sadrzaj>
    <derivirana_varijabla naziv="DomainObject.Predmet.ProtustrankaFormatedWithAdress_1"> Stečajna masa iza ŠIMUN - MILK d.o.o. u stečaju, Pođunđek 3, 10340 Luka zastupanog po punomoćniku Verica Šimunjak</derivirana_varijabla>
  </DomainObject.Predmet.ProtustrankaFormatedWithAdress>
  <DomainObject.Predmet.ProtustrankaFormatedWithAdressOIB>
    <izvorni_sadrzaj> Stečajna masa iza ŠIMUN - MILK d.o.o. u stečaju, OIB 89669787400, Pođunđek 3, 10340 Luka zastupanog po punomoćniku Verica Šimunjak</izvorni_sadrzaj>
    <derivirana_varijabla naziv="DomainObject.Predmet.ProtustrankaFormatedWithAdressOIB_1"> Stečajna masa iza ŠIMUN - MILK d.o.o. u stečaju, OIB 89669787400, Pođunđek 3, 10340 Luka zastupanog po punomoćniku Verica Šimunjak</derivirana_varijabla>
  </DomainObject.Predmet.ProtustrankaFormatedWithAdressOIB>
  <DomainObject.Predmet.ProtustrankaWithAdress>
    <izvorni_sadrzaj>Stečajna masa iza ŠIMUN - MILK d.o.o. u stečaju Pođunđek 3, 10340 Luka</izvorni_sadrzaj>
    <derivirana_varijabla naziv="DomainObject.Predmet.ProtustrankaWithAdress_1">Stečajna masa iza ŠIMUN - MILK d.o.o. u stečaju Pođunđek 3, 10340 Luka</derivirana_varijabla>
  </DomainObject.Predmet.ProtustrankaWithAdress>
  <DomainObject.Predmet.ProtustrankaWithAdressOIB>
    <izvorni_sadrzaj>Stečajna masa iza ŠIMUN - MILK d.o.o. u stečaju, OIB 89669787400, Pođunđek 3, 10340 Luka</izvorni_sadrzaj>
    <derivirana_varijabla naziv="DomainObject.Predmet.ProtustrankaWithAdressOIB_1">Stečajna masa iza ŠIMUN - MILK d.o.o. u stečaju, OIB 89669787400, Pođunđek 3, 10340 Luka</derivirana_varijabla>
  </DomainObject.Predmet.ProtustrankaWithAdressOIB>
  <DomainObject.Predmet.ProtustrankaNazivFormated>
    <izvorni_sadrzaj>Stečajna masa iza ŠIMUN - MILK d.o.o. u stečaju</izvorni_sadrzaj>
    <derivirana_varijabla naziv="DomainObject.Predmet.ProtustrankaNazivFormated_1">Stečajna masa iza ŠIMUN - MILK d.o.o. u stečaju</derivirana_varijabla>
  </DomainObject.Predmet.ProtustrankaNazivFormated>
  <DomainObject.Predmet.ProtustrankaNazivFormatedOIB>
    <izvorni_sadrzaj>Stečajna masa iza ŠIMUN - MILK d.o.o. u stečaju, OIB 89669787400</izvorni_sadrzaj>
    <derivirana_varijabla naziv="DomainObject.Predmet.ProtustrankaNazivFormatedOIB_1">Stečajna masa iza ŠIMUN - MILK d.o.o. u stečaju, OIB 89669787400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ŠIMUN - MILK d.o.o. u stečaju zastupanog po punomoćniku Verica Šimunjak</item>
    </izvorni_sadrzaj>
    <derivirana_varijabla naziv="DomainObject.Predmet.ProtuStrankaListFormated_1">
      <item>Stečajna masa iza ŠIMUN - MILK d.o.o. u stečaju zastupanog po punomoćniku Verica Šimunjak</item>
    </derivirana_varijabla>
  </DomainObject.Predmet.ProtuStrankaListFormated>
  <DomainObject.Predmet.ProtuStrankaListFormatedOIB>
    <izvorni_sadrzaj>
      <item>Stečajna masa iza ŠIMUN - MILK d.o.o. u stečaju, OIB 89669787400 zastupanog po punomoćniku Verica Šimunjak</item>
    </izvorni_sadrzaj>
    <derivirana_varijabla naziv="DomainObject.Predmet.ProtuStrankaListFormatedOIB_1">
      <item>Stečajna masa iza ŠIMUN - MILK d.o.o. u stečaju, OIB 89669787400 zastupanog po punomoćniku Verica Šimunjak</item>
    </derivirana_varijabla>
  </DomainObject.Predmet.ProtuStrankaListFormatedOIB>
  <DomainObject.Predmet.ProtuStrankaListFormatedWithAdress>
    <izvorni_sadrzaj>
      <item>Stečajna masa iza ŠIMUN - MILK d.o.o. u stečaju, Pođunđek 3, 10340 Luka zastupanog po punomoćniku Verica Šimunjak</item>
    </izvorni_sadrzaj>
    <derivirana_varijabla naziv="DomainObject.Predmet.ProtuStrankaListFormatedWithAdress_1">
      <item>Stečajna masa iza ŠIMUN - MILK d.o.o. u stečaju, Pođunđek 3, 10340 Luka zastupanog po punomoćniku Verica Šimunjak</item>
    </derivirana_varijabla>
  </DomainObject.Predmet.ProtuStrankaListFormatedWithAdress>
  <DomainObject.Predmet.ProtuStrankaListFormatedWithAdressOIB>
    <izvorni_sadrzaj>
      <item>Stečajna masa iza ŠIMUN - MILK d.o.o. u stečaju, OIB 89669787400, Pođunđek 3, 10340 Luka zastupanog po punomoćniku Verica Šimunjak</item>
    </izvorni_sadrzaj>
    <derivirana_varijabla naziv="DomainObject.Predmet.ProtuStrankaListFormatedWithAdressOIB_1">
      <item>Stečajna masa iza ŠIMUN - MILK d.o.o. u stečaju, OIB 89669787400, Pođunđek 3, 10340 Luka zastupanog po punomoćniku Verica Šimunjak</item>
    </derivirana_varijabla>
  </DomainObject.Predmet.ProtuStrankaListFormatedWithAdressOIB>
  <DomainObject.Predmet.ProtuStrankaListNazivFormated>
    <izvorni_sadrzaj>
      <item>Stečajna masa iza ŠIMUN - MILK d.o.o. u stečaju</item>
    </izvorni_sadrzaj>
    <derivirana_varijabla naziv="DomainObject.Predmet.ProtuStrankaListNazivFormated_1">
      <item>Stečajna masa iza ŠIMUN - MILK d.o.o. u stečaju</item>
    </derivirana_varijabla>
  </DomainObject.Predmet.ProtuStrankaListNazivFormated>
  <DomainObject.Predmet.ProtuStrankaListNazivFormatedOIB>
    <izvorni_sadrzaj>
      <item>Stečajna masa iza ŠIMUN - MILK d.o.o. u stečaju, OIB 89669787400</item>
    </izvorni_sadrzaj>
    <derivirana_varijabla naziv="DomainObject.Predmet.ProtuStrankaListNazivFormatedOIB_1">
      <item>Stečajna masa iza ŠIMUN - MILK d.o.o. u stečaju, OIB 89669787400</item>
    </derivirana_varijabla>
  </DomainObject.Predmet.ProtuStrankaListNazivFormatedOIB>
  <DomainObject.Predmet.OstaliListFormated>
    <izvorni_sadrzaj>
      <item>Verica Šimunjak punomoćnica sudionika u postupku Stečajna masa iza ŠIMUN - MILK d.o.o. u stečaju</item>
    </izvorni_sadrzaj>
    <derivirana_varijabla naziv="DomainObject.Predmet.OstaliListFormated_1">
      <item>Verica Šimunjak punomoćnica sudionika u postupku Stečajna masa iza ŠIMUN - MILK d.o.o. u stečaju</item>
    </derivirana_varijabla>
  </DomainObject.Predmet.OstaliListFormated>
  <DomainObject.Predmet.OstaliListFormatedOIB>
    <izvorni_sadrzaj>
      <item>Verica Šimunjak, OIB 70347967864 punomoćnica sudionika u postupku Stečajna masa iza ŠIMUN - MILK d.o.o. u stečaju</item>
    </izvorni_sadrzaj>
    <derivirana_varijabla naziv="DomainObject.Predmet.OstaliListFormatedOIB_1">
      <item>Verica Šimunjak, OIB 70347967864 punomoćnica sudionika u postupku Stečajna masa iza ŠIMUN - MILK d.o.o. u stečaju</item>
    </derivirana_varijabla>
  </DomainObject.Predmet.OstaliListFormatedOIB>
  <DomainObject.Predmet.OstaliListFormatedWithAdress>
    <izvorni_sadrzaj>
      <item>Verica Šimunjak, Pođunđek 3, 10296 Luka punomoćnica sudionika u postupku Stečajna masa iza ŠIMUN - MILK d.o.o. u stečaju</item>
    </izvorni_sadrzaj>
    <derivirana_varijabla naziv="DomainObject.Predmet.OstaliListFormatedWithAdress_1">
      <item>Verica Šimunjak, Pođunđek 3, 10296 Luka punomoćnica sudionika u postupku Stečajna masa iza ŠIMUN - MILK d.o.o. u stečaju</item>
    </derivirana_varijabla>
  </DomainObject.Predmet.OstaliListFormatedWithAdress>
  <DomainObject.Predmet.OstaliListFormatedWithAdressOIB>
    <izvorni_sadrzaj>
      <item>Verica Šimunjak, OIB 70347967864, Pođunđek 3, 10296 Luka punomoćnica sudionika u postupku Stečajna masa iza ŠIMUN - MILK d.o.o. u stečaju</item>
    </izvorni_sadrzaj>
    <derivirana_varijabla naziv="DomainObject.Predmet.OstaliListFormatedWithAdressOIB_1">
      <item>Verica Šimunjak, OIB 70347967864, Pođunđek 3, 10296 Luka punomoćnica sudionika u postupku Stečajna masa iza ŠIMUN - MILK d.o.o. u stečaju</item>
    </derivirana_varijabla>
  </DomainObject.Predmet.OstaliListFormatedWithAdressOIB>
  <DomainObject.Predmet.OstaliListNazivFormated>
    <izvorni_sadrzaj>
      <item>Verica Šimunjak</item>
    </izvorni_sadrzaj>
    <derivirana_varijabla naziv="DomainObject.Predmet.OstaliListNazivFormated_1">
      <item>Verica Šimunjak</item>
    </derivirana_varijabla>
  </DomainObject.Predmet.OstaliListNazivFormated>
  <DomainObject.Predmet.OstaliListNazivFormatedOIB>
    <izvorni_sadrzaj>
      <item>Verica Šimunjak, OIB 70347967864</item>
    </izvorni_sadrzaj>
    <derivirana_varijabla naziv="DomainObject.Predmet.OstaliListNazivFormatedOIB_1">
      <item>Verica Šimunjak, OIB 70347967864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ŠIMUN - MILK d.o.o. u stečaju</izvorni_sadrzaj>
    <derivirana_varijabla naziv="DomainObject.Predmet.ProtustrankaIDrugi_1">Stečajna masa iza ŠIMUN - MILK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ŠIMUN - MILK d.o.o. u stečaju, OIB 89669787400, Pođunđek 3, 10340 Luka</izvorni_sadrzaj>
    <derivirana_varijabla naziv="DomainObject.Predmet.ProtustrankaIDrugiAdressOIB_1">Stečajna masa iza ŠIMUN - MILK d.o.o. u stečaju, OIB 89669787400, Pođunđek 3, 10340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ŠIMUN - MILK d.o.o. u stečaju</item>
      <item>FINA Regionalni centar Zagreb</item>
      <item>Verica Šimunjak</item>
    </izvorni_sadrzaj>
    <derivirana_varijabla naziv="DomainObject.Predmet.SudioniciListNaziv_1">
      <item>Stečajna masa iza ŠIMUN - MILK d.o.o. u stečaju</item>
      <item>FINA Regionalni centar Zagreb</item>
      <item>Verica Šimunjak</item>
    </derivirana_varijabla>
  </DomainObject.Predmet.SudioniciListNaziv>
  <DomainObject.Predmet.SudioniciListAdressOIB>
    <izvorni_sadrzaj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izvorni_sadrzaj>
    <derivirana_varijabla naziv="DomainObject.Predmet.SudioniciListAdressOIB_1">
      <item>Stečajna masa iza ŠIMUN - MILK d.o.o. u stečaju, OIB 89669787400, Pođunđek 3,10340 Luka</item>
      <item>FINA Regionalni centar Zagreb, OIB 85821130368, Trg svibanjskih žrtava 1995. 1,10000 Zagreb</item>
      <item>Verica Šimunjak, OIB 70347967864, Pođunđek 3,10296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89669787400</item>
      <item>, OIB 85821130368</item>
      <item>, OIB 70347967864</item>
    </izvorni_sadrzaj>
    <derivirana_varijabla naziv="DomainObject.Predmet.SudioniciListNazivOIB_1">
      <item>, OIB 89669787400</item>
      <item>, OIB 85821130368</item>
      <item>, OIB 70347967864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St-741/2017-28</izvorni_sadrzaj>
    <derivirana_varijabla naziv="DomainObject.PredzadnjaOdlukaIzPredmeta.Oznaka_1">St-741/2017-28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2077</properties:Characters>
  <properties:Lines>164</properties:Lines>
  <properties:Paragraphs>72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2019-02-26T09:30:00Z</dcterms:created>
  <dc:creator>Matea Bizjak</dc:creator>
  <cp:lastModifiedBy>Vinka Mihalinčić</cp:lastModifiedBy>
  <cp:lastPrinted>2019-02-26T09:53:00Z</cp:lastPrinted>
  <dcterms:modified xmlns:xsi="http://www.w3.org/2001/XMLSchema-instance" xsi:type="dcterms:W3CDTF">2019-02-26T09:53:00Z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(St-741-17 -rješenje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