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2a75" w14:paraId="93e2a75" w:rsidRDefault="002E662B" w:rsidP="00794C33" w:rsidR="002E662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F2409" w:rsidP="00794C33" w:rsidR="00794C33" w:rsidRPr="002E216C">
      <w:pPr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3 St-</w:t>
      </w:r>
      <w:r w:rsidR="00AF3093">
        <w:rPr>
          <w:rFonts w:hAnsi="Times New Roman" w:ascii="Times New Roman"/>
        </w:rPr>
        <w:t>1857</w:t>
      </w:r>
      <w:r w:rsidR="00F40BFF" w:rsidRPr="002E216C">
        <w:rPr>
          <w:rFonts w:hAnsi="Times New Roman" w:ascii="Times New Roman"/>
        </w:rPr>
        <w:t>/</w:t>
      </w:r>
      <w:r w:rsidR="00C41834" w:rsidRPr="002E216C">
        <w:rPr>
          <w:rFonts w:hAnsi="Times New Roman" w:ascii="Times New Roman"/>
        </w:rPr>
        <w:t>1</w:t>
      </w:r>
      <w:r w:rsidR="007A0915" w:rsidRPr="002E216C">
        <w:rPr>
          <w:rFonts w:hAnsi="Times New Roman" w:ascii="Times New Roman"/>
        </w:rPr>
        <w:t>6</w:t>
      </w:r>
    </w:p>
    <w:p w:rsidRDefault="005939C6" w:rsidP="007F2409" w:rsidR="002E662B">
      <w:pPr>
        <w:rPr>
          <w:rFonts w:hAnsi="Times New Roman" w:ascii="Times New Roman"/>
        </w:rPr>
      </w:pPr>
      <w:r w:rsidRPr="002E216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E216C">
        <w:rPr>
          <w:rFonts w:hAnsi="Times New Roman" w:ascii="Times New Roman"/>
        </w:rPr>
        <w:t xml:space="preserve">     </w:t>
      </w:r>
    </w:p>
    <w:p w:rsidRDefault="007849EC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TRGOVAČKI SUD</w:t>
      </w:r>
      <w:r w:rsidR="003A572A" w:rsidRPr="002E216C">
        <w:rPr>
          <w:rFonts w:hAnsi="Times New Roman" w:ascii="Times New Roman"/>
        </w:rPr>
        <w:t xml:space="preserve"> U ZAGREBU</w:t>
      </w:r>
    </w:p>
    <w:p w:rsidRDefault="00192133" w:rsidP="007F2409" w:rsidR="00D4710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STAL</w:t>
      </w:r>
      <w:r w:rsidR="003A572A" w:rsidRPr="002E216C">
        <w:rPr>
          <w:rFonts w:hAnsi="Times New Roman" w:ascii="Times New Roman"/>
        </w:rPr>
        <w:t xml:space="preserve">NA SLUŽBA </w:t>
      </w:r>
    </w:p>
    <w:p w:rsidRDefault="003A572A" w:rsidP="007F2409" w:rsidR="003A572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Karlovac, </w:t>
      </w:r>
      <w:r w:rsidR="00DB5BC1" w:rsidRPr="002E216C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2E216C">
      <w:pPr>
        <w:rPr>
          <w:rFonts w:hAnsi="Times New Roman" w:ascii="Times New Roman"/>
        </w:rPr>
      </w:pPr>
    </w:p>
    <w:p w:rsidRDefault="00D4710A" w:rsidP="00D4710A" w:rsidR="00D4710A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E P U B L I K A  H R V A T S K A</w:t>
      </w:r>
    </w:p>
    <w:p w:rsidRDefault="007F2409" w:rsidP="003A572A" w:rsidR="007F2409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J E Š E N J E</w:t>
      </w:r>
    </w:p>
    <w:p w:rsidRDefault="00DB5BC1" w:rsidP="003A572A" w:rsidR="00DB5BC1" w:rsidRPr="002E216C">
      <w:pPr>
        <w:jc w:val="center"/>
        <w:rPr>
          <w:rFonts w:hAnsi="Times New Roman" w:ascii="Times New Roman"/>
        </w:rPr>
      </w:pPr>
    </w:p>
    <w:p w:rsidRDefault="00F40BFF" w:rsidP="0048728D" w:rsidR="0048728D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2E216C">
        <w:rPr>
          <w:rFonts w:hAnsi="Times New Roman" w:ascii="Times New Roman"/>
        </w:rPr>
        <w:t xml:space="preserve">stečajnim dužnikom </w:t>
      </w:r>
      <w:r w:rsidR="00163F44" w:rsidRPr="00163F44">
        <w:rPr>
          <w:rFonts w:hAnsi="Times New Roman" w:ascii="Times New Roman"/>
        </w:rPr>
        <w:t>ILING d.o.o., Zagreb, Tkalčićeva 12, OIB: 88983752499</w:t>
      </w:r>
      <w:r w:rsidRPr="002E216C">
        <w:rPr>
          <w:rFonts w:hAnsi="Times New Roman" w:ascii="Times New Roman"/>
        </w:rPr>
        <w:t xml:space="preserve">, </w:t>
      </w:r>
      <w:r w:rsidR="00163F44">
        <w:rPr>
          <w:rFonts w:hAnsi="Times New Roman" w:ascii="Times New Roman"/>
        </w:rPr>
        <w:t>10</w:t>
      </w:r>
      <w:r w:rsidR="00464385" w:rsidRPr="002E216C">
        <w:rPr>
          <w:rFonts w:hAnsi="Times New Roman" w:ascii="Times New Roman"/>
        </w:rPr>
        <w:t>. s</w:t>
      </w:r>
      <w:r w:rsidR="00A42972" w:rsidRPr="002E216C">
        <w:rPr>
          <w:rFonts w:hAnsi="Times New Roman" w:ascii="Times New Roman"/>
        </w:rPr>
        <w:t>iječnja 2017</w:t>
      </w:r>
      <w:r w:rsidR="00464385" w:rsidRPr="002E216C">
        <w:rPr>
          <w:rFonts w:hAnsi="Times New Roman" w:ascii="Times New Roman"/>
        </w:rPr>
        <w:t xml:space="preserve">. </w:t>
      </w:r>
    </w:p>
    <w:p w:rsidRDefault="00464385" w:rsidP="0048728D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</w:t>
      </w:r>
    </w:p>
    <w:p w:rsidRDefault="00464385" w:rsidP="00464385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i j e š i o    j e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I.</w:t>
      </w:r>
      <w:r w:rsidRPr="002E216C">
        <w:rPr>
          <w:rFonts w:hAnsi="Times New Roman" w:ascii="Times New Roman"/>
        </w:rPr>
        <w:tab/>
        <w:t xml:space="preserve">Otvara se stečajni postupak nad dužnikom </w:t>
      </w:r>
      <w:r w:rsidR="00163F44" w:rsidRPr="00163F44">
        <w:rPr>
          <w:rFonts w:hAnsi="Times New Roman" w:ascii="Times New Roman"/>
        </w:rPr>
        <w:t>ILING d.o.o., Zagreb, Tkalčićeva 12, OIB: 88983752499</w:t>
      </w:r>
      <w:r w:rsidRPr="002E216C">
        <w:rPr>
          <w:rFonts w:hAnsi="Times New Roman" w:ascii="Times New Roman"/>
        </w:rPr>
        <w:t xml:space="preserve">, </w:t>
      </w:r>
      <w:r w:rsidR="00163F44">
        <w:rPr>
          <w:rFonts w:hAnsi="Times New Roman" w:ascii="Times New Roman"/>
        </w:rPr>
        <w:t>10</w:t>
      </w:r>
      <w:r w:rsidRPr="002E216C">
        <w:rPr>
          <w:rFonts w:hAnsi="Times New Roman" w:ascii="Times New Roman"/>
        </w:rPr>
        <w:t>. s</w:t>
      </w:r>
      <w:r w:rsidR="00A42972" w:rsidRPr="002E216C">
        <w:rPr>
          <w:rFonts w:hAnsi="Times New Roman" w:ascii="Times New Roman"/>
        </w:rPr>
        <w:t>iječnja</w:t>
      </w:r>
      <w:r w:rsidRPr="002E216C">
        <w:rPr>
          <w:rFonts w:hAnsi="Times New Roman" w:ascii="Times New Roman"/>
        </w:rPr>
        <w:t xml:space="preserve"> 201</w:t>
      </w:r>
      <w:r w:rsidR="00A42972" w:rsidRPr="002E216C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 xml:space="preserve">. u </w:t>
      </w:r>
      <w:r w:rsidR="00CC29B5" w:rsidRPr="002E216C">
        <w:rPr>
          <w:rFonts w:hAnsi="Times New Roman" w:ascii="Times New Roman"/>
        </w:rPr>
        <w:t>1</w:t>
      </w:r>
      <w:r w:rsidR="00B35AFD" w:rsidRPr="002E216C">
        <w:rPr>
          <w:rFonts w:hAnsi="Times New Roman" w:ascii="Times New Roman"/>
        </w:rPr>
        <w:t>4,</w:t>
      </w:r>
      <w:r w:rsidR="00163F44">
        <w:rPr>
          <w:rFonts w:hAnsi="Times New Roman" w:ascii="Times New Roman"/>
        </w:rPr>
        <w:t>0</w:t>
      </w:r>
      <w:r w:rsidR="00671C84">
        <w:rPr>
          <w:rFonts w:hAnsi="Times New Roman" w:ascii="Times New Roman"/>
        </w:rPr>
        <w:t>0</w:t>
      </w:r>
      <w:r w:rsidRPr="002E216C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II.</w:t>
      </w:r>
      <w:r w:rsidRPr="002E216C">
        <w:rPr>
          <w:rFonts w:hAnsi="Times New Roman" w:ascii="Times New Roman"/>
        </w:rPr>
        <w:tab/>
        <w:t xml:space="preserve">Stečajnim upraviteljem imenuje se </w:t>
      </w:r>
      <w:r w:rsidR="007158D9">
        <w:rPr>
          <w:rFonts w:hAnsi="Times New Roman" w:ascii="Times New Roman"/>
        </w:rPr>
        <w:t>Marinko Pajić</w:t>
      </w:r>
      <w:r w:rsidR="00EA32D3" w:rsidRPr="002E216C">
        <w:rPr>
          <w:rFonts w:hAnsi="Times New Roman" w:ascii="Times New Roman"/>
        </w:rPr>
        <w:t xml:space="preserve">, </w:t>
      </w:r>
      <w:r w:rsidR="007158D9">
        <w:rPr>
          <w:rFonts w:hAnsi="Times New Roman" w:ascii="Times New Roman"/>
        </w:rPr>
        <w:t>Zagreb</w:t>
      </w:r>
      <w:r w:rsidR="00EA32D3" w:rsidRPr="002E216C">
        <w:rPr>
          <w:rFonts w:hAnsi="Times New Roman" w:ascii="Times New Roman"/>
        </w:rPr>
        <w:t xml:space="preserve">, </w:t>
      </w:r>
      <w:r w:rsidR="007158D9">
        <w:rPr>
          <w:rFonts w:hAnsi="Times New Roman" w:ascii="Times New Roman"/>
        </w:rPr>
        <w:t>IV. Požarinje 6</w:t>
      </w:r>
      <w:r w:rsidR="00EA32D3" w:rsidRPr="002E216C">
        <w:rPr>
          <w:rFonts w:hAnsi="Times New Roman" w:ascii="Times New Roman"/>
        </w:rPr>
        <w:t xml:space="preserve">, OIB: </w:t>
      </w:r>
      <w:r w:rsidR="007158D9">
        <w:rPr>
          <w:rFonts w:hAnsi="Times New Roman" w:ascii="Times New Roman"/>
        </w:rPr>
        <w:t>55654806007.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III.</w:t>
      </w:r>
      <w:r w:rsidRPr="002E216C">
        <w:rPr>
          <w:rFonts w:hAnsi="Times New Roman" w:ascii="Times New Roman"/>
        </w:rPr>
        <w:tab/>
        <w:t xml:space="preserve">Zaključuje se stečajni postupak nad dužnikom </w:t>
      </w:r>
      <w:r w:rsidR="00163F44" w:rsidRPr="00163F44">
        <w:rPr>
          <w:rFonts w:hAnsi="Times New Roman" w:ascii="Times New Roman"/>
        </w:rPr>
        <w:t>ILING d.o.o., Zagreb, Tkalčićeva 12, OIB: 88983752499</w:t>
      </w:r>
      <w:r w:rsidR="002F2321" w:rsidRPr="002E216C">
        <w:rPr>
          <w:rFonts w:hAnsi="Times New Roman" w:ascii="Times New Roman"/>
        </w:rPr>
        <w:t>.</w:t>
      </w:r>
    </w:p>
    <w:p w:rsidRDefault="002F2321" w:rsidP="00464385" w:rsidR="002F2321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IV.</w:t>
      </w:r>
      <w:r w:rsidRPr="002E216C">
        <w:rPr>
          <w:rFonts w:hAnsi="Times New Roman" w:ascii="Times New Roman"/>
        </w:rPr>
        <w:tab/>
        <w:t xml:space="preserve">Po pravomoćnosti ovog rješenja dužnik </w:t>
      </w:r>
      <w:r w:rsidR="00163F44" w:rsidRPr="00163F44">
        <w:rPr>
          <w:rFonts w:hAnsi="Times New Roman" w:ascii="Times New Roman"/>
        </w:rPr>
        <w:t>ILING d.o.o., Zagreb, Tkalčićeva 12, OIB: 88983752499</w:t>
      </w:r>
      <w:r w:rsidRPr="002E216C">
        <w:rPr>
          <w:rFonts w:hAnsi="Times New Roman" w:ascii="Times New Roman"/>
        </w:rPr>
        <w:t>, brisat će se iz sudskog registra.</w:t>
      </w:r>
    </w:p>
    <w:p w:rsidRDefault="00464385" w:rsidP="002F2321" w:rsidR="00464385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</w:t>
      </w:r>
      <w:r w:rsidRPr="002E216C">
        <w:rPr>
          <w:rFonts w:hAnsi="Times New Roman" w:ascii="Times New Roman"/>
        </w:rPr>
        <w:tab/>
      </w:r>
    </w:p>
    <w:p w:rsidRDefault="00464385" w:rsidP="00840D37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Obrazloženje</w:t>
      </w:r>
    </w:p>
    <w:p w:rsidRDefault="002A3EC8" w:rsidP="005C4796" w:rsidR="002A3EC8" w:rsidRPr="002E216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FINA, Regionalni centar Zagreb podnijela je ovom sudu </w:t>
      </w:r>
      <w:r w:rsidR="000562F0" w:rsidRPr="002E216C">
        <w:rPr>
          <w:rFonts w:hAnsi="Times New Roman" w:ascii="Times New Roman"/>
        </w:rPr>
        <w:t>29</w:t>
      </w:r>
      <w:r w:rsidRPr="002E216C">
        <w:rPr>
          <w:rFonts w:hAnsi="Times New Roman" w:ascii="Times New Roman"/>
        </w:rPr>
        <w:t xml:space="preserve">. </w:t>
      </w:r>
      <w:r w:rsidR="00A9498D" w:rsidRPr="002E216C">
        <w:rPr>
          <w:rFonts w:hAnsi="Times New Roman" w:ascii="Times New Roman"/>
        </w:rPr>
        <w:t>listopada</w:t>
      </w:r>
      <w:r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 xml:space="preserve">. prijedlog za otvaranje </w:t>
      </w:r>
      <w:r w:rsidR="00A9498D" w:rsidRPr="002E216C">
        <w:rPr>
          <w:rFonts w:hAnsi="Times New Roman" w:ascii="Times New Roman"/>
        </w:rPr>
        <w:t xml:space="preserve">skraćenog </w:t>
      </w:r>
      <w:r w:rsidRPr="002E216C">
        <w:rPr>
          <w:rFonts w:hAnsi="Times New Roman" w:ascii="Times New Roman"/>
        </w:rPr>
        <w:t xml:space="preserve">stečajnog postupka nad dužnikom </w:t>
      </w:r>
      <w:r w:rsidR="00163F44" w:rsidRPr="00163F44">
        <w:rPr>
          <w:rFonts w:hAnsi="Times New Roman" w:ascii="Times New Roman"/>
        </w:rPr>
        <w:t>ILING d.o.o., Zagreb, Tkalčićeva 12, OIB: 88983752499</w:t>
      </w:r>
      <w:r w:rsidR="001115CA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temeljem odredbe čl. </w:t>
      </w:r>
      <w:r w:rsidR="00A9498D" w:rsidRPr="002E216C">
        <w:rPr>
          <w:rFonts w:hAnsi="Times New Roman" w:ascii="Times New Roman"/>
        </w:rPr>
        <w:t>444</w:t>
      </w:r>
      <w:r w:rsidRPr="002E216C">
        <w:rPr>
          <w:rFonts w:hAnsi="Times New Roman" w:ascii="Times New Roman"/>
        </w:rPr>
        <w:t xml:space="preserve">. st. 1. Stečajnog zakona ("Narodne novine" broj 71/15-dalje SZ), </w:t>
      </w:r>
      <w:r w:rsidR="00DC2885" w:rsidRPr="002E216C">
        <w:rPr>
          <w:rFonts w:hAnsi="Times New Roman" w:ascii="Times New Roman"/>
        </w:rPr>
        <w:t xml:space="preserve">u kojem navodi da dužnik </w:t>
      </w:r>
      <w:r w:rsidR="007158D9">
        <w:rPr>
          <w:rFonts w:hAnsi="Times New Roman" w:ascii="Times New Roman"/>
        </w:rPr>
        <w:t>1</w:t>
      </w:r>
      <w:r w:rsidR="00DC2885" w:rsidRPr="002E216C">
        <w:rPr>
          <w:rFonts w:hAnsi="Times New Roman" w:ascii="Times New Roman"/>
        </w:rPr>
        <w:t xml:space="preserve">. </w:t>
      </w:r>
      <w:r w:rsidR="00A9498D" w:rsidRPr="002E216C">
        <w:rPr>
          <w:rFonts w:hAnsi="Times New Roman" w:ascii="Times New Roman"/>
        </w:rPr>
        <w:t>rujna</w:t>
      </w:r>
      <w:r w:rsidR="00DC2885"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="00EA4BA8" w:rsidRPr="002E216C">
        <w:rPr>
          <w:rFonts w:hAnsi="Times New Roman" w:ascii="Times New Roman"/>
        </w:rPr>
        <w:t xml:space="preserve">. </w:t>
      </w:r>
      <w:r w:rsidR="00DC2885" w:rsidRPr="002E216C">
        <w:rPr>
          <w:rFonts w:hAnsi="Times New Roman" w:ascii="Times New Roman"/>
        </w:rPr>
        <w:t xml:space="preserve">u </w:t>
      </w:r>
      <w:r w:rsidR="00A92476" w:rsidRPr="002E216C">
        <w:rPr>
          <w:rFonts w:hAnsi="Times New Roman" w:ascii="Times New Roman"/>
        </w:rPr>
        <w:t>O</w:t>
      </w:r>
      <w:r w:rsidR="00DC2885" w:rsidRPr="002E216C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7158D9">
        <w:rPr>
          <w:rFonts w:hAnsi="Times New Roman" w:ascii="Times New Roman"/>
        </w:rPr>
        <w:t>2503</w:t>
      </w:r>
      <w:r w:rsidR="00DC2885" w:rsidRPr="002E216C">
        <w:rPr>
          <w:rFonts w:hAnsi="Times New Roman" w:ascii="Times New Roman"/>
        </w:rPr>
        <w:t xml:space="preserve"> dana u ukupnom iznosu od </w:t>
      </w:r>
      <w:r w:rsidR="007158D9">
        <w:rPr>
          <w:rFonts w:hAnsi="Times New Roman" w:ascii="Times New Roman"/>
        </w:rPr>
        <w:t>127.668,08</w:t>
      </w:r>
      <w:r w:rsidR="00DC2885" w:rsidRPr="002E216C">
        <w:rPr>
          <w:rFonts w:hAnsi="Times New Roman" w:ascii="Times New Roman"/>
        </w:rPr>
        <w:t xml:space="preserve"> kn</w:t>
      </w:r>
      <w:r w:rsidR="00A9498D" w:rsidRPr="002E216C">
        <w:rPr>
          <w:rFonts w:hAnsi="Times New Roman" w:ascii="Times New Roman"/>
        </w:rPr>
        <w:t>.</w:t>
      </w:r>
    </w:p>
    <w:p w:rsidRDefault="009E2896" w:rsidP="00DC2885" w:rsidR="009E2896" w:rsidRPr="002E216C">
      <w:pPr>
        <w:ind w:firstLine="720"/>
        <w:jc w:val="both"/>
        <w:rPr>
          <w:rFonts w:hAnsi="Times New Roman" w:ascii="Times New Roman"/>
        </w:rPr>
      </w:pPr>
    </w:p>
    <w:p w:rsidRDefault="009E2896" w:rsidP="00F1172A" w:rsidR="009E2896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Budući je</w:t>
      </w:r>
      <w:r w:rsidR="00EA4BA8" w:rsidRPr="002E216C">
        <w:rPr>
          <w:rFonts w:hAnsi="Times New Roman" w:ascii="Times New Roman"/>
        </w:rPr>
        <w:t xml:space="preserve"> </w:t>
      </w:r>
      <w:r w:rsidR="00EC120B" w:rsidRPr="002E216C">
        <w:rPr>
          <w:rFonts w:hAnsi="Times New Roman" w:ascii="Times New Roman"/>
        </w:rPr>
        <w:t xml:space="preserve">dužnik dostavio ovom sudu prokazni popis imovine uvidom u koji je utvrđeno da isti ima </w:t>
      </w:r>
      <w:r w:rsidR="00F1172A">
        <w:rPr>
          <w:rFonts w:hAnsi="Times New Roman" w:ascii="Times New Roman"/>
        </w:rPr>
        <w:t xml:space="preserve">potraživanje prema RH, odnosno Mup RH u iznosu od 942.210,00 kn bez pripadajućih kamata, da se predmet nalazi u žalbenom postupku kod Županijskog suda u Zagrebu pod brojem Gž-6354/15, ostale imovine nema, </w:t>
      </w:r>
      <w:r w:rsidRPr="002E216C">
        <w:rPr>
          <w:rFonts w:hAnsi="Times New Roman" w:ascii="Times New Roman"/>
        </w:rPr>
        <w:t>rješenjem poslovni broj St-</w:t>
      </w:r>
      <w:r w:rsidR="00F1172A">
        <w:rPr>
          <w:rFonts w:hAnsi="Times New Roman" w:ascii="Times New Roman"/>
        </w:rPr>
        <w:t>5402</w:t>
      </w:r>
      <w:r w:rsidRPr="002E216C">
        <w:rPr>
          <w:rFonts w:hAnsi="Times New Roman" w:ascii="Times New Roman"/>
        </w:rPr>
        <w:t xml:space="preserve">/15 od </w:t>
      </w:r>
      <w:r w:rsidR="00F1172A">
        <w:rPr>
          <w:rFonts w:hAnsi="Times New Roman" w:ascii="Times New Roman"/>
        </w:rPr>
        <w:t>22</w:t>
      </w:r>
      <w:r w:rsidRPr="002E216C">
        <w:rPr>
          <w:rFonts w:hAnsi="Times New Roman" w:ascii="Times New Roman"/>
        </w:rPr>
        <w:t xml:space="preserve">. </w:t>
      </w:r>
      <w:r w:rsidR="00F1172A">
        <w:rPr>
          <w:rFonts w:hAnsi="Times New Roman" w:ascii="Times New Roman"/>
        </w:rPr>
        <w:t>siječnja</w:t>
      </w:r>
      <w:r w:rsidRPr="002E216C">
        <w:rPr>
          <w:rFonts w:hAnsi="Times New Roman" w:ascii="Times New Roman"/>
        </w:rPr>
        <w:t xml:space="preserve"> 2016. obustavljeno je postupanje povodom prijedloga FINA-e za provedbom </w:t>
      </w:r>
      <w:r w:rsidRPr="002E216C">
        <w:rPr>
          <w:rFonts w:hAnsi="Times New Roman" w:ascii="Times New Roman"/>
        </w:rPr>
        <w:lastRenderedPageBreak/>
        <w:t>skraćenog stečajnog postupka, te je postupak nastavljen primjenom općih odredbi Stečajnog zakona i nastavljen pod novim brojem St-</w:t>
      </w:r>
      <w:r w:rsidR="00F1172A">
        <w:rPr>
          <w:rFonts w:hAnsi="Times New Roman" w:ascii="Times New Roman"/>
        </w:rPr>
        <w:t>1857</w:t>
      </w:r>
      <w:r w:rsidRPr="002E216C">
        <w:rPr>
          <w:rFonts w:hAnsi="Times New Roman" w:ascii="Times New Roman"/>
        </w:rPr>
        <w:t>/16.</w:t>
      </w:r>
    </w:p>
    <w:p w:rsidRDefault="0054026A" w:rsidP="00A92476" w:rsidR="0054026A" w:rsidRPr="002E216C">
      <w:pPr>
        <w:jc w:val="both"/>
        <w:rPr>
          <w:rFonts w:hAnsi="Times New Roman" w:ascii="Times New Roman"/>
        </w:rPr>
      </w:pPr>
    </w:p>
    <w:p w:rsidRDefault="001115CA" w:rsidP="00CE5EF9" w:rsidR="00EA4BA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Rješenjem ovog suda </w:t>
      </w:r>
      <w:r w:rsidR="004D1456" w:rsidRPr="002E216C">
        <w:rPr>
          <w:rFonts w:hAnsi="Times New Roman" w:ascii="Times New Roman"/>
        </w:rPr>
        <w:t xml:space="preserve">poslovni </w:t>
      </w:r>
      <w:r w:rsidRPr="002E216C">
        <w:rPr>
          <w:rFonts w:hAnsi="Times New Roman" w:ascii="Times New Roman"/>
        </w:rPr>
        <w:t xml:space="preserve">broj gornji od </w:t>
      </w:r>
      <w:r w:rsidR="00326545">
        <w:rPr>
          <w:rFonts w:hAnsi="Times New Roman" w:ascii="Times New Roman"/>
        </w:rPr>
        <w:t>23</w:t>
      </w:r>
      <w:r w:rsidR="0054026A" w:rsidRPr="002E216C">
        <w:rPr>
          <w:rFonts w:hAnsi="Times New Roman" w:ascii="Times New Roman"/>
        </w:rPr>
        <w:t xml:space="preserve">. </w:t>
      </w:r>
      <w:r w:rsidR="00A92476" w:rsidRPr="002E216C">
        <w:rPr>
          <w:rFonts w:hAnsi="Times New Roman" w:ascii="Times New Roman"/>
        </w:rPr>
        <w:t>rujna</w:t>
      </w:r>
      <w:r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</w:t>
      </w:r>
      <w:r w:rsidRPr="002E216C">
        <w:rPr>
          <w:rFonts w:hAnsi="Times New Roman" w:ascii="Times New Roman"/>
        </w:rPr>
        <w:t>. pokrenut je prethodni postupak radi utvrđivanja uvjeta za otvaranje stečajnog pos</w:t>
      </w:r>
      <w:r w:rsidR="00DC2885" w:rsidRPr="002E216C">
        <w:rPr>
          <w:rFonts w:hAnsi="Times New Roman" w:ascii="Times New Roman"/>
        </w:rPr>
        <w:t xml:space="preserve">tupka sukladno odredbi čl. </w:t>
      </w:r>
      <w:r w:rsidR="0029593A" w:rsidRPr="002E216C">
        <w:rPr>
          <w:rFonts w:hAnsi="Times New Roman" w:ascii="Times New Roman"/>
        </w:rPr>
        <w:t>115. st</w:t>
      </w:r>
      <w:r w:rsidR="00DC2885" w:rsidRPr="002E216C">
        <w:rPr>
          <w:rFonts w:hAnsi="Times New Roman" w:ascii="Times New Roman"/>
        </w:rPr>
        <w:t xml:space="preserve">. </w:t>
      </w:r>
      <w:r w:rsidR="00CE5EF9">
        <w:rPr>
          <w:rFonts w:hAnsi="Times New Roman" w:ascii="Times New Roman"/>
        </w:rPr>
        <w:t>1. SZ-a</w:t>
      </w:r>
    </w:p>
    <w:p w:rsidRDefault="001115CA" w:rsidP="00965C09" w:rsidR="00326545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Na ročištu održanom</w:t>
      </w:r>
      <w:r w:rsidR="00326545">
        <w:rPr>
          <w:rFonts w:hAnsi="Times New Roman" w:ascii="Times New Roman"/>
        </w:rPr>
        <w:t xml:space="preserve"> 7</w:t>
      </w:r>
      <w:r w:rsidR="0054026A" w:rsidRPr="002E216C">
        <w:rPr>
          <w:rFonts w:hAnsi="Times New Roman" w:ascii="Times New Roman"/>
        </w:rPr>
        <w:t xml:space="preserve">. </w:t>
      </w:r>
      <w:r w:rsidR="00433B70" w:rsidRPr="002E216C">
        <w:rPr>
          <w:rFonts w:hAnsi="Times New Roman" w:ascii="Times New Roman"/>
        </w:rPr>
        <w:t>studenog</w:t>
      </w:r>
      <w:r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6.</w:t>
      </w:r>
      <w:r w:rsidR="00A92476" w:rsidRPr="002E216C">
        <w:rPr>
          <w:rFonts w:hAnsi="Times New Roman" w:ascii="Times New Roman"/>
        </w:rPr>
        <w:t>, u odsutnosti</w:t>
      </w:r>
      <w:r w:rsidR="0029593A" w:rsidRPr="002E216C">
        <w:rPr>
          <w:rFonts w:hAnsi="Times New Roman" w:ascii="Times New Roman"/>
        </w:rPr>
        <w:t xml:space="preserve"> uredno pozvanog predlagatelja,</w:t>
      </w:r>
      <w:r w:rsidR="00EA4BA8" w:rsidRPr="002E216C">
        <w:rPr>
          <w:rFonts w:hAnsi="Times New Roman" w:ascii="Times New Roman"/>
        </w:rPr>
        <w:t xml:space="preserve"> </w:t>
      </w:r>
      <w:r w:rsidR="00326545">
        <w:rPr>
          <w:rFonts w:hAnsi="Times New Roman" w:ascii="Times New Roman"/>
        </w:rPr>
        <w:t xml:space="preserve">te dužnika izvršen je uvid u prijedlog, prokazni popis te podnesak dužnika od 3. studenog 2016. u kojem isti navodi da je njihova parnica pravomoćno okončana, te da su zatražili reviziju postupka kod Vrhovnog suda u Zagrebu i nadaju se da će biti odobrena, pa smatraju da treba pričekati mišljenje Vrhovnog suda. </w:t>
      </w:r>
    </w:p>
    <w:p w:rsidRDefault="00CF07E6" w:rsidP="00326545" w:rsidR="00CF07E6">
      <w:pPr>
        <w:jc w:val="both"/>
        <w:rPr>
          <w:rFonts w:hAnsi="Times New Roman" w:ascii="Times New Roman"/>
        </w:rPr>
      </w:pPr>
    </w:p>
    <w:p w:rsidRDefault="00CF07E6" w:rsidP="004E3B75" w:rsidR="00CF07E6" w:rsidRPr="002E216C">
      <w:pPr>
        <w:ind w:firstLine="720"/>
        <w:jc w:val="both"/>
        <w:rPr>
          <w:rFonts w:hAnsi="Times New Roman" w:ascii="Times New Roman"/>
        </w:rPr>
      </w:pPr>
      <w:r w:rsidRPr="00CF07E6">
        <w:rPr>
          <w:rFonts w:hAnsi="Times New Roman" w:ascii="Times New Roman"/>
        </w:rPr>
        <w:t xml:space="preserve">Dakle iz navedenog proizlazi da imovina dužnika </w:t>
      </w:r>
      <w:r w:rsidR="00163F44" w:rsidRPr="00163F44">
        <w:rPr>
          <w:rFonts w:hAnsi="Times New Roman" w:ascii="Times New Roman"/>
        </w:rPr>
        <w:t>ILING d.o.o., Zagreb</w:t>
      </w:r>
      <w:r w:rsidR="00163F44">
        <w:rPr>
          <w:rFonts w:hAnsi="Times New Roman" w:ascii="Times New Roman"/>
        </w:rPr>
        <w:t xml:space="preserve"> </w:t>
      </w:r>
      <w:r w:rsidRPr="00CF07E6">
        <w:rPr>
          <w:rFonts w:hAnsi="Times New Roman" w:ascii="Times New Roman"/>
        </w:rPr>
        <w:t>nije dovoljna ni za namire</w:t>
      </w:r>
      <w:r>
        <w:rPr>
          <w:rFonts w:hAnsi="Times New Roman" w:ascii="Times New Roman"/>
        </w:rPr>
        <w:t xml:space="preserve">nje troškova stečajnog postupka, a navod odgovorne osobe dužnika </w:t>
      </w:r>
      <w:r w:rsidR="004E3B75">
        <w:rPr>
          <w:rFonts w:hAnsi="Times New Roman" w:ascii="Times New Roman"/>
        </w:rPr>
        <w:t xml:space="preserve">vezano za vođenje spora koji se nalazi povodom izjavljene revizije dužnika kod Vrhovnog suda u Zagrebu, te da treba pričekati mišljenje istog, </w:t>
      </w:r>
      <w:r>
        <w:rPr>
          <w:rFonts w:hAnsi="Times New Roman" w:ascii="Times New Roman"/>
        </w:rPr>
        <w:t xml:space="preserve">nije odlučan za donošenje ovog rješenja.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B02D87" w:rsidP="009F6FAA" w:rsidR="00B02D87" w:rsidRPr="002E216C">
      <w:pPr>
        <w:jc w:val="both"/>
        <w:rPr>
          <w:rFonts w:hAnsi="Times New Roman" w:ascii="Times New Roman"/>
        </w:rPr>
      </w:pPr>
    </w:p>
    <w:p w:rsidRDefault="00B02D87" w:rsidP="000C3F20" w:rsidR="000C3F20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Rješenjem ovog suda poslovni broj St-</w:t>
      </w:r>
      <w:r w:rsidR="004E3B75">
        <w:rPr>
          <w:rFonts w:hAnsi="Times New Roman" w:ascii="Times New Roman"/>
        </w:rPr>
        <w:t>1857/</w:t>
      </w:r>
      <w:r w:rsidRPr="002E216C">
        <w:rPr>
          <w:rFonts w:hAnsi="Times New Roman" w:ascii="Times New Roman"/>
        </w:rPr>
        <w:t xml:space="preserve">16 od </w:t>
      </w:r>
      <w:r w:rsidR="004E3B75">
        <w:rPr>
          <w:rFonts w:hAnsi="Times New Roman" w:ascii="Times New Roman"/>
        </w:rPr>
        <w:t>9</w:t>
      </w:r>
      <w:r w:rsidRPr="002E216C">
        <w:rPr>
          <w:rFonts w:hAnsi="Times New Roman" w:ascii="Times New Roman"/>
        </w:rPr>
        <w:t>.</w:t>
      </w:r>
      <w:r w:rsidR="00537A9F" w:rsidRPr="002E216C">
        <w:rPr>
          <w:rFonts w:hAnsi="Times New Roman" w:ascii="Times New Roman"/>
        </w:rPr>
        <w:t xml:space="preserve"> studenog</w:t>
      </w:r>
      <w:r w:rsidRPr="002E216C"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</w:t>
      </w:r>
      <w:r w:rsidR="004E3B75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>.000,00 kn na ime predujma za namirenje troškova pre</w:t>
      </w:r>
      <w:r w:rsidR="00BB19C9">
        <w:rPr>
          <w:rFonts w:hAnsi="Times New Roman" w:ascii="Times New Roman"/>
        </w:rPr>
        <w:t>t</w:t>
      </w:r>
      <w:r w:rsidRPr="002E216C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2E216C">
        <w:rPr>
          <w:rFonts w:hAnsi="Times New Roman" w:ascii="Times New Roman"/>
        </w:rPr>
        <w:t xml:space="preserve">. Navedeno rješenje objavljeno je na e-Oglasnoj ploči ovog suda </w:t>
      </w:r>
      <w:r w:rsidR="004811AF">
        <w:rPr>
          <w:rFonts w:hAnsi="Times New Roman" w:ascii="Times New Roman"/>
        </w:rPr>
        <w:t>10</w:t>
      </w:r>
      <w:r w:rsidR="000C3F20" w:rsidRPr="002E216C">
        <w:rPr>
          <w:rFonts w:hAnsi="Times New Roman" w:ascii="Times New Roman"/>
        </w:rPr>
        <w:t xml:space="preserve">. </w:t>
      </w:r>
      <w:r w:rsidR="00537A9F" w:rsidRPr="002E216C">
        <w:rPr>
          <w:rFonts w:hAnsi="Times New Roman" w:ascii="Times New Roman"/>
        </w:rPr>
        <w:t>studenog</w:t>
      </w:r>
      <w:r w:rsidR="000C3F20" w:rsidRPr="002E216C">
        <w:rPr>
          <w:rFonts w:hAnsi="Times New Roman" w:ascii="Times New Roman"/>
        </w:rPr>
        <w:t xml:space="preserve"> 2016., te provjerom kod računovodstva suda utvrđeno da traženi predujam  nije uplaćen.</w:t>
      </w:r>
    </w:p>
    <w:p w:rsidRDefault="0029593A" w:rsidP="0048728D" w:rsidR="0029593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</w:t>
      </w:r>
    </w:p>
    <w:p w:rsidRDefault="001115CA" w:rsidP="00F56224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Prema odredbi čl. </w:t>
      </w:r>
      <w:r w:rsidR="00F56224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2E216C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2E216C">
      <w:pPr>
        <w:jc w:val="both"/>
        <w:rPr>
          <w:rFonts w:hAnsi="Times New Roman" w:ascii="Times New Roman"/>
        </w:rPr>
      </w:pPr>
    </w:p>
    <w:p w:rsidRDefault="001115CA" w:rsidP="001115CA" w:rsidR="00F56224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Odredb</w:t>
      </w:r>
      <w:r w:rsidR="00F56224" w:rsidRPr="002E216C">
        <w:rPr>
          <w:rFonts w:hAnsi="Times New Roman" w:ascii="Times New Roman"/>
        </w:rPr>
        <w:t>om</w:t>
      </w:r>
      <w:r w:rsidRPr="002E216C">
        <w:rPr>
          <w:rFonts w:hAnsi="Times New Roman" w:ascii="Times New Roman"/>
        </w:rPr>
        <w:t xml:space="preserve"> čl. </w:t>
      </w:r>
      <w:r w:rsidR="00F56224" w:rsidRPr="002E216C">
        <w:rPr>
          <w:rFonts w:hAnsi="Times New Roman" w:ascii="Times New Roman"/>
        </w:rPr>
        <w:t>132</w:t>
      </w:r>
      <w:r w:rsidRPr="002E216C">
        <w:rPr>
          <w:rFonts w:hAnsi="Times New Roman" w:ascii="Times New Roman"/>
        </w:rPr>
        <w:t xml:space="preserve"> st. 1 SZ-a propis</w:t>
      </w:r>
      <w:r w:rsidR="00F56224" w:rsidRPr="002E216C">
        <w:rPr>
          <w:rFonts w:hAnsi="Times New Roman" w:ascii="Times New Roman"/>
        </w:rPr>
        <w:t xml:space="preserve">ano je </w:t>
      </w:r>
      <w:r w:rsidRPr="002E216C">
        <w:rPr>
          <w:rFonts w:hAnsi="Times New Roman" w:ascii="Times New Roman"/>
        </w:rPr>
        <w:t xml:space="preserve">da </w:t>
      </w:r>
      <w:r w:rsidR="00F56224" w:rsidRPr="002E216C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2E216C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2E216C">
        <w:rPr>
          <w:rFonts w:hAnsi="Times New Roman" w:ascii="Times New Roman"/>
        </w:rPr>
        <w:t>, a na izbor i imenovanje stečajnog upravitelja na odgov</w:t>
      </w:r>
      <w:r w:rsidR="00BB19C9">
        <w:rPr>
          <w:rFonts w:hAnsi="Times New Roman" w:ascii="Times New Roman"/>
        </w:rPr>
        <w:t>a</w:t>
      </w:r>
      <w:r w:rsidR="00906D58" w:rsidRPr="002E216C">
        <w:rPr>
          <w:rFonts w:hAnsi="Times New Roman" w:ascii="Times New Roman"/>
        </w:rPr>
        <w:t>rajući se način primjenjuju odre</w:t>
      </w:r>
      <w:r w:rsidR="00BB19C9">
        <w:rPr>
          <w:rFonts w:hAnsi="Times New Roman" w:ascii="Times New Roman"/>
        </w:rPr>
        <w:t>d</w:t>
      </w:r>
      <w:r w:rsidR="00906D58" w:rsidRPr="002E216C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2E216C">
        <w:rPr>
          <w:rFonts w:hAnsi="Times New Roman" w:ascii="Times New Roman"/>
        </w:rPr>
        <w:t xml:space="preserve"> će se rješenje iz st. 1. i 2. </w:t>
      </w:r>
      <w:r w:rsidR="00906D58" w:rsidRPr="002E216C">
        <w:rPr>
          <w:rFonts w:hAnsi="Times New Roman" w:ascii="Times New Roman"/>
        </w:rPr>
        <w:t xml:space="preserve">objaviti na mrežnoj stranici e-Oglasna ploča sudova istog dana kad je doneseno dok je st. 4. propisano da </w:t>
      </w:r>
      <w:r w:rsidR="00906D58" w:rsidRPr="002E216C">
        <w:rPr>
          <w:rFonts w:hAnsi="Times New Roman" w:ascii="Times New Roman"/>
        </w:rPr>
        <w:lastRenderedPageBreak/>
        <w:t xml:space="preserve">u slučaju iz st. 2. tog čl. postupak se neće provoditi i na odgovarajući će se način primijeniti odredbe čl. 286. do 292. SZ-a. </w:t>
      </w: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2E216C">
        <w:rPr>
          <w:rFonts w:hAnsi="Times New Roman" w:ascii="Times New Roman"/>
        </w:rPr>
        <w:t xml:space="preserve"> I. do IV. izreke rješenja.</w:t>
      </w:r>
      <w:r w:rsidR="00AC7B2F" w:rsidRPr="002E216C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2E216C">
      <w:pPr>
        <w:jc w:val="both"/>
        <w:rPr>
          <w:rFonts w:hAnsi="Times New Roman" w:ascii="Times New Roman"/>
        </w:rPr>
      </w:pP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        </w:t>
      </w: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        U Karlovcu </w:t>
      </w:r>
      <w:r w:rsidR="00A25DD5">
        <w:rPr>
          <w:rFonts w:hAnsi="Times New Roman" w:ascii="Times New Roman"/>
        </w:rPr>
        <w:t>10</w:t>
      </w:r>
      <w:r w:rsidRPr="002E216C">
        <w:rPr>
          <w:rFonts w:hAnsi="Times New Roman" w:ascii="Times New Roman"/>
        </w:rPr>
        <w:t xml:space="preserve">. </w:t>
      </w:r>
      <w:r w:rsidR="00A20210" w:rsidRPr="002E216C">
        <w:rPr>
          <w:rFonts w:hAnsi="Times New Roman" w:ascii="Times New Roman"/>
        </w:rPr>
        <w:t>s</w:t>
      </w:r>
      <w:r w:rsidR="00AC7B2F" w:rsidRPr="002E216C">
        <w:rPr>
          <w:rFonts w:hAnsi="Times New Roman" w:ascii="Times New Roman"/>
        </w:rPr>
        <w:t>iječnja</w:t>
      </w:r>
      <w:r w:rsidRPr="002E216C">
        <w:rPr>
          <w:rFonts w:hAnsi="Times New Roman" w:ascii="Times New Roman"/>
        </w:rPr>
        <w:t xml:space="preserve"> 201</w:t>
      </w:r>
      <w:r w:rsidR="00AC7B2F" w:rsidRPr="002E216C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>.</w:t>
      </w: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E216C">
      <w:pPr>
        <w:ind w:firstLine="720"/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SUDAC:</w:t>
      </w:r>
    </w:p>
    <w:p w:rsidRDefault="00406FE8" w:rsidP="00406FE8" w:rsidR="009F6FA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71660">
        <w:rPr>
          <w:rFonts w:hAnsi="Times New Roman" w:ascii="Times New Roman"/>
        </w:rPr>
        <w:t>, v.r.</w:t>
      </w:r>
    </w:p>
    <w:p w:rsidRDefault="00671660" w:rsidP="00406FE8" w:rsidR="00671660">
      <w:pPr>
        <w:ind w:firstLine="720"/>
        <w:jc w:val="right"/>
        <w:rPr>
          <w:rFonts w:hAnsi="Times New Roman" w:ascii="Times New Roman"/>
        </w:rPr>
      </w:pPr>
    </w:p>
    <w:p w:rsidRDefault="00671660" w:rsidP="00406FE8" w:rsidR="0067166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71660" w:rsidP="00406FE8" w:rsidR="0067166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71660" w:rsidP="00406FE8" w:rsidR="0067166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E662B" w:rsidP="00406FE8" w:rsidR="002E662B" w:rsidRPr="002E216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UPUTA O PRAVNOM LIJEKU</w:t>
      </w:r>
      <w:r w:rsidR="001115CA" w:rsidRPr="002E216C">
        <w:rPr>
          <w:rFonts w:hAnsi="Times New Roman" w:ascii="Times New Roman"/>
        </w:rPr>
        <w:t>:</w:t>
      </w:r>
    </w:p>
    <w:p w:rsidRDefault="001115CA" w:rsidP="0048728D" w:rsidR="001115CA" w:rsidRPr="002E216C">
      <w:pPr>
        <w:ind w:firstLine="720"/>
        <w:rPr>
          <w:rFonts w:hAnsi="Times New Roman" w:ascii="Times New Roman"/>
        </w:rPr>
      </w:pPr>
      <w:r w:rsidRPr="002E216C">
        <w:rPr>
          <w:rFonts w:hAnsi="Times New Roman" w:ascii="Times New Roman"/>
        </w:rPr>
        <w:t>Protiv ovog rješenja dopuštena je  žalba Visokom trgovačkom sudu RH</w:t>
      </w:r>
      <w:r w:rsidR="0048728D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2E216C">
      <w:pPr>
        <w:ind w:firstLine="720"/>
        <w:jc w:val="both"/>
        <w:rPr>
          <w:rFonts w:hAnsi="Times New Roman" w:ascii="Times New Roman"/>
        </w:rPr>
      </w:pPr>
    </w:p>
    <w:sectPr w:rsidSect="002E662B" w:rsidR="00B670B8" w:rsidRPr="002E216C">
      <w:headerReference w:type="even" r:id="rId11"/>
      <w:headerReference w:type="default" r:id="rId12"/>
      <w:pgSz w:code="9" w:h="16838" w:w="11906"/>
      <w:pgMar w:gutter="0" w:footer="720" w:header="720" w:left="1418" w:bottom="1843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25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63F44">
      <w:rPr>
        <w:rFonts w:hAnsi="Times New Roman" w:ascii="Times New Roman"/>
      </w:rPr>
      <w:t>1857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562F0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6E8B"/>
    <w:rsid w:val="00143AC7"/>
    <w:rsid w:val="00163F44"/>
    <w:rsid w:val="00180A62"/>
    <w:rsid w:val="00192133"/>
    <w:rsid w:val="001B052B"/>
    <w:rsid w:val="001B54F2"/>
    <w:rsid w:val="001D5EB3"/>
    <w:rsid w:val="001D66E5"/>
    <w:rsid w:val="001E12C7"/>
    <w:rsid w:val="001E35B4"/>
    <w:rsid w:val="001E6EC5"/>
    <w:rsid w:val="001F099E"/>
    <w:rsid w:val="001F6418"/>
    <w:rsid w:val="001F667D"/>
    <w:rsid w:val="00200D53"/>
    <w:rsid w:val="002236A7"/>
    <w:rsid w:val="002267DA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E216C"/>
    <w:rsid w:val="002E662B"/>
    <w:rsid w:val="002F043B"/>
    <w:rsid w:val="002F2321"/>
    <w:rsid w:val="0031523D"/>
    <w:rsid w:val="00320B08"/>
    <w:rsid w:val="0032226F"/>
    <w:rsid w:val="00323C5A"/>
    <w:rsid w:val="00326545"/>
    <w:rsid w:val="003349AD"/>
    <w:rsid w:val="003365D2"/>
    <w:rsid w:val="00367E50"/>
    <w:rsid w:val="003811DD"/>
    <w:rsid w:val="003812AA"/>
    <w:rsid w:val="0038396D"/>
    <w:rsid w:val="003A572A"/>
    <w:rsid w:val="003C084D"/>
    <w:rsid w:val="003C1E35"/>
    <w:rsid w:val="003D2785"/>
    <w:rsid w:val="003E01D6"/>
    <w:rsid w:val="003F3EBF"/>
    <w:rsid w:val="003F5409"/>
    <w:rsid w:val="00405622"/>
    <w:rsid w:val="00406FE8"/>
    <w:rsid w:val="00417564"/>
    <w:rsid w:val="00433B70"/>
    <w:rsid w:val="00447E54"/>
    <w:rsid w:val="00464385"/>
    <w:rsid w:val="004661FF"/>
    <w:rsid w:val="00466D65"/>
    <w:rsid w:val="004811AF"/>
    <w:rsid w:val="0048728D"/>
    <w:rsid w:val="00491637"/>
    <w:rsid w:val="004B7D02"/>
    <w:rsid w:val="004C4389"/>
    <w:rsid w:val="004D1456"/>
    <w:rsid w:val="004D38B6"/>
    <w:rsid w:val="004E3B75"/>
    <w:rsid w:val="00500B0C"/>
    <w:rsid w:val="00503749"/>
    <w:rsid w:val="00513210"/>
    <w:rsid w:val="0051510F"/>
    <w:rsid w:val="00524A29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B5ECF"/>
    <w:rsid w:val="005C11E3"/>
    <w:rsid w:val="005C4796"/>
    <w:rsid w:val="00630958"/>
    <w:rsid w:val="00637330"/>
    <w:rsid w:val="006375A3"/>
    <w:rsid w:val="006501F2"/>
    <w:rsid w:val="00671660"/>
    <w:rsid w:val="00671C84"/>
    <w:rsid w:val="00677AC3"/>
    <w:rsid w:val="006B789F"/>
    <w:rsid w:val="006C6155"/>
    <w:rsid w:val="006C7F6C"/>
    <w:rsid w:val="006D70FA"/>
    <w:rsid w:val="006E12B0"/>
    <w:rsid w:val="006E1FD3"/>
    <w:rsid w:val="00705993"/>
    <w:rsid w:val="007077A1"/>
    <w:rsid w:val="007158D9"/>
    <w:rsid w:val="00735736"/>
    <w:rsid w:val="00737A4B"/>
    <w:rsid w:val="007849EC"/>
    <w:rsid w:val="00793CE7"/>
    <w:rsid w:val="00793E1F"/>
    <w:rsid w:val="00794C33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4F6F"/>
    <w:rsid w:val="0081479D"/>
    <w:rsid w:val="00825007"/>
    <w:rsid w:val="00830AD4"/>
    <w:rsid w:val="00840D37"/>
    <w:rsid w:val="00861DDE"/>
    <w:rsid w:val="00890661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9C3A1B"/>
    <w:rsid w:val="009E2896"/>
    <w:rsid w:val="009F6FAA"/>
    <w:rsid w:val="00A05200"/>
    <w:rsid w:val="00A20210"/>
    <w:rsid w:val="00A25DD5"/>
    <w:rsid w:val="00A262E2"/>
    <w:rsid w:val="00A27C87"/>
    <w:rsid w:val="00A3091F"/>
    <w:rsid w:val="00A42972"/>
    <w:rsid w:val="00A47BCA"/>
    <w:rsid w:val="00A76042"/>
    <w:rsid w:val="00A92476"/>
    <w:rsid w:val="00A9498D"/>
    <w:rsid w:val="00AA2646"/>
    <w:rsid w:val="00AB59EB"/>
    <w:rsid w:val="00AB77C2"/>
    <w:rsid w:val="00AC3A24"/>
    <w:rsid w:val="00AC4559"/>
    <w:rsid w:val="00AC7B2F"/>
    <w:rsid w:val="00AD105D"/>
    <w:rsid w:val="00AE425C"/>
    <w:rsid w:val="00AF3093"/>
    <w:rsid w:val="00AF424C"/>
    <w:rsid w:val="00AF7971"/>
    <w:rsid w:val="00B01AD8"/>
    <w:rsid w:val="00B02BF5"/>
    <w:rsid w:val="00B02D87"/>
    <w:rsid w:val="00B07B8D"/>
    <w:rsid w:val="00B314E8"/>
    <w:rsid w:val="00B35AFD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19C9"/>
    <w:rsid w:val="00BB7245"/>
    <w:rsid w:val="00C07402"/>
    <w:rsid w:val="00C156FD"/>
    <w:rsid w:val="00C25A1D"/>
    <w:rsid w:val="00C3099F"/>
    <w:rsid w:val="00C32AD6"/>
    <w:rsid w:val="00C33F5C"/>
    <w:rsid w:val="00C41834"/>
    <w:rsid w:val="00C60A0C"/>
    <w:rsid w:val="00C61CA0"/>
    <w:rsid w:val="00C77B87"/>
    <w:rsid w:val="00C92BB5"/>
    <w:rsid w:val="00CA5F89"/>
    <w:rsid w:val="00CB732E"/>
    <w:rsid w:val="00CC29B5"/>
    <w:rsid w:val="00CE253B"/>
    <w:rsid w:val="00CE5EF9"/>
    <w:rsid w:val="00CF07E6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938CB"/>
    <w:rsid w:val="00E95E49"/>
    <w:rsid w:val="00EA32D3"/>
    <w:rsid w:val="00EA4BA8"/>
    <w:rsid w:val="00EA5B3D"/>
    <w:rsid w:val="00EB0A74"/>
    <w:rsid w:val="00EB6E7E"/>
    <w:rsid w:val="00EC120B"/>
    <w:rsid w:val="00ED5DE4"/>
    <w:rsid w:val="00EE23B8"/>
    <w:rsid w:val="00EF18D0"/>
    <w:rsid w:val="00F1172A"/>
    <w:rsid w:val="00F23D6A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B1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9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9C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9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9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B1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9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9C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9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9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St-1857/2016</izvorni_sadrzaj>
    <derivirana_varijabla naziv="DomainObject.Predmet.OznakaBroj_1">St-1857/2016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ILING d.o.o.</izvorni_sadrzaj>
    <derivirana_varijabla naziv="DomainObject.Predmet.ProtustrankaFormated_1">  ILING d.o.o.</derivirana_varijabla>
  </DomainObject.Predmet.ProtustrankaFormated>
  <DomainObject.Predmet.ProtustrankaFormatedOIB>
    <izvorni_sadrzaj>  ILING d.o.o., OIB 88983752499</izvorni_sadrzaj>
    <derivirana_varijabla naziv="DomainObject.Predmet.ProtustrankaFormatedOIB_1">  ILING d.o.o., OIB 88983752499</derivirana_varijabla>
  </DomainObject.Predmet.ProtustrankaFormatedOIB>
  <DomainObject.Predmet.ProtustrankaFormatedWithAdress>
    <izvorni_sadrzaj> ILING d.o.o., Tkalčićeva 12, 10000 Zagreb</izvorni_sadrzaj>
    <derivirana_varijabla naziv="DomainObject.Predmet.ProtustrankaFormatedWithAdress_1"> ILING d.o.o., Tkalčićeva 12, 10000 Zagreb</derivirana_varijabla>
  </DomainObject.Predmet.ProtustrankaFormatedWithAdress>
  <DomainObject.Predmet.ProtustrankaFormatedWithAdressOIB>
    <izvorni_sadrzaj> ILING d.o.o., OIB 88983752499, Tkalčićeva 12, 10000 Zagreb</izvorni_sadrzaj>
    <derivirana_varijabla naziv="DomainObject.Predmet.ProtustrankaFormatedWithAdressOIB_1"> ILING d.o.o., OIB 88983752499, Tkalčićeva 12, 10000 Zagreb</derivirana_varijabla>
  </DomainObject.Predmet.ProtustrankaFormatedWithAdressOIB>
  <DomainObject.Predmet.ProtustrankaWithAdress>
    <izvorni_sadrzaj>ILING d.o.o. Tkalčićeva 12, 10000 Zagreb</izvorni_sadrzaj>
    <derivirana_varijabla naziv="DomainObject.Predmet.ProtustrankaWithAdress_1">ILING d.o.o. Tkalčićeva 12, 10000 Zagreb</derivirana_varijabla>
  </DomainObject.Predmet.ProtustrankaWithAdress>
  <DomainObject.Predmet.ProtustrankaWithAdressOIB>
    <izvorni_sadrzaj>ILING d.o.o., OIB 88983752499, Tkalčićeva 12, 10000 Zagreb</izvorni_sadrzaj>
    <derivirana_varijabla naziv="DomainObject.Predmet.ProtustrankaWithAdressOIB_1">ILING d.o.o., OIB 88983752499, Tkalčićeva 12, 10000 Zagreb</derivirana_varijabla>
  </DomainObject.Predmet.ProtustrankaWithAdressOIB>
  <DomainObject.Predmet.ProtustrankaNazivFormated>
    <izvorni_sadrzaj>ILING d.o.o.</izvorni_sadrzaj>
    <derivirana_varijabla naziv="DomainObject.Predmet.ProtustrankaNazivFormated_1">ILING d.o.o.</derivirana_varijabla>
  </DomainObject.Predmet.ProtustrankaNazivFormated>
  <DomainObject.Predmet.ProtustrankaNazivFormatedOIB>
    <izvorni_sadrzaj>ILING d.o.o., OIB 88983752499</izvorni_sadrzaj>
    <derivirana_varijabla naziv="DomainObject.Predmet.ProtustrankaNazivFormatedOIB_1">ILING d.o.o., OIB 88983752499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ILING d.o.o.</item>
    </izvorni_sadrzaj>
    <derivirana_varijabla naziv="DomainObject.Predmet.ProtuStrankaListFormated_1">
      <item>ILING d.o.o.</item>
    </derivirana_varijabla>
  </DomainObject.Predmet.ProtuStrankaListFormated>
  <DomainObject.Predmet.ProtuStrankaListFormatedOIB>
    <izvorni_sadrzaj>
      <item>ILING d.o.o., OIB 88983752499</item>
    </izvorni_sadrzaj>
    <derivirana_varijabla naziv="DomainObject.Predmet.ProtuStrankaListFormatedOIB_1">
      <item>ILING d.o.o., OIB 88983752499</item>
    </derivirana_varijabla>
  </DomainObject.Predmet.ProtuStrankaListFormatedOIB>
  <DomainObject.Predmet.ProtuStrankaListFormatedWithAdress>
    <izvorni_sadrzaj>
      <item>ILING d.o.o., Tkalčićeva 12, 10000 Zagreb</item>
    </izvorni_sadrzaj>
    <derivirana_varijabla naziv="DomainObject.Predmet.ProtuStrankaListFormatedWithAdress_1">
      <item>ILING d.o.o., Tkalčićeva 12, 10000 Zagreb</item>
    </derivirana_varijabla>
  </DomainObject.Predmet.ProtuStrankaListFormatedWithAdress>
  <DomainObject.Predmet.ProtuStrankaListFormatedWithAdressOIB>
    <izvorni_sadrzaj>
      <item>ILING d.o.o., OIB 88983752499, Tkalčićeva 12, 10000 Zagreb</item>
    </izvorni_sadrzaj>
    <derivirana_varijabla naziv="DomainObject.Predmet.ProtuStrankaListFormatedWithAdressOIB_1">
      <item>ILING d.o.o., OIB 88983752499, Tkalčićeva 12, 10000 Zagreb</item>
    </derivirana_varijabla>
  </DomainObject.Predmet.ProtuStrankaListFormatedWithAdressOIB>
  <DomainObject.Predmet.ProtuStrankaListNazivFormated>
    <izvorni_sadrzaj>
      <item>ILING d.o.o.</item>
    </izvorni_sadrzaj>
    <derivirana_varijabla naziv="DomainObject.Predmet.ProtuStrankaListNazivFormated_1">
      <item>ILING d.o.o.</item>
    </derivirana_varijabla>
  </DomainObject.Predmet.ProtuStrankaListNazivFormated>
  <DomainObject.Predmet.ProtuStrankaListNazivFormatedOIB>
    <izvorni_sadrzaj>
      <item>ILING d.o.o., OIB 88983752499</item>
    </izvorni_sadrzaj>
    <derivirana_varijabla naziv="DomainObject.Predmet.ProtuStrankaListNazivFormatedOIB_1">
      <item>ILING d.o.o., OIB 88983752499</item>
    </derivirana_varijabla>
  </DomainObject.Predmet.ProtuStrankaListNazivFormatedOIB>
  <DomainObject.Predmet.OstaliListFormated>
    <izvorni_sadrzaj>
      <item>Ilija Njavro</item>
      <item>Smiljana Njavro</item>
    </izvorni_sadrzaj>
    <derivirana_varijabla naziv="DomainObject.Predmet.OstaliListFormated_1">
      <item>Ilija Njavro</item>
      <item>Smiljana Njavro</item>
    </derivirana_varijabla>
  </DomainObject.Predmet.OstaliListFormated>
  <DomainObject.Predmet.OstaliListFormatedOIB>
    <izvorni_sadrzaj>
      <item>Ilija Njavro, OIB 82838599149</item>
      <item>Smiljana Njavro, OIB 94988484656</item>
    </izvorni_sadrzaj>
    <derivirana_varijabla naziv="DomainObject.Predmet.OstaliListFormatedOIB_1">
      <item>Ilija Njavro, OIB 82838599149</item>
      <item>Smiljana Njavro, OIB 94988484656</item>
    </derivirana_varijabla>
  </DomainObject.Predmet.OstaliListFormatedOIB>
  <DomainObject.Predmet.OstaliListFormatedWithAdress>
    <izvorni_sadrzaj>
      <item>Ilija Njavro, Tkalčićeva Ulica 12, 10000 Zagreb</item>
      <item>Smiljana Njavro, Tkalčićeva 12, 10000 Zagreb</item>
    </izvorni_sadrzaj>
    <derivirana_varijabla naziv="DomainObject.Predmet.OstaliListFormatedWithAdress_1">
      <item>Ilija Njavro, Tkalčićeva Ulica 12, 10000 Zagreb</item>
      <item>Smiljana Njavro, Tkalčićeva 12, 10000 Zagreb</item>
    </derivirana_varijabla>
  </DomainObject.Predmet.OstaliListFormatedWithAdress>
  <DomainObject.Predmet.OstaliListFormatedWithAdressOIB>
    <izvorni_sadrzaj>
      <item>Ilija Njavro, OIB 82838599149, Tkalčićeva Ulica 12, 10000 Zagreb</item>
      <item>Smiljana Njavro, OIB 94988484656, Tkalčićeva 12, 10000 Zagreb</item>
    </izvorni_sadrzaj>
    <derivirana_varijabla naziv="DomainObject.Predmet.OstaliListFormatedWithAdressOIB_1">
      <item>Ilija Njavro, OIB 82838599149, Tkalčićeva Ulica 12, 10000 Zagreb</item>
      <item>Smiljana Njavro, OIB 94988484656, Tkalčićeva 12, 10000 Zagreb</item>
    </derivirana_varijabla>
  </DomainObject.Predmet.OstaliListFormatedWithAdressOIB>
  <DomainObject.Predmet.OstaliListNazivFormated>
    <izvorni_sadrzaj>
      <item>Ilija Njavro</item>
      <item>Smiljana Njavro</item>
    </izvorni_sadrzaj>
    <derivirana_varijabla naziv="DomainObject.Predmet.OstaliListNazivFormated_1">
      <item>Ilija Njavro</item>
      <item>Smiljana Njavro</item>
    </derivirana_varijabla>
  </DomainObject.Predmet.OstaliListNazivFormated>
  <DomainObject.Predmet.OstaliListNazivFormatedOIB>
    <izvorni_sadrzaj>
      <item>Ilija Njavro, OIB 82838599149</item>
      <item>Smiljana Njavro, OIB 94988484656</item>
    </izvorni_sadrzaj>
    <derivirana_varijabla naziv="DomainObject.Predmet.OstaliListNazivFormatedOIB_1">
      <item>Ilija Njavro, OIB 82838599149</item>
      <item>Smiljana Njavro, OIB 94988484656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ILING d.o.o.</izvorni_sadrzaj>
    <derivirana_varijabla naziv="DomainObject.Predmet.ProtustrankaIDrugi_1">ILING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ILING d.o.o., OIB 88983752499, Tkalčićeva 12, 10000 Zagreb</izvorni_sadrzaj>
    <derivirana_varijabla naziv="DomainObject.Predmet.ProtustrankaIDrugiAdressOIB_1">ILING d.o.o., OIB 88983752499, Tkalčićeva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ILING d.o.o.</item>
      <item>FINA Regionalni centar Zagreb</item>
      <item>Ilija Njavro</item>
      <item>Smiljana Njavro</item>
    </izvorni_sadrzaj>
    <derivirana_varijabla naziv="DomainObject.Predmet.SudioniciListNaziv_1">
      <item>ILING d.o.o.</item>
      <item>FINA Regionalni centar Zagreb</item>
      <item>Ilija Njavro</item>
      <item>Smiljana Njavro</item>
    </derivirana_varijabla>
  </DomainObject.Predmet.SudioniciListNaziv>
  <DomainObject.Predmet.SudioniciListAdressOIB>
    <izvorni_sadrzaj>
      <item>ILING d.o.o., OIB 88983752499, Tkalčićeva 12,10000 Zagreb</item>
      <item>FINA Regionalni centar Zagreb, OIB 85821130368, Trg svibanjskih žrtava 1995.br 1,10000 Zagreb</item>
      <item>Ilija Njavro, OIB 82838599149, Tkalčićeva Ulica 12,10000 Zagreb</item>
      <item>Smiljana Njavro, OIB 94988484656, Tkalčićeva 12,10000 Zagreb</item>
    </izvorni_sadrzaj>
    <derivirana_varijabla naziv="DomainObject.Predmet.SudioniciListAdressOIB_1">
      <item>ILING d.o.o., OIB 88983752499, Tkalčićeva 12,10000 Zagreb</item>
      <item>FINA Regionalni centar Zagreb, OIB 85821130368, Trg svibanjskih žrtava 1995.br 1,10000 Zagreb</item>
      <item>Ilija Njavro, OIB 82838599149, Tkalčićeva Ulica 12,10000 Zagreb</item>
      <item>Smiljana Njavro, OIB 94988484656, Tkalčićeva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88983752499</item>
      <item>, OIB 85821130368</item>
      <item>, OIB 82838599149</item>
      <item>, OIB 94988484656</item>
    </izvorni_sadrzaj>
    <derivirana_varijabla naziv="DomainObject.Predmet.SudioniciListNazivOIB_1">
      <item>, OIB 88983752499</item>
      <item>, OIB 85821130368</item>
      <item>, OIB 82838599149</item>
      <item>, OIB 94988484656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0487A-80D5-415F-ABEF-16F8543510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907</properties:Words>
  <properties:Characters>4824</properties:Characters>
  <properties:Lines>108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2017-01-10T12:42:00Z</dcterms:created>
  <dc:creator>x</dc:creator>
  <cp:lastModifiedBy>Žana Livaja</cp:lastModifiedBy>
  <cp:lastPrinted>2017-01-10T12:58:00Z</cp:lastPrinted>
  <dcterms:modified xmlns:xsi="http://www.w3.org/2001/XMLSchema-instance" xsi:type="dcterms:W3CDTF">2017-01-10T13:00:00Z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