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ff700" w14:paraId="80ff700" w:rsidRDefault="00146039" w:rsidP="00910611" w:rsidR="00146039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39" w:rsidP="00910611" w:rsidR="00146039">
      <w:r>
        <w:rPr>
          <w:rFonts w:eastAsia="MS Mincho"/>
        </w:rPr>
        <w:t xml:space="preserve">   REPUBLIKA HRVATSKA</w:t>
      </w:r>
    </w:p>
    <w:p w:rsidRDefault="00146039" w:rsidP="00910611" w:rsidR="00146039">
      <w:r>
        <w:rPr>
          <w:rFonts w:eastAsia="MS Mincho"/>
        </w:rPr>
        <w:t>TRGOVAČKI SUD U RIJECI</w:t>
      </w:r>
    </w:p>
    <w:p w:rsidRDefault="00146039" w:rsidR="00146039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5B37B0" w:rsidP="005B37B0" w:rsidR="005B37B0" w:rsidRPr="00192B34">
      <w:pPr>
        <w:jc w:val="right"/>
      </w:pPr>
      <w:r w:rsidRPr="00192B34">
        <w:rPr>
          <w:b/>
        </w:rPr>
        <w:tab/>
      </w:r>
      <w:r w:rsidRPr="00192B34">
        <w:rPr>
          <w:b/>
        </w:rPr>
        <w:tab/>
      </w:r>
    </w:p>
    <w:p w:rsidRDefault="005B37B0" w:rsidP="005B37B0" w:rsidR="005B37B0">
      <w:pPr>
        <w:jc w:val="both"/>
      </w:pPr>
    </w:p>
    <w:p w:rsidRDefault="006E63BA" w:rsidP="00192B34" w:rsidR="00C27EA4" w:rsidRPr="006515DF">
      <w:pPr>
        <w:jc w:val="center"/>
        <w:rPr>
          <w:b/>
        </w:rPr>
      </w:pPr>
      <w:r>
        <w:rPr>
          <w:b/>
        </w:rPr>
        <w:t xml:space="preserve">U   I M E    </w:t>
      </w:r>
      <w:r w:rsidR="00192B34" w:rsidRPr="006515DF">
        <w:rPr>
          <w:b/>
        </w:rPr>
        <w:t xml:space="preserve">R E P U B L I K </w:t>
      </w:r>
      <w:r>
        <w:rPr>
          <w:b/>
        </w:rPr>
        <w:t>E   H R V A T S K E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F86780" w:rsidP="005B37B0" w:rsidR="00F8678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6E63BA" w:rsidRPr="006E63BA">
        <w:t>Trgovački sud u Rijeci,</w:t>
      </w:r>
      <w:r w:rsidR="00A841CB">
        <w:t xml:space="preserve"> OIB 88785964957,</w:t>
      </w:r>
      <w:r w:rsidR="006E63BA" w:rsidRPr="006E63BA">
        <w:t xml:space="preserve"> po sucu </w:t>
      </w:r>
      <w:r w:rsidR="006E63BA">
        <w:t xml:space="preserve">pojedincu </w:t>
      </w:r>
      <w:r w:rsidR="006E63BA" w:rsidRPr="006E63BA">
        <w:t xml:space="preserve">Danieli Korlević, odlučujući o zahtjevu </w:t>
      </w:r>
      <w:r w:rsidR="006E63BA">
        <w:t xml:space="preserve">Financijske agencije, Regionalni centar Rijeka, Podružnica Rijeka, Frana Kurelca 8, za provedbu </w:t>
      </w:r>
      <w:r w:rsidR="006E63BA" w:rsidRPr="006E63BA">
        <w:t xml:space="preserve">skraćenog stečajnog postupka nad </w:t>
      </w:r>
      <w:r w:rsidR="002C0D12">
        <w:t xml:space="preserve">pravnom osobom </w:t>
      </w:r>
      <w:r w:rsidR="006E63BA" w:rsidRPr="006E63BA">
        <w:t xml:space="preserve">trgovačkim društvom </w:t>
      </w:r>
      <w:r w:rsidR="00A841CB" w:rsidRPr="00A841CB">
        <w:rPr>
          <w:b/>
          <w:bCs/>
        </w:rPr>
        <w:t>POLY TRADE jednostavno društvo s ograničenom odgovornošću za trgovinu, Rijeka, Vlatke Babić 4, OIB 13866707447</w:t>
      </w:r>
      <w:r w:rsidR="009F4EB2">
        <w:rPr>
          <w:b/>
        </w:rPr>
        <w:t xml:space="preserve">, </w:t>
      </w:r>
      <w:r w:rsidR="00B416A5">
        <w:t xml:space="preserve">dana </w:t>
      </w:r>
      <w:r w:rsidR="00A841CB">
        <w:t>30. rujna</w:t>
      </w:r>
      <w:r w:rsidR="00B416A5">
        <w:t xml:space="preserve"> 201</w:t>
      </w:r>
      <w:r w:rsidR="009F4EB2">
        <w:t>6</w:t>
      </w:r>
      <w:r w:rsidR="00B416A5">
        <w:t xml:space="preserve">. godine </w:t>
      </w:r>
    </w:p>
    <w:p w:rsidRDefault="000E473E" w:rsidP="00532349" w:rsidR="000E473E">
      <w:pPr>
        <w:autoSpaceDE w:val="false"/>
        <w:autoSpaceDN w:val="false"/>
        <w:adjustRightInd w:val="false"/>
        <w:jc w:val="both"/>
      </w:pPr>
    </w:p>
    <w:p w:rsidRDefault="006E63BA" w:rsidP="005B37B0" w:rsidR="005B37B0" w:rsidRPr="00596CA1">
      <w:pPr>
        <w:jc w:val="center"/>
        <w:rPr>
          <w:b/>
        </w:rPr>
      </w:pPr>
      <w:r>
        <w:rPr>
          <w:b/>
        </w:rPr>
        <w:t>r i j e š i o    j e</w:t>
      </w:r>
    </w:p>
    <w:p w:rsidRDefault="005F1333" w:rsidP="005B37B0" w:rsidR="005F1333">
      <w:pPr>
        <w:jc w:val="both"/>
      </w:pPr>
    </w:p>
    <w:p w:rsidRDefault="006E63BA" w:rsidP="006E63BA" w:rsidR="006E63BA" w:rsidRPr="00D56850">
      <w:pPr>
        <w:autoSpaceDE w:val="false"/>
        <w:autoSpaceDN w:val="false"/>
        <w:adjustRightInd w:val="false"/>
        <w:jc w:val="both"/>
      </w:pPr>
      <w:r>
        <w:tab/>
        <w:t xml:space="preserve">Odbacuje se zahtjev za provedbu skraćenog stečajnog postupka nad </w:t>
      </w:r>
      <w:r w:rsidR="002C0D12">
        <w:t xml:space="preserve">pravnom osobom </w:t>
      </w:r>
      <w:r w:rsidR="0030689F" w:rsidRPr="0030689F">
        <w:rPr>
          <w:bCs/>
        </w:rPr>
        <w:t>trgovačkim društvom</w:t>
      </w:r>
      <w:r w:rsidR="0030689F" w:rsidRPr="0030689F">
        <w:rPr>
          <w:b/>
          <w:bCs/>
        </w:rPr>
        <w:t xml:space="preserve"> </w:t>
      </w:r>
      <w:r w:rsidR="00A841CB" w:rsidRPr="00A841CB">
        <w:rPr>
          <w:b/>
          <w:bCs/>
        </w:rPr>
        <w:t>POLY TRADE jednostavno društvo s ograničenom odgovornošću za trgovinu, Rijeka, Vlatke Babić 4, OIB 13866707447</w:t>
      </w:r>
      <w:r>
        <w:rPr>
          <w:b/>
          <w:bCs/>
        </w:rPr>
        <w:t>.</w:t>
      </w:r>
    </w:p>
    <w:p w:rsidRDefault="005F1333" w:rsidP="006E63BA" w:rsidR="005F1333">
      <w:pPr>
        <w:ind w:left="1080"/>
        <w:jc w:val="center"/>
        <w:rPr>
          <w:b/>
        </w:rPr>
      </w:pPr>
    </w:p>
    <w:p w:rsidRDefault="006E63BA" w:rsidP="006E63BA" w:rsidR="00B416A5">
      <w:pPr>
        <w:ind w:left="142"/>
        <w:jc w:val="center"/>
        <w:rPr>
          <w:b/>
          <w:bCs/>
        </w:rPr>
      </w:pPr>
      <w:r w:rsidRPr="006E63BA">
        <w:rPr>
          <w:b/>
          <w:bCs/>
        </w:rPr>
        <w:t>Obrazloženje</w:t>
      </w:r>
    </w:p>
    <w:p w:rsidRDefault="005F1333" w:rsidP="006E63BA" w:rsidR="005F1333" w:rsidRPr="006E63BA">
      <w:pPr>
        <w:ind w:left="1080"/>
        <w:jc w:val="center"/>
        <w:rPr>
          <w:b/>
          <w:bCs/>
        </w:rPr>
      </w:pPr>
    </w:p>
    <w:p w:rsidRDefault="006E63BA" w:rsidP="006E63BA" w:rsidR="006E63BA" w:rsidRPr="00D56850">
      <w:pPr>
        <w:autoSpaceDE w:val="false"/>
        <w:autoSpaceDN w:val="false"/>
        <w:adjustRightInd w:val="false"/>
        <w:jc w:val="both"/>
      </w:pPr>
      <w:r>
        <w:rPr>
          <w:bCs/>
        </w:rPr>
        <w:tab/>
        <w:t xml:space="preserve">Predlagatelj je </w:t>
      </w:r>
      <w:r w:rsidR="00A841CB">
        <w:rPr>
          <w:bCs/>
        </w:rPr>
        <w:t>15. siječnja 2016</w:t>
      </w:r>
      <w:r>
        <w:rPr>
          <w:bCs/>
        </w:rPr>
        <w:t xml:space="preserve">. godine podnio sudu zahtjev za provedbu skraćenog stečajnog postupka nad </w:t>
      </w:r>
      <w:r w:rsidR="00E86F02">
        <w:rPr>
          <w:bCs/>
        </w:rPr>
        <w:t>pravnom osobom</w:t>
      </w:r>
      <w:r>
        <w:rPr>
          <w:bCs/>
        </w:rPr>
        <w:t xml:space="preserve"> </w:t>
      </w:r>
      <w:r w:rsidR="0030689F" w:rsidRPr="0030689F">
        <w:rPr>
          <w:bCs/>
        </w:rPr>
        <w:t xml:space="preserve">trgovačkim društvom </w:t>
      </w:r>
      <w:r w:rsidR="00A841CB" w:rsidRPr="00A841CB">
        <w:rPr>
          <w:bCs/>
        </w:rPr>
        <w:t>POLY TRADE jednostavno društvo s ograničenom odgovornošću za tr</w:t>
      </w:r>
      <w:r w:rsidR="00A841CB">
        <w:rPr>
          <w:bCs/>
        </w:rPr>
        <w:t xml:space="preserve">govinu, Rijeka, Vlatke Babić 4 </w:t>
      </w:r>
      <w:r w:rsidRPr="006E63BA">
        <w:rPr>
          <w:bCs/>
        </w:rPr>
        <w:t xml:space="preserve">(dalje: </w:t>
      </w:r>
      <w:r w:rsidR="002C0D12">
        <w:rPr>
          <w:bCs/>
        </w:rPr>
        <w:t>pravna osoba</w:t>
      </w:r>
      <w:r w:rsidRPr="006E63BA">
        <w:rPr>
          <w:bCs/>
        </w:rPr>
        <w:t>)</w:t>
      </w:r>
      <w:r>
        <w:rPr>
          <w:b/>
          <w:bCs/>
        </w:rPr>
        <w:t>.</w:t>
      </w:r>
    </w:p>
    <w:p w:rsidRDefault="006E63BA" w:rsidP="006E63BA" w:rsidR="00A841CB">
      <w:pPr>
        <w:ind w:hanging="709"/>
        <w:jc w:val="both"/>
        <w:rPr>
          <w:bCs/>
        </w:rPr>
      </w:pPr>
      <w:r>
        <w:rPr>
          <w:bCs/>
        </w:rPr>
        <w:tab/>
      </w:r>
      <w:r w:rsidR="00A841CB">
        <w:rPr>
          <w:bCs/>
        </w:rPr>
        <w:tab/>
        <w:t xml:space="preserve">Nakon što je sud izvršio uvid u sudski registar, na mrežnoj stranici e-Oglasne ploče sudova </w:t>
      </w:r>
      <w:r w:rsidR="00A841CB" w:rsidRPr="00A841CB">
        <w:rPr>
          <w:bCs/>
        </w:rPr>
        <w:t>objavio oglas kojim su pozvane osobe ovlaštene za zastupanje dužnika po zakonu, dostaviti javnobilježnički ovjerovljeni popis imovine i obveza dužnika na propisanom obrascu, sukladno čl.430., 17. i 13. SZ-a, te pozvani dužnikovi vjerovnici sukladno članku 430. i 431. SZ-a, predložiti otvaranje stečajnog postupka nad dužnikom, te predujmiti sredstva za namirenje troškova postupka, uz upozorenje na pravne posljedice nepodnošenja istoga.</w:t>
      </w:r>
    </w:p>
    <w:p w:rsidRDefault="00A841CB" w:rsidP="006E63BA" w:rsidR="00A841CB">
      <w:pPr>
        <w:ind w:hanging="709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Registarski sud je nakon podnošenja zahtjeva za provedbu skraćenog stečajnog postupka, dana 16. veljače 2016. godine u sudski registar izvršio upis prestanka rada društva temeljem odluke člana društva</w:t>
      </w:r>
      <w:r w:rsidR="005F1C19">
        <w:rPr>
          <w:bCs/>
        </w:rPr>
        <w:t xml:space="preserve"> od 26. siječnja 2016. godine zbog čega je pokrenut postupak likvidacije.</w:t>
      </w:r>
      <w:r>
        <w:rPr>
          <w:bCs/>
        </w:rPr>
        <w:t xml:space="preserve"> </w:t>
      </w:r>
    </w:p>
    <w:p w:rsidRDefault="00A841CB" w:rsidP="006E63BA" w:rsidR="000E473E" w:rsidRPr="000E473E">
      <w:pPr>
        <w:ind w:hanging="709"/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  <w:t>Nakon objave oglasa registarski sud izvršio je 18. svibnja 2016. godine brisanje dužnika iz sudskog registra na temelju Odluke člana društva od 09. svibnja 2016. godine o prihvaćanju zaključnog likvidacijsko financijskog izvješća prestanku društva i davanju razrješnice likvidatoru</w:t>
      </w:r>
      <w:r w:rsidR="005F1C19">
        <w:rPr>
          <w:bCs/>
        </w:rPr>
        <w:t xml:space="preserve">, te izvršen upis prestanka rada društva, </w:t>
      </w:r>
    </w:p>
    <w:p w:rsidRDefault="000E473E" w:rsidP="002C0D12" w:rsidR="000E473E">
      <w:pPr>
        <w:pStyle w:val="Odlomakpopisa"/>
        <w:ind w:left="0"/>
        <w:jc w:val="both"/>
        <w:rPr>
          <w:bCs/>
        </w:rPr>
      </w:pPr>
      <w:r>
        <w:rPr>
          <w:bCs/>
        </w:rPr>
        <w:tab/>
        <w:t>Prema odredbi čl.3. st.1. Stečajnog zakona (NN 71/15, dalje: SZ-a) stečaj</w:t>
      </w:r>
      <w:r w:rsidR="00F608EE">
        <w:rPr>
          <w:bCs/>
        </w:rPr>
        <w:t>ni postupak</w:t>
      </w:r>
      <w:r>
        <w:rPr>
          <w:bCs/>
        </w:rPr>
        <w:t xml:space="preserve"> može </w:t>
      </w:r>
      <w:r w:rsidR="00F608EE">
        <w:rPr>
          <w:bCs/>
        </w:rPr>
        <w:t xml:space="preserve">se </w:t>
      </w:r>
      <w:r>
        <w:rPr>
          <w:bCs/>
        </w:rPr>
        <w:t>provesti nad pravnom osobom i nad i</w:t>
      </w:r>
      <w:r w:rsidR="00F608EE">
        <w:rPr>
          <w:bCs/>
        </w:rPr>
        <w:t>movinom dužnika pojedinca, ako z</w:t>
      </w:r>
      <w:r>
        <w:rPr>
          <w:bCs/>
        </w:rPr>
        <w:t>akonom nije drukčije određeno. Dužnikom pojedincem u smislu ovoga Zakona smatra se fizička osoba obveznik poreza na dohodak od samostalne djelatnosti prema odredbama Zakona o porezu na dohodak i fizička osoba obveznik poreza na dobit prema odredbama Zakona o porezu na dobit.</w:t>
      </w:r>
    </w:p>
    <w:p w:rsidRDefault="005F1C19" w:rsidP="002C0D12" w:rsidR="005F1C19">
      <w:pPr>
        <w:pStyle w:val="Odlomakpopisa"/>
        <w:ind w:left="0"/>
        <w:jc w:val="both"/>
        <w:rPr>
          <w:bCs/>
        </w:rPr>
      </w:pPr>
    </w:p>
    <w:p w:rsidRDefault="000E473E" w:rsidP="002C0D12" w:rsidR="000E473E">
      <w:pPr>
        <w:pStyle w:val="Odlomakpopisa"/>
        <w:ind w:left="0"/>
        <w:jc w:val="both"/>
        <w:rPr>
          <w:bCs/>
        </w:rPr>
      </w:pPr>
      <w:r>
        <w:rPr>
          <w:bCs/>
        </w:rPr>
        <w:tab/>
        <w:t xml:space="preserve">Obzirom da je dužnik – pravna osoba upisom brisanja u sudski registar prestao postojati, sud je riješio kao u izreci. </w:t>
      </w:r>
    </w:p>
    <w:p w:rsidRDefault="000E473E" w:rsidP="002C0D12" w:rsidR="000E473E">
      <w:pPr>
        <w:pStyle w:val="Odlomakpopisa"/>
        <w:ind w:left="0"/>
        <w:jc w:val="both"/>
        <w:rPr>
          <w:bCs/>
        </w:rPr>
      </w:pP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A841CB">
        <w:t>30. rujna</w:t>
      </w:r>
      <w:r w:rsidR="00B416A5">
        <w:t xml:space="preserve"> </w:t>
      </w:r>
      <w:r w:rsidR="002909F5" w:rsidRPr="006515DF">
        <w:t>201</w:t>
      </w:r>
      <w:r w:rsidR="009F4EB2">
        <w:t>6</w:t>
      </w:r>
      <w:r w:rsidRPr="006515DF">
        <w:t>. godine</w:t>
      </w:r>
    </w:p>
    <w:p w:rsidRDefault="005B37B0" w:rsidP="00102B4C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9F36DD">
        <w:t xml:space="preserve">          </w:t>
      </w:r>
      <w:r w:rsidRPr="006515DF">
        <w:t>Sudac</w:t>
      </w:r>
    </w:p>
    <w:p w:rsidRDefault="0059728D" w:rsidP="005F1C19" w:rsidR="007E0E6E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E80E54">
        <w:t xml:space="preserve"> </w:t>
      </w:r>
      <w:r w:rsidR="005F1C19">
        <w:t xml:space="preserve"> </w:t>
      </w:r>
    </w:p>
    <w:p w:rsidRDefault="008B17DB" w:rsidP="008B17DB" w:rsidR="008B17DB">
      <w:pPr>
        <w:ind w:left="2832"/>
        <w:jc w:val="right"/>
      </w:pPr>
    </w:p>
    <w:p w:rsidRDefault="005F1333" w:rsidP="005F1333" w:rsidR="005F1333" w:rsidRPr="005F1333">
      <w:pPr>
        <w:jc w:val="both"/>
        <w:rPr>
          <w:b/>
        </w:rPr>
      </w:pPr>
      <w:r w:rsidRPr="005F1333">
        <w:rPr>
          <w:b/>
        </w:rPr>
        <w:t>UPUTA O PRAVNOM LIJEKU:</w:t>
      </w:r>
    </w:p>
    <w:p w:rsidRDefault="005F1333" w:rsidP="005F1333" w:rsidR="005F1333" w:rsidRPr="005F1333">
      <w:pPr>
        <w:jc w:val="both"/>
      </w:pPr>
      <w:r w:rsidRPr="005F1333">
        <w:t>Protiv rješenja dopuštena je žalba Visokom trgovačkom sudu Republike Hrvatske.</w:t>
      </w:r>
    </w:p>
    <w:p w:rsidRDefault="00A841CB" w:rsidP="005F1333" w:rsidR="005F1333">
      <w:pPr>
        <w:jc w:val="both"/>
      </w:pPr>
      <w:r w:rsidRPr="00DB5FB4">
        <w:t xml:space="preserve">Žalba se podnosi </w:t>
      </w:r>
      <w:r>
        <w:t>istekom osmoga dana od dana objave pismena na mrežnoj stranici e-Oglasnoj ploči suda</w:t>
      </w:r>
      <w:r w:rsidR="005F1C19">
        <w:t xml:space="preserve"> u dva primjerka</w:t>
      </w:r>
      <w:r>
        <w:t>,</w:t>
      </w:r>
      <w:r w:rsidRPr="00DB5FB4">
        <w:t xml:space="preserve"> a o žalbi odlučuje Visoki trgovački sud Republike Hrvatske. </w:t>
      </w:r>
    </w:p>
    <w:p w:rsidRDefault="0033495D" w:rsidP="005F1333" w:rsidR="0033495D">
      <w:pPr>
        <w:jc w:val="both"/>
      </w:pPr>
    </w:p>
    <w:p w:rsidRDefault="00A841CB" w:rsidP="005F1333" w:rsidR="00A841CB">
      <w:pPr>
        <w:jc w:val="both"/>
      </w:pPr>
    </w:p>
    <w:p w:rsidRDefault="006C30F0" w:rsidP="007E0E6E" w:rsidR="00070EDE" w:rsidRPr="00010B99">
      <w:pPr>
        <w:rPr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  <w:r w:rsidR="00B416A5">
        <w:rPr>
          <w:sz w:val="20"/>
          <w:szCs w:val="20"/>
        </w:rPr>
        <w:t xml:space="preserve"> </w:t>
      </w:r>
    </w:p>
    <w:p w:rsidRDefault="005B37B0" w:rsidP="005B37B0" w:rsidR="005F1333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5F1333">
        <w:rPr>
          <w:sz w:val="20"/>
          <w:szCs w:val="20"/>
        </w:rPr>
        <w:t>predlagatelju</w:t>
      </w:r>
    </w:p>
    <w:p w:rsidRDefault="005F1C19" w:rsidP="005B37B0" w:rsidR="005F1C19">
      <w:pPr>
        <w:rPr>
          <w:sz w:val="20"/>
          <w:szCs w:val="20"/>
        </w:rPr>
      </w:pPr>
      <w:r>
        <w:rPr>
          <w:sz w:val="20"/>
          <w:szCs w:val="20"/>
        </w:rPr>
        <w:t>- e - Oglasna ploča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A841CB">
        <w:rPr>
          <w:sz w:val="20"/>
          <w:szCs w:val="20"/>
        </w:rPr>
        <w:t>30.9</w:t>
      </w:r>
      <w:r w:rsidR="009F4EB2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</w:t>
      </w:r>
      <w:r w:rsidR="009F4EB2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603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2A5837" w:rsidR="006C1643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  <w:r w:rsidR="006677B8" w:rsidRPr="00192B34">
      <w:t xml:space="preserve">                                                                                             </w:t>
    </w:r>
  </w:p>
  <w:p w:rsidRDefault="002A5837" w:rsidP="002A5837" w:rsidR="002A5837" w:rsidRPr="003C5000">
    <w:pPr>
      <w:pStyle w:val="Zaglavlje"/>
      <w:jc w:val="right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 w:rsidRPr="00596CA1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A841CB">
      <w:t>253/16-6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52F23AA"/>
    <w:multiLevelType w:val="hybridMultilevel"/>
    <w:tmpl w:val="0908C16C"/>
    <w:lvl w:tplc="A70CE96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5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7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9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10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7"/>
  </w:num>
  <w:num w:numId="5">
    <w:abstractNumId w:val="8"/>
  </w:num>
  <w:num w:numId="6">
    <w:abstractNumId w:val="6"/>
  </w:num>
  <w:num w:numId="7">
    <w:abstractNumId w:val="11"/>
  </w:num>
  <w:num w:numId="8">
    <w:abstractNumId w:val="4"/>
  </w:num>
  <w:num w:numId="9">
    <w:abstractNumId w:val="10"/>
  </w:num>
  <w:num w:numId="10">
    <w:abstractNumId w:val="0"/>
  </w:num>
  <w:num w:numId="11">
    <w:abstractNumId w:val="5"/>
  </w:num>
  <w:num w:numId="1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C6E66"/>
    <w:rsid w:val="000D156D"/>
    <w:rsid w:val="000E2F46"/>
    <w:rsid w:val="000E473E"/>
    <w:rsid w:val="000E7469"/>
    <w:rsid w:val="000F358A"/>
    <w:rsid w:val="00101EBF"/>
    <w:rsid w:val="00102B4C"/>
    <w:rsid w:val="00106D68"/>
    <w:rsid w:val="00107548"/>
    <w:rsid w:val="00111670"/>
    <w:rsid w:val="001221ED"/>
    <w:rsid w:val="00123B98"/>
    <w:rsid w:val="00126115"/>
    <w:rsid w:val="00141383"/>
    <w:rsid w:val="0014199C"/>
    <w:rsid w:val="00142C0F"/>
    <w:rsid w:val="00146039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85DC5"/>
    <w:rsid w:val="001924A3"/>
    <w:rsid w:val="00192B34"/>
    <w:rsid w:val="001A08C1"/>
    <w:rsid w:val="001A277D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071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6150C"/>
    <w:rsid w:val="002721A3"/>
    <w:rsid w:val="002733EC"/>
    <w:rsid w:val="00280ABB"/>
    <w:rsid w:val="00282C64"/>
    <w:rsid w:val="002909F5"/>
    <w:rsid w:val="00291909"/>
    <w:rsid w:val="002936F9"/>
    <w:rsid w:val="0029506D"/>
    <w:rsid w:val="00295325"/>
    <w:rsid w:val="002A5837"/>
    <w:rsid w:val="002B722E"/>
    <w:rsid w:val="002C0246"/>
    <w:rsid w:val="002C0324"/>
    <w:rsid w:val="002C0D12"/>
    <w:rsid w:val="002C0F0F"/>
    <w:rsid w:val="002C27DA"/>
    <w:rsid w:val="002C4A8D"/>
    <w:rsid w:val="002C5527"/>
    <w:rsid w:val="002C6790"/>
    <w:rsid w:val="002D2734"/>
    <w:rsid w:val="002D619E"/>
    <w:rsid w:val="002E1DE2"/>
    <w:rsid w:val="002F1490"/>
    <w:rsid w:val="002F248E"/>
    <w:rsid w:val="003066D4"/>
    <w:rsid w:val="0030689F"/>
    <w:rsid w:val="003101CC"/>
    <w:rsid w:val="003122D5"/>
    <w:rsid w:val="00313562"/>
    <w:rsid w:val="003146A2"/>
    <w:rsid w:val="00314E82"/>
    <w:rsid w:val="003209F8"/>
    <w:rsid w:val="00320F84"/>
    <w:rsid w:val="0033495D"/>
    <w:rsid w:val="003370AD"/>
    <w:rsid w:val="00337EA7"/>
    <w:rsid w:val="003442EE"/>
    <w:rsid w:val="00345EBD"/>
    <w:rsid w:val="003535EE"/>
    <w:rsid w:val="0036379E"/>
    <w:rsid w:val="00364245"/>
    <w:rsid w:val="003705B0"/>
    <w:rsid w:val="00374332"/>
    <w:rsid w:val="003868CA"/>
    <w:rsid w:val="0038778A"/>
    <w:rsid w:val="00390B57"/>
    <w:rsid w:val="003B2995"/>
    <w:rsid w:val="003B5F59"/>
    <w:rsid w:val="003C3531"/>
    <w:rsid w:val="003C6155"/>
    <w:rsid w:val="003D255B"/>
    <w:rsid w:val="003F0965"/>
    <w:rsid w:val="003F6ACD"/>
    <w:rsid w:val="004047B3"/>
    <w:rsid w:val="004107F2"/>
    <w:rsid w:val="00424A6D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90FF3"/>
    <w:rsid w:val="004936A3"/>
    <w:rsid w:val="004950EC"/>
    <w:rsid w:val="004B732F"/>
    <w:rsid w:val="004C0F23"/>
    <w:rsid w:val="004C47E1"/>
    <w:rsid w:val="004E3F18"/>
    <w:rsid w:val="004E533B"/>
    <w:rsid w:val="004E66B3"/>
    <w:rsid w:val="004F189D"/>
    <w:rsid w:val="004F2CFA"/>
    <w:rsid w:val="004F4CA9"/>
    <w:rsid w:val="00500295"/>
    <w:rsid w:val="00502687"/>
    <w:rsid w:val="00502B1A"/>
    <w:rsid w:val="005046D4"/>
    <w:rsid w:val="00506452"/>
    <w:rsid w:val="00515498"/>
    <w:rsid w:val="00524180"/>
    <w:rsid w:val="00525788"/>
    <w:rsid w:val="00532349"/>
    <w:rsid w:val="00535BE5"/>
    <w:rsid w:val="0053677E"/>
    <w:rsid w:val="00541F08"/>
    <w:rsid w:val="005531F5"/>
    <w:rsid w:val="00573F2B"/>
    <w:rsid w:val="00596CA1"/>
    <w:rsid w:val="0059728D"/>
    <w:rsid w:val="005A0C3A"/>
    <w:rsid w:val="005A69CA"/>
    <w:rsid w:val="005B042B"/>
    <w:rsid w:val="005B3205"/>
    <w:rsid w:val="005B37B0"/>
    <w:rsid w:val="005B4824"/>
    <w:rsid w:val="005C586E"/>
    <w:rsid w:val="005D7970"/>
    <w:rsid w:val="005E350D"/>
    <w:rsid w:val="005F0A59"/>
    <w:rsid w:val="005F1333"/>
    <w:rsid w:val="005F1C19"/>
    <w:rsid w:val="005F464C"/>
    <w:rsid w:val="0060029F"/>
    <w:rsid w:val="00610D3C"/>
    <w:rsid w:val="00611CEC"/>
    <w:rsid w:val="006124FC"/>
    <w:rsid w:val="00614A72"/>
    <w:rsid w:val="00616C7C"/>
    <w:rsid w:val="00622BD7"/>
    <w:rsid w:val="006234C0"/>
    <w:rsid w:val="00623619"/>
    <w:rsid w:val="006515DF"/>
    <w:rsid w:val="00664684"/>
    <w:rsid w:val="006677B8"/>
    <w:rsid w:val="00673FFC"/>
    <w:rsid w:val="00694B02"/>
    <w:rsid w:val="00695DE2"/>
    <w:rsid w:val="006A1C63"/>
    <w:rsid w:val="006A37E1"/>
    <w:rsid w:val="006B4842"/>
    <w:rsid w:val="006B6984"/>
    <w:rsid w:val="006B6B0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E63BA"/>
    <w:rsid w:val="006F08C2"/>
    <w:rsid w:val="00700305"/>
    <w:rsid w:val="00705DC1"/>
    <w:rsid w:val="00705FA5"/>
    <w:rsid w:val="00705FB9"/>
    <w:rsid w:val="007076F8"/>
    <w:rsid w:val="0070781D"/>
    <w:rsid w:val="00707A75"/>
    <w:rsid w:val="00707DAF"/>
    <w:rsid w:val="00740535"/>
    <w:rsid w:val="00745DAB"/>
    <w:rsid w:val="00747147"/>
    <w:rsid w:val="0075094D"/>
    <w:rsid w:val="00751890"/>
    <w:rsid w:val="00753AC6"/>
    <w:rsid w:val="007552E8"/>
    <w:rsid w:val="00760EB7"/>
    <w:rsid w:val="00760FF1"/>
    <w:rsid w:val="00765059"/>
    <w:rsid w:val="00767887"/>
    <w:rsid w:val="00774BD4"/>
    <w:rsid w:val="00783420"/>
    <w:rsid w:val="007A43EA"/>
    <w:rsid w:val="007A6990"/>
    <w:rsid w:val="007A7BDE"/>
    <w:rsid w:val="007A7DD3"/>
    <w:rsid w:val="007B5BB1"/>
    <w:rsid w:val="007B6289"/>
    <w:rsid w:val="007D6926"/>
    <w:rsid w:val="007E0E6E"/>
    <w:rsid w:val="007F0D63"/>
    <w:rsid w:val="007F453A"/>
    <w:rsid w:val="00800379"/>
    <w:rsid w:val="0080451C"/>
    <w:rsid w:val="00830BFC"/>
    <w:rsid w:val="008326F0"/>
    <w:rsid w:val="0083740B"/>
    <w:rsid w:val="008447D2"/>
    <w:rsid w:val="00844CB1"/>
    <w:rsid w:val="008472F2"/>
    <w:rsid w:val="00847C84"/>
    <w:rsid w:val="008633E6"/>
    <w:rsid w:val="00866B4A"/>
    <w:rsid w:val="00867742"/>
    <w:rsid w:val="008677D6"/>
    <w:rsid w:val="00871797"/>
    <w:rsid w:val="0087242D"/>
    <w:rsid w:val="008811E8"/>
    <w:rsid w:val="00887CB9"/>
    <w:rsid w:val="00890A5F"/>
    <w:rsid w:val="00891CF1"/>
    <w:rsid w:val="008A247C"/>
    <w:rsid w:val="008B1087"/>
    <w:rsid w:val="008B17DB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1323"/>
    <w:rsid w:val="009C3E97"/>
    <w:rsid w:val="009C663E"/>
    <w:rsid w:val="009D071F"/>
    <w:rsid w:val="009D2648"/>
    <w:rsid w:val="009D6E09"/>
    <w:rsid w:val="009E1933"/>
    <w:rsid w:val="009F36DD"/>
    <w:rsid w:val="009F4EB2"/>
    <w:rsid w:val="009F5287"/>
    <w:rsid w:val="009F7E6C"/>
    <w:rsid w:val="00A00038"/>
    <w:rsid w:val="00A00165"/>
    <w:rsid w:val="00A24271"/>
    <w:rsid w:val="00A26019"/>
    <w:rsid w:val="00A41459"/>
    <w:rsid w:val="00A418A0"/>
    <w:rsid w:val="00A45E8E"/>
    <w:rsid w:val="00A61785"/>
    <w:rsid w:val="00A7404C"/>
    <w:rsid w:val="00A7796C"/>
    <w:rsid w:val="00A8114B"/>
    <w:rsid w:val="00A841CB"/>
    <w:rsid w:val="00A97004"/>
    <w:rsid w:val="00AA5E71"/>
    <w:rsid w:val="00AA60AF"/>
    <w:rsid w:val="00AB08FD"/>
    <w:rsid w:val="00AB208A"/>
    <w:rsid w:val="00AC1B93"/>
    <w:rsid w:val="00AC1EEE"/>
    <w:rsid w:val="00AC3939"/>
    <w:rsid w:val="00AC4C2A"/>
    <w:rsid w:val="00AE1968"/>
    <w:rsid w:val="00AE4FC2"/>
    <w:rsid w:val="00AE73E1"/>
    <w:rsid w:val="00AE7D36"/>
    <w:rsid w:val="00AF123A"/>
    <w:rsid w:val="00AF27D1"/>
    <w:rsid w:val="00AF6E7A"/>
    <w:rsid w:val="00B04F19"/>
    <w:rsid w:val="00B3107E"/>
    <w:rsid w:val="00B31096"/>
    <w:rsid w:val="00B4056C"/>
    <w:rsid w:val="00B416A5"/>
    <w:rsid w:val="00B524C6"/>
    <w:rsid w:val="00B55334"/>
    <w:rsid w:val="00B75AB7"/>
    <w:rsid w:val="00B91B39"/>
    <w:rsid w:val="00B94FC1"/>
    <w:rsid w:val="00BA44FC"/>
    <w:rsid w:val="00BA723F"/>
    <w:rsid w:val="00BB08EE"/>
    <w:rsid w:val="00BE2A5A"/>
    <w:rsid w:val="00BE62C8"/>
    <w:rsid w:val="00BF6D01"/>
    <w:rsid w:val="00C00927"/>
    <w:rsid w:val="00C058ED"/>
    <w:rsid w:val="00C27EA4"/>
    <w:rsid w:val="00C317C2"/>
    <w:rsid w:val="00C32128"/>
    <w:rsid w:val="00C323DB"/>
    <w:rsid w:val="00C42715"/>
    <w:rsid w:val="00C42E77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6630"/>
    <w:rsid w:val="00CB705A"/>
    <w:rsid w:val="00CB7A73"/>
    <w:rsid w:val="00CD34FF"/>
    <w:rsid w:val="00CD3905"/>
    <w:rsid w:val="00CD757E"/>
    <w:rsid w:val="00CE003D"/>
    <w:rsid w:val="00CF56F0"/>
    <w:rsid w:val="00D0104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03E5"/>
    <w:rsid w:val="00E2258C"/>
    <w:rsid w:val="00E26A8F"/>
    <w:rsid w:val="00E31BA6"/>
    <w:rsid w:val="00E34D08"/>
    <w:rsid w:val="00E47C9F"/>
    <w:rsid w:val="00E52103"/>
    <w:rsid w:val="00E5367A"/>
    <w:rsid w:val="00E541ED"/>
    <w:rsid w:val="00E55672"/>
    <w:rsid w:val="00E64D55"/>
    <w:rsid w:val="00E65036"/>
    <w:rsid w:val="00E66F64"/>
    <w:rsid w:val="00E70D5C"/>
    <w:rsid w:val="00E7305D"/>
    <w:rsid w:val="00E80E54"/>
    <w:rsid w:val="00E82BCC"/>
    <w:rsid w:val="00E86F02"/>
    <w:rsid w:val="00E90954"/>
    <w:rsid w:val="00E940D1"/>
    <w:rsid w:val="00EA4F3F"/>
    <w:rsid w:val="00EB1E37"/>
    <w:rsid w:val="00EB7096"/>
    <w:rsid w:val="00EC5B56"/>
    <w:rsid w:val="00ED6CE8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08EE"/>
    <w:rsid w:val="00F65C0A"/>
    <w:rsid w:val="00F751B5"/>
    <w:rsid w:val="00F753F3"/>
    <w:rsid w:val="00F756F5"/>
    <w:rsid w:val="00F7794A"/>
    <w:rsid w:val="00F8259B"/>
    <w:rsid w:val="00F86780"/>
    <w:rsid w:val="00F879E6"/>
    <w:rsid w:val="00F910B0"/>
    <w:rsid w:val="00F92485"/>
    <w:rsid w:val="00F9276E"/>
    <w:rsid w:val="00F93C67"/>
    <w:rsid w:val="00F94880"/>
    <w:rsid w:val="00FA018F"/>
    <w:rsid w:val="00FA4B91"/>
    <w:rsid w:val="00FA59EB"/>
    <w:rsid w:val="00FA7CE0"/>
    <w:rsid w:val="00FB377E"/>
    <w:rsid w:val="00FB4660"/>
    <w:rsid w:val="00FB6473"/>
    <w:rsid w:val="00FB67C5"/>
    <w:rsid w:val="00FC408D"/>
    <w:rsid w:val="00FD0C4A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60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603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603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603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603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60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603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603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603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603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St-253/2016</izvorni_sadrzaj>
    <derivirana_varijabla naziv="DomainObject.Predmet.OznakaBroj_1">St-253/2016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POLY TRADE j.d.o.o.</izvorni_sadrzaj>
    <derivirana_varijabla naziv="DomainObject.Predmet.ProtustrankaFormated_1">  POLY TRADE j.d.o.o.</derivirana_varijabla>
  </DomainObject.Predmet.ProtustrankaFormated>
  <DomainObject.Predmet.ProtustrankaFormatedOIB>
    <izvorni_sadrzaj>  POLY TRADE j.d.o.o., OIB 13866707447</izvorni_sadrzaj>
    <derivirana_varijabla naziv="DomainObject.Predmet.ProtustrankaFormatedOIB_1">  POLY TRADE j.d.o.o., OIB 13866707447</derivirana_varijabla>
  </DomainObject.Predmet.ProtustrankaFormatedOIB>
  <DomainObject.Predmet.ProtustrankaFormatedWithAdress>
    <izvorni_sadrzaj> POLY TRADE j.d.o.o., Vlatke Babić 4, 51000 Rijeka</izvorni_sadrzaj>
    <derivirana_varijabla naziv="DomainObject.Predmet.ProtustrankaFormatedWithAdress_1"> POLY TRADE j.d.o.o., Vlatke Babić 4, 51000 Rijeka</derivirana_varijabla>
  </DomainObject.Predmet.ProtustrankaFormatedWithAdress>
  <DomainObject.Predmet.ProtustrankaFormatedWithAdressOIB>
    <izvorni_sadrzaj> POLY TRADE j.d.o.o., OIB 13866707447, Vlatke Babić 4, 51000 Rijeka</izvorni_sadrzaj>
    <derivirana_varijabla naziv="DomainObject.Predmet.ProtustrankaFormatedWithAdressOIB_1"> POLY TRADE j.d.o.o., OIB 13866707447, Vlatke Babić 4, 51000 Rijeka</derivirana_varijabla>
  </DomainObject.Predmet.ProtustrankaFormatedWithAdressOIB>
  <DomainObject.Predmet.ProtustrankaWithAdress>
    <izvorni_sadrzaj>POLY TRADE j.d.o.o. Vlatke Babić 4, 51000 Rijeka</izvorni_sadrzaj>
    <derivirana_varijabla naziv="DomainObject.Predmet.ProtustrankaWithAdress_1">POLY TRADE j.d.o.o. Vlatke Babić 4, 51000 Rijeka</derivirana_varijabla>
  </DomainObject.Predmet.ProtustrankaWithAdress>
  <DomainObject.Predmet.ProtustrankaWithAdressOIB>
    <izvorni_sadrzaj>POLY TRADE j.d.o.o., OIB 13866707447, Vlatke Babić 4, 51000 Rijeka</izvorni_sadrzaj>
    <derivirana_varijabla naziv="DomainObject.Predmet.ProtustrankaWithAdressOIB_1">POLY TRADE j.d.o.o., OIB 13866707447, Vlatke Babić 4, 51000 Rijeka</derivirana_varijabla>
  </DomainObject.Predmet.ProtustrankaWithAdressOIB>
  <DomainObject.Predmet.ProtustrankaNazivFormated>
    <izvorni_sadrzaj>POLY TRADE j.d.o.o.</izvorni_sadrzaj>
    <derivirana_varijabla naziv="DomainObject.Predmet.ProtustrankaNazivFormated_1">POLY TRADE j.d.o.o.</derivirana_varijabla>
  </DomainObject.Predmet.ProtustrankaNazivFormated>
  <DomainObject.Predmet.ProtustrankaNazivFormatedOIB>
    <izvorni_sadrzaj>POLY TRADE j.d.o.o., OIB 13866707447</izvorni_sadrzaj>
    <derivirana_varijabla naziv="DomainObject.Predmet.ProtustrankaNazivFormatedOIB_1">POLY TRADE j.d.o.o., OIB 13866707447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POLY TRADE j.d.o.o.</item>
    </izvorni_sadrzaj>
    <derivirana_varijabla naziv="DomainObject.Predmet.ProtuStrankaListFormated_1">
      <item>POLY TRADE j.d.o.o.</item>
    </derivirana_varijabla>
  </DomainObject.Predmet.ProtuStrankaListFormated>
  <DomainObject.Predmet.ProtuStrankaListFormatedOIB>
    <izvorni_sadrzaj>
      <item>POLY TRADE j.d.o.o., OIB 13866707447</item>
    </izvorni_sadrzaj>
    <derivirana_varijabla naziv="DomainObject.Predmet.ProtuStrankaListFormatedOIB_1">
      <item>POLY TRADE j.d.o.o., OIB 13866707447</item>
    </derivirana_varijabla>
  </DomainObject.Predmet.ProtuStrankaListFormatedOIB>
  <DomainObject.Predmet.ProtuStrankaListFormatedWithAdress>
    <izvorni_sadrzaj>
      <item>POLY TRADE j.d.o.o., Vlatke Babić 4, 51000 Rijeka</item>
    </izvorni_sadrzaj>
    <derivirana_varijabla naziv="DomainObject.Predmet.ProtuStrankaListFormatedWithAdress_1">
      <item>POLY TRADE j.d.o.o., Vlatke Babić 4, 51000 Rijeka</item>
    </derivirana_varijabla>
  </DomainObject.Predmet.ProtuStrankaListFormatedWithAdress>
  <DomainObject.Predmet.ProtuStrankaListFormatedWithAdressOIB>
    <izvorni_sadrzaj>
      <item>POLY TRADE j.d.o.o., OIB 13866707447, Vlatke Babić 4, 51000 Rijeka</item>
    </izvorni_sadrzaj>
    <derivirana_varijabla naziv="DomainObject.Predmet.ProtuStrankaListFormatedWithAdressOIB_1">
      <item>POLY TRADE j.d.o.o., OIB 13866707447, Vlatke Babić 4, 51000 Rijeka</item>
    </derivirana_varijabla>
  </DomainObject.Predmet.ProtuStrankaListFormatedWithAdressOIB>
  <DomainObject.Predmet.ProtuStrankaListNazivFormated>
    <izvorni_sadrzaj>
      <item>POLY TRADE j.d.o.o.</item>
    </izvorni_sadrzaj>
    <derivirana_varijabla naziv="DomainObject.Predmet.ProtuStrankaListNazivFormated_1">
      <item>POLY TRADE j.d.o.o.</item>
    </derivirana_varijabla>
  </DomainObject.Predmet.ProtuStrankaListNazivFormated>
  <DomainObject.Predmet.ProtuStrankaListNazivFormatedOIB>
    <izvorni_sadrzaj>
      <item>POLY TRADE j.d.o.o., OIB 13866707447</item>
    </izvorni_sadrzaj>
    <derivirana_varijabla naziv="DomainObject.Predmet.ProtuStrankaListNazivFormatedOIB_1">
      <item>POLY TRADE j.d.o.o., OIB 13866707447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POLY TRADE j.d.o.o.</izvorni_sadrzaj>
    <derivirana_varijabla naziv="DomainObject.Predmet.ProtustrankaIDrugi_1">POLY TRADE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POLY TRADE j.d.o.o., OIB 13866707447, Vlatke Babić 4, 51000 Rijeka</izvorni_sadrzaj>
    <derivirana_varijabla naziv="DomainObject.Predmet.ProtustrankaIDrugiAdressOIB_1">POLY TRADE j.d.o.o., OIB 13866707447, Vlatke Babić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POLY TRADE j.d.o.o.</item>
    </izvorni_sadrzaj>
    <derivirana_varijabla naziv="DomainObject.Predmet.SudioniciListNaziv_1">
      <item>FINA Rijeka</item>
      <item>POLY TRADE j.d.o.o.</item>
    </derivirana_varijabla>
  </DomainObject.Predmet.SudioniciListNaziv>
  <DomainObject.Predmet.SudioniciListAdressOIB>
    <izvorni_sadrzaj>
      <item>FINA Rijeka, OIB 85821130368, Frana Kurelca 8,51000 Rijeka</item>
      <item>POLY TRADE j.d.o.o., OIB 13866707447, Vlatke Babić 4,51000 Rijeka</item>
    </izvorni_sadrzaj>
    <derivirana_varijabla naziv="DomainObject.Predmet.SudioniciListAdressOIB_1">
      <item>FINA Rijeka, OIB 85821130368, Frana Kurelca 8,51000 Rijeka</item>
      <item>POLY TRADE j.d.o.o., OIB 13866707447, Vlatke Babić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13866707447</item>
    </izvorni_sadrzaj>
    <derivirana_varijabla naziv="DomainObject.Predmet.SudioniciListNazivOIB_1">
      <item>, OIB 85821130368</item>
      <item>, OIB 13866707447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19FCA6-90D5-4B94-BBB6-DC843341E7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475</properties:Words>
  <properties:Characters>2660</properties:Characters>
  <properties:Lines>71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2016-09-30T12:33:00Z</dcterms:created>
  <dc:creator>ksarlija</dc:creator>
  <cp:lastModifiedBy>Jasna Radulović</cp:lastModifiedBy>
  <cp:lastPrinted>2016-09-30T12:36:00Z</cp:lastPrinted>
  <dcterms:modified xmlns:xsi="http://www.w3.org/2001/XMLSchema-instance" xsi:type="dcterms:W3CDTF">2016-09-30T12:38:00Z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