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322b" w14:paraId="3f3322b" w:rsidRDefault="00B64BC3" w:rsidP="00B64BC3" w:rsidR="00B64BC3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64BC3" w:rsidP="00B64BC3" w:rsidR="00B64B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64BC3" w:rsidP="00B64BC3" w:rsidR="00B64B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>
        <w:rPr>
          <w:rFonts w:cs="Times New Roman" w:hAnsi="Times New Roman" w:ascii="Times New Roman"/>
          <w:sz w:val="24"/>
          <w:szCs w:val="24"/>
        </w:rPr>
        <w:t>ART ING d.o.o., Čakovec, Stjepana Radića 24, OIB: 64831303834</w:t>
      </w:r>
    </w:p>
    <w:p w:rsidRDefault="00B64BC3" w:rsidP="00B64BC3" w:rsidR="00B64BC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64BC3" w:rsidP="00B64BC3" w:rsidR="00B64B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radi očitovanja o prijedlogu za otvaranje stečajnog postupka te radi rasprave i odlučivanja o otvaranju stečajnog postupka (čl. 123. i 128. SZ-a) nad dužnikom ART ING d.o.o., Čakovec, Stjepana Radića 24, OIB: 64831303834 zakazuje se za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ind w:left="3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studenoga 2016. u </w:t>
      </w:r>
      <w:r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00</w:t>
      </w:r>
      <w:r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B64BC3" w:rsidP="00B64BC3" w:rsidR="00B64B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B64BC3" w:rsidP="00B64BC3" w:rsidR="00B64BC3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6D1A99">
        <w:rPr>
          <w:rFonts w:cs="Times New Roman" w:hAnsi="Times New Roman" w:ascii="Times New Roman"/>
          <w:sz w:val="24"/>
          <w:szCs w:val="24"/>
        </w:rPr>
        <w:t xml:space="preserve">Sandro </w:t>
      </w:r>
      <w:proofErr w:type="spellStart"/>
      <w:r w:rsidR="006D1A99">
        <w:rPr>
          <w:rFonts w:cs="Times New Roman" w:hAnsi="Times New Roman" w:ascii="Times New Roman"/>
          <w:sz w:val="24"/>
          <w:szCs w:val="24"/>
        </w:rPr>
        <w:t>Krička</w:t>
      </w:r>
      <w:proofErr w:type="spellEnd"/>
      <w:r w:rsidR="006D1A99">
        <w:rPr>
          <w:rFonts w:cs="Times New Roman" w:hAnsi="Times New Roman" w:ascii="Times New Roman"/>
          <w:sz w:val="24"/>
          <w:szCs w:val="24"/>
        </w:rPr>
        <w:t>, Čakovec, Stjepana Radića 24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D1A99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1. listopada 2016.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Iris </w:t>
      </w:r>
      <w:proofErr w:type="spellStart"/>
      <w:r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64BC3" w:rsidP="00B64BC3" w:rsidR="00B64B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64BC3" w:rsidP="00B64BC3" w:rsidR="00B64BC3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FINANCIJSKA AGENCIJA, Podružnica Varaždin, A. Cesarca 2</w:t>
      </w:r>
    </w:p>
    <w:p w:rsidRDefault="00B64BC3" w:rsidP="00B64BC3" w:rsidR="00DA0242" w:rsidRPr="006D1A99">
      <w:pPr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 dužnika, </w:t>
      </w:r>
      <w:r w:rsidR="006D1A99">
        <w:rPr>
          <w:rFonts w:cs="Times New Roman" w:hAnsi="Times New Roman" w:ascii="Times New Roman"/>
          <w:sz w:val="24"/>
          <w:szCs w:val="24"/>
        </w:rPr>
        <w:t xml:space="preserve">Sandro </w:t>
      </w:r>
      <w:proofErr w:type="spellStart"/>
      <w:r w:rsidR="006D1A99">
        <w:rPr>
          <w:rFonts w:cs="Times New Roman" w:hAnsi="Times New Roman" w:ascii="Times New Roman"/>
          <w:sz w:val="24"/>
          <w:szCs w:val="24"/>
        </w:rPr>
        <w:t>Krička</w:t>
      </w:r>
      <w:proofErr w:type="spellEnd"/>
      <w:r w:rsidR="006D1A99">
        <w:rPr>
          <w:rFonts w:cs="Times New Roman" w:hAnsi="Times New Roman" w:ascii="Times New Roman"/>
          <w:sz w:val="24"/>
          <w:szCs w:val="24"/>
        </w:rPr>
        <w:t>, Čakovec, Stjepana Radića 24</w:t>
      </w:r>
    </w:p>
    <w:sectPr w:rsidSect="0032366B" w:rsidR="00DA0242" w:rsidRPr="006D1A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BC3" w:rsidR="008333A9" w:rsidRPr="00B64BC3">
    <w:pPr>
      <w:pStyle w:val="Zaglavlje"/>
      <w:rPr>
        <w:rFonts w:cs="Times New Roman" w:hAnsi="Times New Roman" w:ascii="Times New Roman"/>
        <w:sz w:val="24"/>
        <w:szCs w:val="24"/>
      </w:rPr>
    </w:pPr>
    <w:r w:rsidRPr="00B64BC3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broj: 4 St-597/16-11</w:t>
    </w:r>
    <w:r w:rsidR="001C4583" w:rsidRPr="00B64BC3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A99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57D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BC3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64BC3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64BC3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080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St-597/2016-11</izvorni_sadrzaj>
    <derivirana_varijabla naziv="DomainObject.Oznaka_1">St-597/2016-11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ing društvo s ograničenom odgovornošću za arhitekturu, dizajn i graditeljstvo</izvorni_sadrzaj>
    <derivirana_varijabla naziv="DomainObject.Predmet.ProtustrankaFormated_1">  ART ing društvo s ograničenom odgovornošću za arhitekturu, dizajn i graditeljstvo</derivirana_varijabla>
  </DomainObject.Predmet.ProtustrankaFormated>
  <DomainObject.Predmet.ProtustrankaFormatedOIB>
    <izvorni_sadrzaj>  ART ing društvo s ograničenom odgovornošću za arhitekturu, dizajn i graditeljstvo, OIB 64831303834</izvorni_sadrzaj>
    <derivirana_varijabla naziv="DomainObject.Predmet.ProtustrankaFormatedOIB_1">  ART ing društvo s ograničenom odgovornošću za arhitekturu, dizajn i graditeljstvo, OIB 64831303834</derivirana_varijabla>
  </DomainObject.Predmet.ProtustrankaFormatedOIB>
  <DomainObject.Predmet.ProtustrankaFormatedWithAdress>
    <izvorni_sadrzaj> ART ing društvo s ograničenom odgovornošću za arhitekturu, dizajn i graditeljstvo, Stjepana Radića 24, 40000 Čakovec</izvorni_sadrzaj>
    <derivirana_varijabla naziv="DomainObject.Predmet.ProtustrankaFormatedWithAdress_1"> ART ing društvo s ograničenom odgovornošću za arhitekturu, dizajn i graditeljstvo, Stjepana Radića 24, 40000 Čakovec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</izvorni_sadrzaj>
    <derivirana_varijabla naziv="DomainObject.Predmet.ProtustrankaFormatedWithAdressOIB_1"> ART ing društvo s ograničenom odgovornošću za arhitekturu, dizajn i graditeljstvo, OIB 64831303834, Stjepana Radića 24, 40000 Čakovec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</item>
    </izvorni_sadrzaj>
    <derivirana_varijabla naziv="DomainObject.Predmet.ProtuStrankaListFormated_1">
      <item>ART ing društvo s ograničenom odgovornošću za arhitekturu, dizajn i graditeljstvo</item>
    </derivirana_varijabla>
  </DomainObject.Predmet.ProtuStrankaListFormated>
  <DomainObject.Predmet.ProtuStrankaListFormatedOIB>
    <izvorni_sadrzaj>
      <item>ART ing društvo s ograničenom odgovornošću za arhitekturu, dizajn i graditeljstvo, OIB 64831303834</item>
    </izvorni_sadrzaj>
    <derivirana_varijabla naziv="DomainObject.Predmet.ProtuStrankaListFormatedOIB_1">
      <item>ART ing društvo s ograničenom odgovornošću za arhitekturu, dizajn i graditeljstvo, OIB 64831303834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</item>
    </izvorni_sadrzaj>
    <derivirana_varijabla naziv="DomainObject.Predmet.ProtuStrankaListFormatedWithAdress_1">
      <item>ART ing društvo s ograničenom odgovornošću za arhitekturu, dizajn i graditeljstvo, Stjepana Radića 24, 40000 Čakovec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</item>
    </izvorni_sadrzaj>
    <derivirana_varijabla naziv="DomainObject.Predmet.ProtuStrankaListFormatedWithAdressOIB_1">
      <item>ART ing društvo s ograničenom odgovornošću za arhitekturu, dizajn i graditeljstvo, OIB 64831303834, Stjepana Radića 24, 40000 Čakovec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</izvorni_sadrzaj>
    <derivirana_varijabla naziv="DomainObject.Predmet.OstaliListFormated_1">
      <item>Sudski registar</item>
      <item>Županijsko državno odvjetništvo u Varaždinu</item>
      <item>Sandro Krička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</izvorni_sadrzaj>
    <derivirana_varijabla naziv="DomainObject.Predmet.OstaliListFormatedOIB_1">
      <item>Sudski registar</item>
      <item>Županijsko državno odvjetništvo u Varaždinu</item>
      <item>Sandro Krička, OIB 44739115478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</izvorni_sadrzaj>
    <derivirana_varijabla naziv="DomainObject.Predmet.OstaliListNazivFormated_1">
      <item>Sudski registar</item>
      <item>Županijsko državno odvjetništvo u Varaždinu</item>
      <item>Sandro Krička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</izvorni_sadrzaj>
    <derivirana_varijabla naziv="DomainObject.Predmet.OstaliListNazivFormatedOIB_1">
      <item>Sudski registar</item>
      <item>Županijsko državno odvjetništvo u Varaždinu</item>
      <item>Sandro Krička, OIB 44739115478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St-597/2016-11</izvorni_sadrzaj>
    <derivirana_varijabla naziv="DomainObject.PoslovniBrojDokumenta_1">St-597/2016-11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3264D-E86F-45A5-AEC7-6488A4DD0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1080</properties:Characters>
  <properties:Lines>45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2016-10-21T10:16:00Z</cp:lastPrinted>
  <dcterms:modified xmlns:xsi="http://www.w3.org/2001/XMLSchema-instance" xsi:type="dcterms:W3CDTF">2016-10-21T10:16:00Z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St-597/2016-11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