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b027" w14:paraId="3dcb027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  <w:t xml:space="preserve">   </w:t>
      </w:r>
      <w:r w:rsidR="00EA30D3">
        <w:t xml:space="preserve">   </w:t>
      </w:r>
      <w:r w:rsidR="00355D6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EA30D3" w:rsidP="00B474C8" w:rsidR="00B474C8" w:rsidRPr="006549AC">
      <w:pPr>
        <w:rPr>
          <w:bCs/>
        </w:rPr>
      </w:pPr>
      <w:r>
        <w:rPr>
          <w:bCs/>
        </w:rPr>
        <w:t xml:space="preserve">    REPUBLIKA </w:t>
      </w:r>
      <w:r w:rsidR="00B474C8" w:rsidRPr="006549AC">
        <w:rPr>
          <w:bCs/>
        </w:rPr>
        <w:t>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EA30D3" w:rsidR="00B474C8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EA30D3" w:rsidP="00EA30D3" w:rsidR="00EA30D3" w:rsidRPr="006549AC">
      <w:pPr>
        <w:ind w:firstLine="708"/>
        <w:rPr>
          <w:rStyle w:val="Brojstranice"/>
        </w:rPr>
      </w:pPr>
    </w:p>
    <w:p w:rsidRDefault="00EA30D3" w:rsidP="00B474C8" w:rsidR="00EA30D3">
      <w:pPr>
        <w:jc w:val="center"/>
        <w:rPr>
          <w:bCs/>
        </w:rPr>
      </w:pPr>
      <w:r>
        <w:rPr>
          <w:bCs/>
        </w:rPr>
        <w:t xml:space="preserve">R E P U B L I K A  </w:t>
      </w:r>
      <w:r w:rsidRPr="006549AC">
        <w:rPr>
          <w:bCs/>
        </w:rPr>
        <w:t>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</w:p>
    <w:p w:rsidRDefault="00EA30D3" w:rsidP="00B474C8" w:rsidR="00EA30D3">
      <w:pPr>
        <w:jc w:val="center"/>
      </w:pP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612661" w:rsidP="00E321CE" w:rsidR="00E321CE">
      <w:pPr>
        <w:ind w:firstLine="708"/>
        <w:jc w:val="both"/>
        <w:rPr>
          <w:rStyle w:val="Brojstranice"/>
        </w:rPr>
      </w:pPr>
      <w:r w:rsidRPr="00612661">
        <w:rPr>
          <w:rStyle w:val="Brojstranice"/>
        </w:rPr>
        <w:t>Trgovački sud u Pazinu, po stečajnom sucu Ivanu Dujiću, u stečajnom postupku nad dužnikom DAMASCUS d.o.o. u stečaju Pula, Zadarska 8, OIB: 96855025525</w:t>
      </w:r>
      <w:r>
        <w:rPr>
          <w:rStyle w:val="Brojstranice"/>
        </w:rPr>
        <w:t>, 2</w:t>
      </w:r>
      <w:r w:rsidR="00AB33EC">
        <w:rPr>
          <w:rStyle w:val="Brojstranice"/>
        </w:rPr>
        <w:t>1</w:t>
      </w:r>
      <w:r w:rsidR="00E321CE" w:rsidRPr="00E321CE">
        <w:rPr>
          <w:rStyle w:val="Brojstranice"/>
        </w:rPr>
        <w:t xml:space="preserve">. </w:t>
      </w:r>
      <w:r w:rsidR="00AB33EC">
        <w:rPr>
          <w:rStyle w:val="Brojstranice"/>
        </w:rPr>
        <w:t>prosinca</w:t>
      </w:r>
      <w:r w:rsidR="00E321CE" w:rsidRPr="00E321CE">
        <w:rPr>
          <w:rStyle w:val="Brojstranice"/>
        </w:rPr>
        <w:t xml:space="preserve"> 2017.</w:t>
      </w:r>
    </w:p>
    <w:p w:rsidRDefault="00EA30D3" w:rsidP="00E321CE" w:rsidR="00EA30D3">
      <w:pPr>
        <w:ind w:firstLine="708"/>
        <w:jc w:val="both"/>
        <w:rPr>
          <w:rStyle w:val="Brojstranice"/>
        </w:rPr>
      </w:pPr>
    </w:p>
    <w:p w:rsidRDefault="00D57C1C" w:rsidP="00EA30D3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5E7416" w:rsidR="003E6B24">
      <w:pPr>
        <w:jc w:val="both"/>
      </w:pPr>
      <w:r w:rsidRPr="006549AC">
        <w:tab/>
      </w:r>
      <w:r w:rsidR="00C45679" w:rsidRPr="006549AC">
        <w:t>S</w:t>
      </w:r>
      <w:r w:rsidR="00D94838" w:rsidRPr="006549AC">
        <w:t>tečajno</w:t>
      </w:r>
      <w:r w:rsidR="00612661">
        <w:t>j</w:t>
      </w:r>
      <w:r w:rsidR="00D94838" w:rsidRPr="006549AC">
        <w:t xml:space="preserve"> upravitelj</w:t>
      </w:r>
      <w:r w:rsidR="00612661">
        <w:t>ici</w:t>
      </w:r>
      <w:r w:rsidR="00D94838" w:rsidRPr="006549AC">
        <w:t xml:space="preserve"> </w:t>
      </w:r>
      <w:r w:rsidR="00612661" w:rsidRPr="00612661">
        <w:t>Jasmin</w:t>
      </w:r>
      <w:r w:rsidR="00612661">
        <w:t>i</w:t>
      </w:r>
      <w:r w:rsidR="00612661" w:rsidRPr="00612661">
        <w:t xml:space="preserve"> Lichtenberg iz Pule, Ravenska 8, OIB 26338581935</w:t>
      </w:r>
      <w:r w:rsidR="00BD6916">
        <w:t xml:space="preserve">, </w:t>
      </w:r>
      <w:r w:rsidR="00BD6916" w:rsidRPr="00BD6916">
        <w:t>odobrava se trošak u iznosu od</w:t>
      </w:r>
      <w:r w:rsidR="00E321CE">
        <w:t xml:space="preserve"> </w:t>
      </w:r>
      <w:r w:rsidR="00AB33EC">
        <w:t>237</w:t>
      </w:r>
      <w:r w:rsidR="005E7416" w:rsidRPr="005E7416">
        <w:t>,</w:t>
      </w:r>
      <w:r w:rsidR="00612661">
        <w:t>0</w:t>
      </w:r>
      <w:r w:rsidR="00E321CE">
        <w:t>0</w:t>
      </w:r>
      <w:r w:rsidR="00BD6916" w:rsidRPr="00BD6916">
        <w:t xml:space="preserve"> kuna</w:t>
      </w:r>
      <w:r w:rsidR="0006203A" w:rsidRPr="006549AC">
        <w:t>.</w:t>
      </w:r>
    </w:p>
    <w:p w:rsidRDefault="00AB33EC" w:rsidP="005E7416" w:rsidR="00AB33EC" w:rsidRPr="006549AC">
      <w:pPr>
        <w:jc w:val="both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 xml:space="preserve">Odredbom čl. 94. st. 1. i 2. Stečajnog zakona (dalje: SZ), propisano je da stečajni upravitelj ima pravo na nagradu za svoj rad i naknadu stvarnih troškova. </w:t>
      </w:r>
    </w:p>
    <w:p w:rsidRDefault="00464E48" w:rsidP="00BD6916" w:rsidR="00BD6916">
      <w:pPr>
        <w:jc w:val="both"/>
      </w:pPr>
      <w:r w:rsidRPr="006549AC">
        <w:tab/>
      </w:r>
      <w:r w:rsidR="00BD6916">
        <w:t>U podnes</w:t>
      </w:r>
      <w:r w:rsidR="00AB33EC">
        <w:t>ku od 21</w:t>
      </w:r>
      <w:r w:rsidR="00BD6916">
        <w:t xml:space="preserve">. </w:t>
      </w:r>
      <w:r w:rsidR="00AB33EC">
        <w:t xml:space="preserve">prosinca </w:t>
      </w:r>
      <w:r w:rsidR="00BD6916">
        <w:t>2017. stečajni upravitelj je zatražio odobrenje troškova</w:t>
      </w:r>
      <w:r w:rsidR="00AB33EC">
        <w:t>.</w:t>
      </w:r>
      <w:r w:rsidR="00BD6916">
        <w:tab/>
        <w:t xml:space="preserve">Stečajni sudac ocijenio je osnovanim </w:t>
      </w:r>
      <w:r w:rsidR="00612661">
        <w:t>putne</w:t>
      </w:r>
      <w:r w:rsidR="00BD6916">
        <w:t xml:space="preserve"> troškove u iznosu od </w:t>
      </w:r>
      <w:r w:rsidR="00AB33EC">
        <w:t>237</w:t>
      </w:r>
      <w:r w:rsidR="00E321CE" w:rsidRPr="00E321CE">
        <w:t>,</w:t>
      </w:r>
      <w:r w:rsidR="00612661">
        <w:t>0</w:t>
      </w:r>
      <w:r w:rsidR="00E321CE" w:rsidRPr="00E321CE">
        <w:t>0 k</w:t>
      </w:r>
      <w:r w:rsidR="00E321CE">
        <w:t>n</w:t>
      </w:r>
      <w:r w:rsidR="00BD6916">
        <w:t>.</w:t>
      </w:r>
    </w:p>
    <w:p w:rsidRDefault="00BD6916" w:rsidP="003E6B24" w:rsidR="001A1342" w:rsidRPr="006549AC">
      <w:pPr>
        <w:jc w:val="both"/>
      </w:pPr>
      <w:r>
        <w:t xml:space="preserve"> </w:t>
      </w:r>
      <w:r>
        <w:tab/>
      </w:r>
      <w:r w:rsidR="001E275E" w:rsidRPr="006549AC">
        <w:t>S obzirom na sve navedeno</w:t>
      </w:r>
      <w:r w:rsidR="005E7416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EA30D3" w:rsidR="00D57C1C" w:rsidRPr="006549AC">
      <w:pPr>
        <w:jc w:val="center"/>
      </w:pPr>
      <w:r w:rsidRPr="006549AC">
        <w:t xml:space="preserve">U Pazinu, </w:t>
      </w:r>
      <w:r w:rsidR="00612661">
        <w:t>2</w:t>
      </w:r>
      <w:r w:rsidR="00AB33EC">
        <w:t>1</w:t>
      </w:r>
      <w:r w:rsidR="00964990" w:rsidRPr="006549AC">
        <w:t>.</w:t>
      </w:r>
      <w:r w:rsidR="00C9335F" w:rsidRPr="006549AC">
        <w:t xml:space="preserve"> </w:t>
      </w:r>
      <w:r w:rsidR="00AB33EC">
        <w:t>prosinca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EA30D3" w:rsidR="00D57C1C" w:rsidRPr="006549AC">
      <w:pPr>
        <w:ind w:left="5664"/>
        <w:jc w:val="center"/>
      </w:pPr>
      <w:r w:rsidRPr="006549AC">
        <w:t>Stečajni sudac</w:t>
      </w:r>
    </w:p>
    <w:p w:rsidRDefault="00473C77" w:rsidP="00EA30D3" w:rsidR="00473C77" w:rsidRPr="006549AC">
      <w:pPr>
        <w:ind w:left="5664"/>
        <w:jc w:val="center"/>
      </w:pPr>
    </w:p>
    <w:p w:rsidRDefault="00473C77" w:rsidP="00EA30D3" w:rsidR="00D57C1C" w:rsidRPr="006549AC">
      <w:pPr>
        <w:ind w:left="5664"/>
        <w:jc w:val="center"/>
      </w:pPr>
      <w:r w:rsidRPr="006549AC">
        <w:t>Ivan Dujić</w:t>
      </w:r>
      <w:r w:rsidR="00355D65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8A51E8" w:rsidP="00D57C1C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1E275E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B3565B">
        <w:t xml:space="preserve"> </w:t>
      </w:r>
      <w:r w:rsidR="00A96B98" w:rsidRPr="00A96B98">
        <w:t>Jasmini Lichtenberg iz Pule, Ravenska 8</w:t>
      </w:r>
      <w:r w:rsidR="00852134" w:rsidRPr="006549AC">
        <w:t xml:space="preserve"> </w:t>
      </w:r>
    </w:p>
    <w:p w:rsidRDefault="00266472" w:rsidP="00CF19CB" w:rsidR="00266472" w:rsidRPr="006549AC">
      <w:pPr>
        <w:jc w:val="both"/>
      </w:pPr>
    </w:p>
    <w:sectPr w:rsidSect="00EA30D3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C45" w:rsidR="00003C45">
      <w:r>
        <w:separator/>
      </w:r>
    </w:p>
  </w:endnote>
  <w:endnote w:id="0" w:type="continuationSeparator">
    <w:p w:rsidRDefault="00003C45" w:rsidR="00003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C45" w:rsidR="00003C45">
      <w:r>
        <w:separator/>
      </w:r>
    </w:p>
  </w:footnote>
  <w:footnote w:id="0" w:type="continuationSeparator">
    <w:p w:rsidRDefault="00003C45" w:rsidR="00003C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33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  <w:t xml:space="preserve">               </w:t>
    </w:r>
    <w:r w:rsidR="00A96B98" w:rsidRPr="00A96B98">
      <w:t>10 St-43/</w:t>
    </w:r>
    <w:r w:rsidR="00A96B98">
      <w:t>20</w:t>
    </w:r>
    <w:r w:rsidR="00A96B98" w:rsidRPr="00A96B98">
      <w:t>15-96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AB33EC">
      <w:t>10 St-43/2015-107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3C45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5D65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14CDF"/>
    <w:rsid w:val="0074014E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6C36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08B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9F369B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7713"/>
    <w:rsid w:val="00AB33EC"/>
    <w:rsid w:val="00AC58A7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30D3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5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2315B-A3E2-4139-9C70-6BA8401FBE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259</properties:Words>
  <properties:Characters>1211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2017-12-21T14:17:00Z</dcterms:created>
  <dc:creator>drabar</dc:creator>
  <cp:lastModifiedBy>Sanja Lakošeljac</cp:lastModifiedBy>
  <cp:lastPrinted>2010-08-27T07:20:00Z</cp:lastPrinted>
  <dcterms:modified xmlns:xsi="http://www.w3.org/2001/XMLSchema-instance" xsi:type="dcterms:W3CDTF">2017-12-21T14:20:00Z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