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b2ce" w14:paraId="7eeb2ce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1F6DB9">
        <w:rPr>
          <w:rFonts w:hAnsi="Times New Roman" w:ascii="Times New Roman"/>
          <w:szCs w:val="24"/>
          <w:lang w:val="hr-HR"/>
        </w:rPr>
        <w:t>t-2471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B00B4E" w:rsidRPr="00B00B4E">
        <w:rPr>
          <w:rFonts w:hAnsi="Times New Roman" w:ascii="Times New Roman"/>
          <w:szCs w:val="24"/>
        </w:rPr>
        <w:t xml:space="preserve">HARON KANAET d.o.o., Zagreb, </w:t>
      </w:r>
      <w:r w:rsidR="00B00B4E">
        <w:rPr>
          <w:rFonts w:hAnsi="Times New Roman" w:ascii="Times New Roman"/>
          <w:szCs w:val="24"/>
        </w:rPr>
        <w:t>Kneza Borne 1, OIB: 33772547538</w:t>
      </w:r>
      <w:r w:rsidR="00995D02" w:rsidRPr="00995D02">
        <w:rPr>
          <w:rFonts w:hAnsi="Times New Roman" w:ascii="Times New Roman"/>
          <w:szCs w:val="24"/>
        </w:rPr>
        <w:t xml:space="preserve">,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B00B4E" w:rsidRPr="00B00B4E">
        <w:rPr>
          <w:rFonts w:hAnsi="Times New Roman" w:ascii="Times New Roman"/>
          <w:szCs w:val="24"/>
        </w:rPr>
        <w:t xml:space="preserve">HARON KANAET d.o.o., Zagreb, </w:t>
      </w:r>
      <w:r w:rsidR="00B00B4E">
        <w:rPr>
          <w:rFonts w:hAnsi="Times New Roman" w:ascii="Times New Roman"/>
          <w:szCs w:val="24"/>
        </w:rPr>
        <w:t>Kneza Borne 1, OIB: 33772547538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B00B4E" w:rsidRPr="00B00B4E">
        <w:rPr>
          <w:rFonts w:hAnsi="Times New Roman" w:ascii="Times New Roman"/>
          <w:szCs w:val="24"/>
        </w:rPr>
        <w:t xml:space="preserve">HARON KANAET d.o.o., Zagreb, </w:t>
      </w:r>
      <w:r w:rsidR="00B00B4E">
        <w:rPr>
          <w:rFonts w:hAnsi="Times New Roman" w:ascii="Times New Roman"/>
          <w:szCs w:val="24"/>
        </w:rPr>
        <w:t>Kneza Borne 1, OIB: 33772547538</w:t>
      </w:r>
      <w:r w:rsidR="00995D0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B00B4E">
        <w:rPr>
          <w:rFonts w:hAnsi="Times New Roman" w:ascii="Times New Roman"/>
          <w:szCs w:val="24"/>
        </w:rPr>
        <w:t>1920</w:t>
      </w:r>
      <w:r w:rsidR="00995D02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588615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794274" w:rsidRPr="00794274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B00B4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St-2471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4274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699C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D6D08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4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2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2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2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2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4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2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2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2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2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St-2471/2015</izvorni_sadrzaj>
    <derivirana_varijabla naziv="DomainObject.Predmet.OznakaBroj_1">St-2471/2015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HARON KANAET d.o.o.</izvorni_sadrzaj>
    <derivirana_varijabla naziv="DomainObject.Predmet.ProtustrankaFormated_1">  HARON KANAET d.o.o.</derivirana_varijabla>
  </DomainObject.Predmet.ProtustrankaFormated>
  <DomainObject.Predmet.ProtustrankaFormatedOIB>
    <izvorni_sadrzaj>  HARON KANAET d.o.o., OIB 33772547538</izvorni_sadrzaj>
    <derivirana_varijabla naziv="DomainObject.Predmet.ProtustrankaFormatedOIB_1">  HARON KANAET d.o.o., OIB 33772547538</derivirana_varijabla>
  </DomainObject.Predmet.ProtustrankaFormatedOIB>
  <DomainObject.Predmet.ProtustrankaFormatedWithAdress>
    <izvorni_sadrzaj> HARON KANAET d.o.o., Kneza Borne 1, 10000 Zagreb</izvorni_sadrzaj>
    <derivirana_varijabla naziv="DomainObject.Predmet.ProtustrankaFormatedWithAdress_1"> HARON KANAET d.o.o., Kneza Borne 1, 10000 Zagreb</derivirana_varijabla>
  </DomainObject.Predmet.ProtustrankaFormatedWithAdress>
  <DomainObject.Predmet.ProtustrankaFormatedWithAdressOIB>
    <izvorni_sadrzaj> HARON KANAET d.o.o., OIB 33772547538, Kneza Borne 1, 10000 Zagreb</izvorni_sadrzaj>
    <derivirana_varijabla naziv="DomainObject.Predmet.ProtustrankaFormatedWithAdressOIB_1"> HARON KANAET d.o.o., OIB 33772547538, Kneza Borne 1, 10000 Zagreb</derivirana_varijabla>
  </DomainObject.Predmet.ProtustrankaFormatedWithAdressOIB>
  <DomainObject.Predmet.ProtustrankaWithAdress>
    <izvorni_sadrzaj>HARON KANAET d.o.o. Kneza Borne 1, 10000 Zagreb</izvorni_sadrzaj>
    <derivirana_varijabla naziv="DomainObject.Predmet.ProtustrankaWithAdress_1">HARON KANAET d.o.o. Kneza Borne 1, 10000 Zagreb</derivirana_varijabla>
  </DomainObject.Predmet.ProtustrankaWithAdress>
  <DomainObject.Predmet.ProtustrankaWithAdressOIB>
    <izvorni_sadrzaj>HARON KANAET d.o.o., OIB 33772547538, Kneza Borne 1, 10000 Zagreb</izvorni_sadrzaj>
    <derivirana_varijabla naziv="DomainObject.Predmet.ProtustrankaWithAdressOIB_1">HARON KANAET d.o.o., OIB 33772547538, Kneza Borne 1, 10000 Zagreb</derivirana_varijabla>
  </DomainObject.Predmet.ProtustrankaWithAdressOIB>
  <DomainObject.Predmet.ProtustrankaNazivFormated>
    <izvorni_sadrzaj>HARON KANAET d.o.o.</izvorni_sadrzaj>
    <derivirana_varijabla naziv="DomainObject.Predmet.ProtustrankaNazivFormated_1">HARON KANAET d.o.o.</derivirana_varijabla>
  </DomainObject.Predmet.ProtustrankaNazivFormated>
  <DomainObject.Predmet.ProtustrankaNazivFormatedOIB>
    <izvorni_sadrzaj>HARON KANAET d.o.o., OIB 33772547538</izvorni_sadrzaj>
    <derivirana_varijabla naziv="DomainObject.Predmet.ProtustrankaNazivFormatedOIB_1">HARON KANAET d.o.o., OIB 33772547538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HARON KANAET d.o.o.</item>
    </izvorni_sadrzaj>
    <derivirana_varijabla naziv="DomainObject.Predmet.ProtuStrankaListFormated_1">
      <item>HARON KANAET d.o.o.</item>
    </derivirana_varijabla>
  </DomainObject.Predmet.ProtuStrankaListFormated>
  <DomainObject.Predmet.ProtuStrankaListFormatedOIB>
    <izvorni_sadrzaj>
      <item>HARON KANAET d.o.o., OIB 33772547538</item>
    </izvorni_sadrzaj>
    <derivirana_varijabla naziv="DomainObject.Predmet.ProtuStrankaListFormatedOIB_1">
      <item>HARON KANAET d.o.o., OIB 33772547538</item>
    </derivirana_varijabla>
  </DomainObject.Predmet.ProtuStrankaListFormatedOIB>
  <DomainObject.Predmet.ProtuStrankaListFormatedWithAdress>
    <izvorni_sadrzaj>
      <item>HARON KANAET d.o.o., Kneza Borne 1, 10000 Zagreb</item>
    </izvorni_sadrzaj>
    <derivirana_varijabla naziv="DomainObject.Predmet.ProtuStrankaListFormatedWithAdress_1">
      <item>HARON KANAET d.o.o., Kneza Borne 1, 10000 Zagreb</item>
    </derivirana_varijabla>
  </DomainObject.Predmet.ProtuStrankaListFormatedWithAdress>
  <DomainObject.Predmet.ProtuStrankaListFormatedWithAdressOIB>
    <izvorni_sadrzaj>
      <item>HARON KANAET d.o.o., OIB 33772547538, Kneza Borne 1, 10000 Zagreb</item>
    </izvorni_sadrzaj>
    <derivirana_varijabla naziv="DomainObject.Predmet.ProtuStrankaListFormatedWithAdressOIB_1">
      <item>HARON KANAET d.o.o., OIB 33772547538, Kneza Borne 1, 10000 Zagreb</item>
    </derivirana_varijabla>
  </DomainObject.Predmet.ProtuStrankaListFormatedWithAdressOIB>
  <DomainObject.Predmet.ProtuStrankaListNazivFormated>
    <izvorni_sadrzaj>
      <item>HARON KANAET d.o.o.</item>
    </izvorni_sadrzaj>
    <derivirana_varijabla naziv="DomainObject.Predmet.ProtuStrankaListNazivFormated_1">
      <item>HARON KANAET d.o.o.</item>
    </derivirana_varijabla>
  </DomainObject.Predmet.ProtuStrankaListNazivFormated>
  <DomainObject.Predmet.ProtuStrankaListNazivFormatedOIB>
    <izvorni_sadrzaj>
      <item>HARON KANAET d.o.o., OIB 33772547538</item>
    </izvorni_sadrzaj>
    <derivirana_varijabla naziv="DomainObject.Predmet.ProtuStrankaListNazivFormatedOIB_1">
      <item>HARON KANAET d.o.o., OIB 33772547538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HARON KANAET d.o.o.</izvorni_sadrzaj>
    <derivirana_varijabla naziv="DomainObject.Predmet.ProtustrankaIDrugi_1">HARON KANAET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HARON KANAET d.o.o., OIB 33772547538, Kneza Borne 1, 10000 Zagreb</izvorni_sadrzaj>
    <derivirana_varijabla naziv="DomainObject.Predmet.ProtustrankaIDrugiAdressOIB_1">HARON KANAET d.o.o., OIB 33772547538, Kneza Borne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HARON KANAET d.o.o.</item>
    </izvorni_sadrzaj>
    <derivirana_varijabla naziv="DomainObject.Predmet.SudioniciListNaziv_1">
      <item>FINA Regionalni centar Zagreb</item>
      <item>HARON KANAET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HARON KANAET d.o.o., OIB 33772547538, Kneza Borne 1,10000 Zagreb</item>
    </izvorni_sadrzaj>
    <derivirana_varijabla naziv="DomainObject.Predmet.SudioniciListAdressOIB_1">
      <item>FINA Regionalni centar Zagreb, OIB 85821130368, Trg svibanjskih žrtava 1995. 1,10000 Zagreb</item>
      <item>HARON KANAET d.o.o., OIB 33772547538,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33772547538</item>
    </izvorni_sadrzaj>
    <derivirana_varijabla naziv="DomainObject.Predmet.SudioniciListNazivOIB_1">
      <item>, OIB 85821130368</item>
      <item>, OIB 33772547538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99B3E-C913-41B1-BEEE-DE9CF12B8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2609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2015-11-27T10:29:00Z</dcterms:created>
  <dc:creator>Sudsko vijeæe</dc:creator>
  <cp:lastModifiedBy>Nevenka Furić</cp:lastModifiedBy>
  <cp:lastPrinted>2015-11-27T10:32:00Z</cp:lastPrinted>
  <dcterms:modified xmlns:xsi="http://www.w3.org/2001/XMLSchema-instance" xsi:type="dcterms:W3CDTF">2015-11-27T10:37:00Z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