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0ab4" w14:paraId="6960ab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0198B">
        <w:t>74/2016</w:t>
      </w:r>
      <w:r w:rsidR="006F245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247A7" w:rsidRPr="002247A7">
        <w:t>GRAD TEPIHA d.o.o., Krajiška ulica 30, Zagreb, OIB: 01755410573</w:t>
      </w:r>
      <w:r>
        <w:t xml:space="preserve">, dana   </w:t>
      </w:r>
      <w:r w:rsidR="005071D8">
        <w:t>06.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247A7" w:rsidRPr="002247A7">
        <w:t>GRAD TEPIHA d.o.o., Krajiška ulica 30, Zagreb, OIB: 01755410573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071D8">
        <w:t>06. veljač</w:t>
      </w:r>
      <w:r w:rsidR="00A234BC">
        <w:t>e</w:t>
      </w:r>
      <w:r w:rsidR="005071D8">
        <w:t xml:space="preserve">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234BC">
        <w:t>jnog upravitelja imenuje se MARTINA PANCER iz Zagreba, Trnjanska 59A, OIB: 09308771365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247A7" w:rsidRPr="002247A7">
        <w:t>GRAD TEPIHA d.o.o., Krajiška ulica 30, Zagreb, OIB: 01755410573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5071D8">
        <w:t>06. veljače 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F245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6F2457" w:rsidP="006F2457" w:rsidR="006F2457">
      <w:pPr>
        <w:pStyle w:val="Bezproreda"/>
        <w:jc w:val="right"/>
      </w:pPr>
      <w:r>
        <w:t>Za točnost otpravka-ovlašteni službenik:</w:t>
      </w:r>
    </w:p>
    <w:p w:rsidRDefault="006F2457" w:rsidP="006F2457" w:rsidR="006F2457">
      <w:pPr>
        <w:pStyle w:val="Bezproreda"/>
        <w:jc w:val="right"/>
      </w:pPr>
      <w:r>
        <w:t xml:space="preserve">Tanja Štraubert </w:t>
      </w:r>
    </w:p>
    <w:sectPr w:rsidSect="00EF1FD3" w:rsidR="006F24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98B" w:rsidR="0040198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98B" w:rsidR="004019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98B" w:rsidR="004019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98B" w:rsidR="004019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38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0198B" w:rsidRPr="0040198B">
          <w:t>74/2016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98B" w:rsidR="004019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247A7"/>
    <w:rsid w:val="003A3366"/>
    <w:rsid w:val="0040198B"/>
    <w:rsid w:val="00453E80"/>
    <w:rsid w:val="004E266D"/>
    <w:rsid w:val="00506383"/>
    <w:rsid w:val="005071D8"/>
    <w:rsid w:val="00677951"/>
    <w:rsid w:val="006F2457"/>
    <w:rsid w:val="00833AE0"/>
    <w:rsid w:val="00A234BC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F2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F2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 TEPIHA d.o.o.</izvorni_sadrzaj>
    <derivirana_varijabla naziv="DomainObject.Predmet.ProtustrankaFormated_1">  GRAD TEPIHA d.o.o.</derivirana_varijabla>
  </DomainObject.Predmet.ProtustrankaFormated>
  <DomainObject.Predmet.ProtustrankaFormatedOIB>
    <izvorni_sadrzaj>  GRAD TEPIHA d.o.o., OIB 01755410573</izvorni_sadrzaj>
    <derivirana_varijabla naziv="DomainObject.Predmet.ProtustrankaFormatedOIB_1">  GRAD TEPIHA d.o.o., OIB 01755410573</derivirana_varijabla>
  </DomainObject.Predmet.ProtustrankaFormatedOIB>
  <DomainObject.Predmet.ProtustrankaFormatedWithAdress>
    <izvorni_sadrzaj> GRAD TEPIHA d.o.o., Krajiška ulica 30, 10000 Zagreb</izvorni_sadrzaj>
    <derivirana_varijabla naziv="DomainObject.Predmet.ProtustrankaFormatedWithAdress_1"> GRAD TEPIHA d.o.o., Krajiška ulica 30, 10000 Zagreb</derivirana_varijabla>
  </DomainObject.Predmet.ProtustrankaFormatedWithAdress>
  <DomainObject.Predmet.ProtustrankaFormatedWithAdressOIB>
    <izvorni_sadrzaj> GRAD TEPIHA d.o.o., OIB 01755410573, Krajiška ulica 30, 10000 Zagreb</izvorni_sadrzaj>
    <derivirana_varijabla naziv="DomainObject.Predmet.ProtustrankaFormatedWithAdressOIB_1"> GRAD TEPIHA d.o.o., OIB 01755410573, Krajiška ulica 30, 10000 Zagreb</derivirana_varijabla>
  </DomainObject.Predmet.ProtustrankaFormatedWithAdressOIB>
  <DomainObject.Predmet.ProtustrankaWithAdress>
    <izvorni_sadrzaj>GRAD TEPIHA d.o.o. Krajiška ulica 30, 10000 Zagreb</izvorni_sadrzaj>
    <derivirana_varijabla naziv="DomainObject.Predmet.ProtustrankaWithAdress_1">GRAD TEPIHA d.o.o. Krajiška ulica 30, 10000 Zagreb</derivirana_varijabla>
  </DomainObject.Predmet.ProtustrankaWithAdress>
  <DomainObject.Predmet.ProtustrankaWithAdressOIB>
    <izvorni_sadrzaj>GRAD TEPIHA d.o.o., OIB 01755410573, Krajiška ulica 30, 10000 Zagreb</izvorni_sadrzaj>
    <derivirana_varijabla naziv="DomainObject.Predmet.ProtustrankaWithAdressOIB_1">GRAD TEPIHA d.o.o., OIB 01755410573, Krajiška ulica 30, 10000 Zagreb</derivirana_varijabla>
  </DomainObject.Predmet.ProtustrankaWithAdressOIB>
  <DomainObject.Predmet.ProtustrankaNazivFormated>
    <izvorni_sadrzaj>GRAD TEPIHA d.o.o.</izvorni_sadrzaj>
    <derivirana_varijabla naziv="DomainObject.Predmet.ProtustrankaNazivFormated_1">GRAD TEPIHA d.o.o.</derivirana_varijabla>
  </DomainObject.Predmet.ProtustrankaNazivFormated>
  <DomainObject.Predmet.ProtustrankaNazivFormatedOIB>
    <izvorni_sadrzaj>GRAD TEPIHA d.o.o., OIB 01755410573</izvorni_sadrzaj>
    <derivirana_varijabla naziv="DomainObject.Predmet.ProtustrankaNazivFormatedOIB_1">GRAD TEPIHA d.o.o., OIB 01755410573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TEPIHA d.o.o.</item>
    </izvorni_sadrzaj>
    <derivirana_varijabla naziv="DomainObject.Predmet.ProtuStrankaListFormated_1">
      <item>GRAD TEPIHA d.o.o.</item>
    </derivirana_varijabla>
  </DomainObject.Predmet.ProtuStrankaListFormated>
  <DomainObject.Predmet.ProtuStrankaListFormatedOIB>
    <izvorni_sadrzaj>
      <item>GRAD TEPIHA d.o.o., OIB 01755410573</item>
    </izvorni_sadrzaj>
    <derivirana_varijabla naziv="DomainObject.Predmet.ProtuStrankaListFormatedOIB_1">
      <item>GRAD TEPIHA d.o.o., OIB 01755410573</item>
    </derivirana_varijabla>
  </DomainObject.Predmet.ProtuStrankaListFormatedOIB>
  <DomainObject.Predmet.ProtuStrankaListFormatedWithAdress>
    <izvorni_sadrzaj>
      <item>GRAD TEPIHA d.o.o., Krajiška ulica 30, 10000 Zagreb</item>
    </izvorni_sadrzaj>
    <derivirana_varijabla naziv="DomainObject.Predmet.ProtuStrankaListFormatedWithAdress_1">
      <item>GRAD TEPIHA d.o.o., Krajiška ulica 30, 10000 Zagreb</item>
    </derivirana_varijabla>
  </DomainObject.Predmet.ProtuStrankaListFormatedWithAdress>
  <DomainObject.Predmet.ProtuStrankaListFormatedWithAdressOIB>
    <izvorni_sadrzaj>
      <item>GRAD TEPIHA d.o.o., OIB 01755410573, Krajiška ulica 30, 10000 Zagreb</item>
    </izvorni_sadrzaj>
    <derivirana_varijabla naziv="DomainObject.Predmet.ProtuStrankaListFormatedWithAdressOIB_1">
      <item>GRAD TEPIHA d.o.o., OIB 01755410573, Krajiška ulica 30, 10000 Zagreb</item>
    </derivirana_varijabla>
  </DomainObject.Predmet.ProtuStrankaListFormatedWithAdressOIB>
  <DomainObject.Predmet.ProtuStrankaListNazivFormated>
    <izvorni_sadrzaj>
      <item>GRAD TEPIHA d.o.o.</item>
    </izvorni_sadrzaj>
    <derivirana_varijabla naziv="DomainObject.Predmet.ProtuStrankaListNazivFormated_1">
      <item>GRAD TEPIHA d.o.o.</item>
    </derivirana_varijabla>
  </DomainObject.Predmet.ProtuStrankaListNazivFormated>
  <DomainObject.Predmet.ProtuStrankaListNazivFormatedOIB>
    <izvorni_sadrzaj>
      <item>GRAD TEPIHA d.o.o., OIB 01755410573</item>
    </izvorni_sadrzaj>
    <derivirana_varijabla naziv="DomainObject.Predmet.ProtuStrankaListNazivFormatedOIB_1">
      <item>GRAD TEPIHA d.o.o., OIB 01755410573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TEPIHA d.o.o.</izvorni_sadrzaj>
    <derivirana_varijabla naziv="DomainObject.Predmet.ProtustrankaIDrugi_1">GRAD TEPIHA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TEPIHA d.o.o., OIB 01755410573, Krajiška ulica 30, 10000 Zagreb</izvorni_sadrzaj>
    <derivirana_varijabla naziv="DomainObject.Predmet.ProtustrankaIDrugiAdressOIB_1">GRAD TEPIHA d.o.o., OIB 01755410573, Krajiška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 TEPIHA d.o.o.</item>
    </izvorni_sadrzaj>
    <derivirana_varijabla naziv="DomainObject.Predmet.SudioniciListNaziv_1">
      <item>FINA Regionalni centar Zagreb</item>
      <item>GRAD TEPIHA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 TEPIHA d.o.o., OIB 01755410573, Krajiška ulica 30,10000 Zagreb</item>
    </izvorni_sadrzaj>
    <derivirana_varijabla naziv="DomainObject.Predmet.SudioniciListAdressOIB_1">
      <item>FINA Regionalni centar Zagreb, OIB 85821130368, Trg svibanjskih žrtava 1995. 1,10000 Zagreb</item>
      <item>GRAD TEPIHA d.o.o., OIB 01755410573, Krajiška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01755410573</item>
    </izvorni_sadrzaj>
    <derivirana_varijabla naziv="DomainObject.Predmet.SudioniciListNazivOIB_1">
      <item>, OIB 85821130368</item>
      <item>, OIB 01755410573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1985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2016-05-25T09:41:00Z</dcterms:created>
  <dc:creator>Sandra Rotar Vogrin</dc:creator>
  <cp:lastModifiedBy>Tanja Štraubert</cp:lastModifiedBy>
  <cp:lastPrinted>2017-02-06T11:45:00Z</cp:lastPrinted>
  <dcterms:modified xmlns:xsi="http://www.w3.org/2001/XMLSchema-instance" xsi:type="dcterms:W3CDTF">2017-02-06T11:45:00Z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