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d5cf0" w14:paraId="b5d5cf0" w:rsidRDefault="003C729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1868805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C729A" w:rsidP="003C729A" w:rsidR="00AE649C">
      <w:pPr>
        <w:pStyle w:val="NormaleSPIS"/>
        <w:spacing w:after="0"/>
      </w:pPr>
      <w:r>
        <w:t xml:space="preserve">         Republika Hrvatska</w:t>
      </w:r>
    </w:p>
    <w:p w:rsidRDefault="003C729A" w:rsidP="003C729A" w:rsidR="003C729A">
      <w:pPr>
        <w:pStyle w:val="NormaleSPIS"/>
        <w:spacing w:after="0"/>
      </w:pPr>
      <w:r>
        <w:t xml:space="preserve">     Trgovački sud u Bjelovaru</w:t>
      </w:r>
    </w:p>
    <w:p w:rsidRDefault="003C729A" w:rsidP="003C729A" w:rsidR="003C729A">
      <w:pPr>
        <w:pStyle w:val="NormaleSPIS"/>
        <w:spacing w:after="0"/>
      </w:pPr>
      <w:r>
        <w:t>Bjelovar, Šetalište dr.I.Lebovića 42.</w:t>
      </w:r>
    </w:p>
    <w:p w:rsidRDefault="003C729A" w:rsidP="003C729A" w:rsidR="003C729A">
      <w:pPr>
        <w:pStyle w:val="NormaleSPIS"/>
        <w:jc w:val="right"/>
        <w:rPr>
          <w:rFonts w:cs="Times New Roman"/>
        </w:rPr>
      </w:pPr>
      <w:r>
        <w:rPr>
          <w:rFonts w:cs="Times New Roman"/>
        </w:rPr>
        <w:t>Poslovni broj:7 St-618/2017-10</w:t>
      </w:r>
    </w:p>
    <w:p w:rsidRDefault="003C729A" w:rsidP="003C729A" w:rsidR="003C729A">
      <w:pPr>
        <w:pStyle w:val="Bezproreda"/>
        <w:jc w:val="center"/>
        <w:rPr>
          <w:rFonts w:cstheme="minorBidi" w:hAnsiTheme="minorHAnsi" w:asciiTheme="minorHAnsi"/>
          <w:sz w:val="22"/>
          <w:szCs w:val="22"/>
        </w:rPr>
      </w:pPr>
      <w:r>
        <w:t>R E P U B L I K A   H R V A T S K A</w:t>
      </w:r>
    </w:p>
    <w:p w:rsidRDefault="003C729A" w:rsidP="003C729A" w:rsidR="003C729A">
      <w:pPr>
        <w:pStyle w:val="Bezproreda"/>
        <w:jc w:val="both"/>
      </w:pPr>
    </w:p>
    <w:p w:rsidRDefault="003C729A" w:rsidP="003C729A" w:rsidR="003C729A">
      <w:pPr>
        <w:pStyle w:val="Bezproreda"/>
        <w:jc w:val="center"/>
        <w:rPr>
          <w:rFonts w:cstheme="minorBidi"/>
        </w:rPr>
      </w:pPr>
      <w:r>
        <w:t>R J E Š E N J E</w:t>
      </w:r>
    </w:p>
    <w:p w:rsidRDefault="003C729A" w:rsidP="003C729A" w:rsidR="003C729A">
      <w:pPr>
        <w:pStyle w:val="Bezproreda"/>
        <w:jc w:val="both"/>
      </w:pPr>
    </w:p>
    <w:p w:rsidRDefault="003C729A" w:rsidP="003C729A" w:rsidR="003C729A">
      <w:pPr>
        <w:pStyle w:val="Bezproreda"/>
        <w:ind w:firstLine="708"/>
        <w:jc w:val="both"/>
      </w:pPr>
      <w:r>
        <w:t>Trgovački sud u Bjelovaru, po sucu toga suda Tomislavu Mrazović, u postupku radi naknadne diobe Stečajne mase iza stečajnog dužnika AGRO-GAJ d.o.o. za proizvodnju, trgovinu i usluge Zagreba, Ul. grada Vukovara 271, MBS 080165782, OIB 89517853867, po službenoj dužnosti o određivanju upisa stečajne mase u sudski registar, 1. listopada 2018.</w:t>
      </w:r>
    </w:p>
    <w:p w:rsidRDefault="003C729A" w:rsidP="003C729A" w:rsidR="003C729A">
      <w:pPr>
        <w:pStyle w:val="Bezproreda"/>
        <w:jc w:val="both"/>
      </w:pPr>
    </w:p>
    <w:p w:rsidRDefault="003C729A" w:rsidP="003C729A" w:rsidR="003C729A">
      <w:pPr>
        <w:pStyle w:val="Bezproreda"/>
        <w:jc w:val="center"/>
      </w:pPr>
      <w:r>
        <w:t>r i j e š i o   j e</w:t>
      </w:r>
    </w:p>
    <w:p w:rsidRDefault="003C729A" w:rsidP="003C729A" w:rsidR="003C729A">
      <w:pPr>
        <w:pStyle w:val="Bezproreda"/>
        <w:jc w:val="both"/>
      </w:pPr>
    </w:p>
    <w:p w:rsidRDefault="003C729A" w:rsidP="003C729A" w:rsidR="003C729A">
      <w:pPr>
        <w:pStyle w:val="Bezproreda"/>
        <w:ind w:firstLine="708"/>
        <w:jc w:val="both"/>
      </w:pPr>
      <w:r>
        <w:t>1.Određuje se nastavak stečajnog postupka nad Stečajnom masom iza AGRO-GAJ d.o.o. za proizvodnju, trgovinu i usluge Zagreba, Ul. grada Vukovara 271, MBS 080165782, OIB 89517853867, radi naknadne diobe.</w:t>
      </w:r>
    </w:p>
    <w:p w:rsidRDefault="003C729A" w:rsidP="003C729A" w:rsidR="003C729A">
      <w:pPr>
        <w:pStyle w:val="Bezproreda"/>
        <w:jc w:val="both"/>
      </w:pPr>
    </w:p>
    <w:p w:rsidRDefault="003C729A" w:rsidP="003C729A" w:rsidR="003C729A">
      <w:pPr>
        <w:pStyle w:val="Bezproreda"/>
        <w:ind w:firstLine="708"/>
        <w:jc w:val="both"/>
      </w:pPr>
      <w:r>
        <w:t>2.Određuje se po službenoj dužnosti upis u sudski registar Stečajne mase iza brisanog dužnika AGRO-GAJ d.o.o. za proizvodnju, trgovinu i usluge iz Zagreba, Ul. grada Vukovara 271, MBS 080165782, OIB 89517853867, sa sjedištem stečajnog upravitelja Jugoslava Purana iz Bjelovara, Josipa Jelačića 12, OIB 70582689973.</w:t>
      </w:r>
    </w:p>
    <w:p w:rsidRDefault="003C729A" w:rsidP="003C729A" w:rsidR="003C729A">
      <w:pPr>
        <w:pStyle w:val="Bezproreda"/>
        <w:jc w:val="both"/>
      </w:pPr>
    </w:p>
    <w:p w:rsidRDefault="003C729A" w:rsidP="003C729A" w:rsidR="003C729A">
      <w:pPr>
        <w:pStyle w:val="Bezproreda"/>
        <w:ind w:firstLine="708"/>
        <w:jc w:val="both"/>
      </w:pPr>
      <w:r>
        <w:t>3.U sudski registar pored stečajne mase određuje se i upis stečajnog upravitelja Jugoslava Purana iz Bjelovara, Josipa Jelačića 12, OIB 70582689973.</w:t>
      </w:r>
    </w:p>
    <w:p w:rsidRDefault="003C729A" w:rsidP="003C729A" w:rsidR="003C729A">
      <w:pPr>
        <w:pStyle w:val="Bezproreda"/>
        <w:jc w:val="both"/>
      </w:pPr>
    </w:p>
    <w:p w:rsidRDefault="003C729A" w:rsidP="003C729A" w:rsidR="003C729A">
      <w:pPr>
        <w:pStyle w:val="Bezproreda"/>
        <w:jc w:val="center"/>
      </w:pPr>
      <w:r>
        <w:t>Obrazloženje</w:t>
      </w:r>
    </w:p>
    <w:p w:rsidRDefault="003C729A" w:rsidP="003C729A" w:rsidR="003C729A">
      <w:pPr>
        <w:pStyle w:val="Bezproreda"/>
        <w:jc w:val="both"/>
      </w:pPr>
    </w:p>
    <w:p w:rsidRDefault="003C729A" w:rsidP="003C729A" w:rsidR="003C729A">
      <w:pPr>
        <w:pStyle w:val="Bezproreda"/>
        <w:jc w:val="both"/>
      </w:pPr>
      <w:r>
        <w:tab/>
        <w:t xml:space="preserve">Rješenjem Trgovačkog suda u Bjelovaru pod poslovnim brojem 6 St-618/2017-5 od 19. prosinca 2017. godine zaključen je stečajni postupak nad dužnikom AGRO-GAJ d.o.o. za proizvodnju, trgovinu i usluge iz Zagreba, Ul. grada Vukovara 271, MBS 080165782, OIB 89517853867, te je nakon pravomoćnosti rješenja stečajni dužnik brisan iz sudskog registra, pa isti više ne postoji kao pravna osoba. </w:t>
      </w:r>
    </w:p>
    <w:p w:rsidRDefault="003C729A" w:rsidP="003C729A" w:rsidR="003C729A">
      <w:pPr>
        <w:pStyle w:val="Bezproreda"/>
        <w:jc w:val="both"/>
      </w:pPr>
    </w:p>
    <w:p w:rsidRDefault="003C729A" w:rsidP="003C729A" w:rsidR="003C729A">
      <w:pPr>
        <w:pStyle w:val="Bezproreda"/>
        <w:jc w:val="both"/>
      </w:pPr>
      <w:r>
        <w:tab/>
        <w:t>Podneskom od 11. svibnja 2018. godine stečajni upravitelj je predložio da sudac donese rješenje o nastavku postupka u odnosu na stečajnu masu, te odredi upis stečajne mase iza stečajnog dužnika AGRO-GAJ d.o.o. za proizvodnju, trgovinu i usluge iz Zagreba, Ul. grada Vukovara 271, MBS 080165782, OIB 89517853867, radi nastavka postupka i naknadne diobe. Naime iza stečajnog dužnika je ostala neunovčena imovina i to nekretnina stečajnog dužnika AGRO-GAJ d.o.o. za proizvodnju, trgovinu i usluge iz Zagreba, Ul. grada Vukovara 271, MBS 080165782, OIB 89517853867,  koja dolazi upisana kod Općinskog suda u Zadru, Zemljišno-knjižnog odjela Pag, u zk.ul.br.2482, k.o.Kolan i to čkbr.2906/552, oznake zemljišta PAŠNJAK GAJAC B-ZONA, površine 5670 m2 kao vlasništvo 1/</w:t>
      </w:r>
      <w:proofErr w:type="spellStart"/>
      <w:r>
        <w:t>1</w:t>
      </w:r>
      <w:proofErr w:type="spellEnd"/>
      <w:r>
        <w:t xml:space="preserve"> stečajnog dužnika. </w:t>
      </w:r>
    </w:p>
    <w:p w:rsidRDefault="003C729A" w:rsidP="003C729A" w:rsidR="003C729A">
      <w:pPr>
        <w:pStyle w:val="Bezproreda"/>
        <w:jc w:val="both"/>
      </w:pPr>
    </w:p>
    <w:p w:rsidRDefault="003C729A" w:rsidP="003C729A" w:rsidR="003C729A">
      <w:pPr>
        <w:pStyle w:val="Bezproreda"/>
        <w:ind w:firstLine="708"/>
        <w:jc w:val="center"/>
      </w:pPr>
      <w:bookmarkStart w:name="_GoBack" w:id="0"/>
      <w:bookmarkEnd w:id="0"/>
      <w:r>
        <w:lastRenderedPageBreak/>
        <w:t>2</w:t>
      </w:r>
    </w:p>
    <w:p w:rsidRDefault="003C729A" w:rsidP="003C729A" w:rsidR="003C729A">
      <w:pPr>
        <w:pStyle w:val="Bezproreda"/>
        <w:ind w:firstLine="708"/>
        <w:jc w:val="right"/>
      </w:pPr>
      <w:r>
        <w:t>Poslovni broj:7 St-618/2017-10</w:t>
      </w:r>
    </w:p>
    <w:p w:rsidRDefault="003C729A" w:rsidP="003C729A" w:rsidR="003C729A">
      <w:pPr>
        <w:pStyle w:val="Bezproreda"/>
        <w:ind w:firstLine="708"/>
        <w:jc w:val="center"/>
      </w:pPr>
    </w:p>
    <w:p w:rsidRDefault="003C729A" w:rsidP="003C729A" w:rsidR="003C729A">
      <w:pPr>
        <w:pStyle w:val="Bezproreda"/>
        <w:ind w:firstLine="708"/>
        <w:jc w:val="both"/>
      </w:pPr>
      <w:r>
        <w:t xml:space="preserve">Na navedenoj nekretnini HRVATSKA POŠTANSKA BANKA d.d. Zagreb, </w:t>
      </w:r>
      <w:proofErr w:type="spellStart"/>
      <w:r>
        <w:t>Jurišićeva</w:t>
      </w:r>
      <w:proofErr w:type="spellEnd"/>
      <w:r>
        <w:t xml:space="preserve"> 4 ima uknjiženo založno pravo temeljem Rješenja Općinskog suda pod poslovnim bojem Z-480/05.</w:t>
      </w:r>
    </w:p>
    <w:p w:rsidRDefault="003C729A" w:rsidP="003C729A" w:rsidR="003C729A">
      <w:pPr>
        <w:pStyle w:val="Bezproreda"/>
        <w:jc w:val="both"/>
      </w:pPr>
    </w:p>
    <w:p w:rsidRDefault="003C729A" w:rsidP="003C729A" w:rsidR="003C729A">
      <w:pPr>
        <w:pStyle w:val="Bezproreda"/>
        <w:jc w:val="both"/>
      </w:pPr>
      <w:r>
        <w:tab/>
        <w:t xml:space="preserve">Kako su ostvarene pretpostavke upisa stečajne mase u sudski registar odlučeno je kao u izreci ovog rješenja na temelju odredbe čl.289.st.5. i čl.438.Stečajnog zakona (NN broj 71/15, dalje SZ-a), a koje odredbe se primjenjuju retroaktivno i na ovaj postupak temeljem čl.441.st.2.SZ-a. </w:t>
      </w:r>
    </w:p>
    <w:p w:rsidRDefault="003C729A" w:rsidP="003C729A" w:rsidR="003C729A">
      <w:pPr>
        <w:pStyle w:val="Bezproreda"/>
        <w:jc w:val="both"/>
      </w:pPr>
    </w:p>
    <w:p w:rsidRDefault="003C729A" w:rsidP="003C729A" w:rsidR="003C729A">
      <w:pPr>
        <w:pStyle w:val="Bezproreda"/>
        <w:jc w:val="center"/>
      </w:pPr>
      <w:r>
        <w:t>Bjelovar 1. listopada 2018.</w:t>
      </w:r>
    </w:p>
    <w:p w:rsidRDefault="003C729A" w:rsidP="003C729A" w:rsidR="003C729A">
      <w:pPr>
        <w:pStyle w:val="Bezproreda"/>
        <w:jc w:val="both"/>
      </w:pPr>
      <w:r>
        <w:t xml:space="preserve">                                                                                                           S u d a c</w:t>
      </w:r>
    </w:p>
    <w:p w:rsidRDefault="003C729A" w:rsidP="003C729A" w:rsidR="003C729A">
      <w:pPr>
        <w:pStyle w:val="Bezproreda"/>
        <w:jc w:val="both"/>
      </w:pPr>
      <w:r>
        <w:t xml:space="preserve">                                                                                                 Tomislav Mrazović,v.r.</w:t>
      </w:r>
    </w:p>
    <w:p w:rsidRDefault="003C729A" w:rsidP="003C729A" w:rsidR="003C729A">
      <w:pPr>
        <w:pStyle w:val="Bezproreda"/>
        <w:jc w:val="both"/>
      </w:pPr>
    </w:p>
    <w:p w:rsidRDefault="003C729A" w:rsidP="003C729A" w:rsidR="003C729A">
      <w:pPr>
        <w:pStyle w:val="Bezproreda"/>
        <w:jc w:val="both"/>
      </w:pPr>
      <w:r>
        <w:t xml:space="preserve">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3C729A" w:rsidP="003C729A" w:rsidR="003C729A">
      <w:pPr>
        <w:pStyle w:val="Bezproreda"/>
        <w:jc w:val="both"/>
      </w:pPr>
      <w:r>
        <w:t xml:space="preserve">                                                                                                   Jasmina </w:t>
      </w:r>
      <w:proofErr w:type="spellStart"/>
      <w:r>
        <w:t>Tubić</w:t>
      </w:r>
      <w:proofErr w:type="spellEnd"/>
      <w:r>
        <w:t xml:space="preserve"> </w:t>
      </w:r>
    </w:p>
    <w:p w:rsidRDefault="003C729A" w:rsidP="003C729A" w:rsidR="003C729A">
      <w:pPr>
        <w:pStyle w:val="Bezproreda"/>
        <w:jc w:val="both"/>
      </w:pPr>
      <w:r>
        <w:tab/>
      </w:r>
      <w:r>
        <w:tab/>
      </w:r>
      <w:r>
        <w:tab/>
      </w:r>
    </w:p>
    <w:p w:rsidRDefault="003C729A" w:rsidP="003C729A" w:rsidR="003C729A">
      <w:pPr>
        <w:pStyle w:val="Bezproreda"/>
        <w:jc w:val="both"/>
      </w:pPr>
      <w:r>
        <w:t>Pouka o pravnom lijeku: Protiv ovog rješenja pristoji pravo žalbe u roku od 8 dana od dana dostave rješenja time da se dostava smatra obavljeno istekom osmog dana od dana objave rješenja na mrežnoj stranici e-oglasna ploča sudova. Žalba se podnosi preporučeno poštom, ili se predaje neposredno ovome sudu u tri (3) primjerka, a o žalbi odlučuje Visoki trgovački sud Republike Hrvatske u Zagrebu.</w:t>
      </w:r>
    </w:p>
    <w:p w:rsidRDefault="003C729A" w:rsidP="003C729A" w:rsidR="003C729A">
      <w:pPr>
        <w:pStyle w:val="NormaleSPIS"/>
      </w:pPr>
    </w:p>
    <w:p w:rsidRDefault="003C729A" w:rsidP="003C729A" w:rsidR="003C729A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729A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319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St-618/2017-10</izvorni_sadrzaj>
    <derivirana_varijabla naziv="DomainObject.Oznaka_1">St-618/2017-10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prosinca 2017.</izvorni_sadrzaj>
    <derivirana_varijabla naziv="DomainObject.Predmet.DatumRjesavanja_1">19.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St-618/2017</izvorni_sadrzaj>
    <derivirana_varijabla naziv="DomainObject.Predmet.OznakaBroj_1">St-618/2017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Siniša</izvorni_sadrzaj>
    <derivirana_varijabla naziv="DomainObject.Predmet.PredmetRijesio.Ime_1">Siniša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Rajnović</izvorni_sadrzaj>
    <derivirana_varijabla naziv="DomainObject.Predmet.PredmetRijesio.Prezime_1">Rajnović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AGRO-GAJ, d.o.o.</izvorni_sadrzaj>
    <derivirana_varijabla naziv="DomainObject.Predmet.ProtustrankaFormated_1">  AGRO-GAJ, d.o.o.</derivirana_varijabla>
  </DomainObject.Predmet.ProtustrankaFormated>
  <DomainObject.Predmet.ProtustrankaFormatedOIB>
    <izvorni_sadrzaj>  AGRO-GAJ, d.o.o., OIB 89517853867</izvorni_sadrzaj>
    <derivirana_varijabla naziv="DomainObject.Predmet.ProtustrankaFormatedOIB_1">  AGRO-GAJ, d.o.o., OIB 89517853867</derivirana_varijabla>
  </DomainObject.Predmet.ProtustrankaFormatedOIB>
  <DomainObject.Predmet.ProtustrankaFormatedWithAdress>
    <izvorni_sadrzaj> AGRO-GAJ, d.o.o., Ul. Grada Vukovara 271, 10000 Zagreb</izvorni_sadrzaj>
    <derivirana_varijabla naziv="DomainObject.Predmet.ProtustrankaFormatedWithAdress_1"> AGRO-GAJ, d.o.o., Ul. Grada Vukovara 271, 10000 Zagreb</derivirana_varijabla>
  </DomainObject.Predmet.ProtustrankaFormatedWithAdress>
  <DomainObject.Predmet.ProtustrankaFormatedWithAdressOIB>
    <izvorni_sadrzaj> AGRO-GAJ, d.o.o., OIB 89517853867, Ul. Grada Vukovara 271, 10000 Zagreb</izvorni_sadrzaj>
    <derivirana_varijabla naziv="DomainObject.Predmet.ProtustrankaFormatedWithAdressOIB_1"> AGRO-GAJ, d.o.o., OIB 89517853867, Ul. Grada Vukovara 271, 10000 Zagreb</derivirana_varijabla>
  </DomainObject.Predmet.ProtustrankaFormatedWithAdressOIB>
  <DomainObject.Predmet.ProtustrankaWithAdress>
    <izvorni_sadrzaj>AGRO-GAJ, d.o.o. Ul. Grada Vukovara 271, 10000 Zagreb</izvorni_sadrzaj>
    <derivirana_varijabla naziv="DomainObject.Predmet.ProtustrankaWithAdress_1">AGRO-GAJ, d.o.o. Ul. Grada Vukovara 271, 10000 Zagreb</derivirana_varijabla>
  </DomainObject.Predmet.ProtustrankaWithAdress>
  <DomainObject.Predmet.ProtustrankaWithAdressOIB>
    <izvorni_sadrzaj>AGRO-GAJ, d.o.o., OIB 89517853867, Ul. Grada Vukovara 271, 10000 Zagreb</izvorni_sadrzaj>
    <derivirana_varijabla naziv="DomainObject.Predmet.ProtustrankaWithAdressOIB_1">AGRO-GAJ, d.o.o., OIB 89517853867, Ul. Grada Vukovara 271, 10000 Zagreb</derivirana_varijabla>
  </DomainObject.Predmet.ProtustrankaWithAdressOIB>
  <DomainObject.Predmet.ProtustrankaNazivFormated>
    <izvorni_sadrzaj>AGRO-GAJ, d.o.o.</izvorni_sadrzaj>
    <derivirana_varijabla naziv="DomainObject.Predmet.ProtustrankaNazivFormated_1">AGRO-GAJ, d.o.o.</derivirana_varijabla>
  </DomainObject.Predmet.ProtustrankaNazivFormated>
  <DomainObject.Predmet.ProtustrankaNazivFormatedOIB>
    <izvorni_sadrzaj>AGRO-GAJ, d.o.o., OIB 89517853867</izvorni_sadrzaj>
    <derivirana_varijabla naziv="DomainObject.Predmet.ProtustrankaNazivFormatedOIB_1">AGRO-GAJ, d.o.o., OIB 89517853867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AGRO-GAJ, d.o.o.</item>
    </izvorni_sadrzaj>
    <derivirana_varijabla naziv="DomainObject.Predmet.ProtuStrankaListFormated_1">
      <item>AGRO-GAJ, d.o.o.</item>
    </derivirana_varijabla>
  </DomainObject.Predmet.ProtuStrankaListFormated>
  <DomainObject.Predmet.ProtuStrankaListFormatedOIB>
    <izvorni_sadrzaj>
      <item>AGRO-GAJ, d.o.o., OIB 89517853867</item>
    </izvorni_sadrzaj>
    <derivirana_varijabla naziv="DomainObject.Predmet.ProtuStrankaListFormatedOIB_1">
      <item>AGRO-GAJ, d.o.o., OIB 89517853867</item>
    </derivirana_varijabla>
  </DomainObject.Predmet.ProtuStrankaListFormatedOIB>
  <DomainObject.Predmet.ProtuStrankaListFormatedWithAdress>
    <izvorni_sadrzaj>
      <item>AGRO-GAJ, d.o.o., Ul. Grada Vukovara 271, 10000 Zagreb</item>
    </izvorni_sadrzaj>
    <derivirana_varijabla naziv="DomainObject.Predmet.ProtuStrankaListFormatedWithAdress_1">
      <item>AGRO-GAJ, d.o.o., Ul. Grada Vukovara 271, 10000 Zagreb</item>
    </derivirana_varijabla>
  </DomainObject.Predmet.ProtuStrankaListFormatedWithAdress>
  <DomainObject.Predmet.ProtuStrankaListFormatedWithAdressOIB>
    <izvorni_sadrzaj>
      <item>AGRO-GAJ, d.o.o., OIB 89517853867, Ul. Grada Vukovara 271, 10000 Zagreb</item>
    </izvorni_sadrzaj>
    <derivirana_varijabla naziv="DomainObject.Predmet.ProtuStrankaListFormatedWithAdressOIB_1">
      <item>AGRO-GAJ, d.o.o., OIB 89517853867, Ul. Grada Vukovara 271, 10000 Zagreb</item>
    </derivirana_varijabla>
  </DomainObject.Predmet.ProtuStrankaListFormatedWithAdressOIB>
  <DomainObject.Predmet.ProtuStrankaListNazivFormated>
    <izvorni_sadrzaj>
      <item>AGRO-GAJ, d.o.o.</item>
    </izvorni_sadrzaj>
    <derivirana_varijabla naziv="DomainObject.Predmet.ProtuStrankaListNazivFormated_1">
      <item>AGRO-GAJ, d.o.o.</item>
    </derivirana_varijabla>
  </DomainObject.Predmet.ProtuStrankaListNazivFormated>
  <DomainObject.Predmet.ProtuStrankaListNazivFormatedOIB>
    <izvorni_sadrzaj>
      <item>AGRO-GAJ, d.o.o., OIB 89517853867</item>
    </izvorni_sadrzaj>
    <derivirana_varijabla naziv="DomainObject.Predmet.ProtuStrankaListNazivFormatedOIB_1">
      <item>AGRO-GAJ, d.o.o., OIB 89517853867</item>
    </derivirana_varijabla>
  </DomainObject.Predmet.ProtuStrankaListNazivFormatedOIB>
  <DomainObject.Predmet.OstaliListFormated>
    <izvorni_sadrzaj>
      <item>STIPE PAVIĆ</item>
    </izvorni_sadrzaj>
    <derivirana_varijabla naziv="DomainObject.Predmet.OstaliListFormated_1">
      <item>STIPE PAVIĆ</item>
    </derivirana_varijabla>
  </DomainObject.Predmet.OstaliListFormated>
  <DomainObject.Predmet.OstaliListFormatedOIB>
    <izvorni_sadrzaj>
      <item>STIPE PAVIĆ, OIB 96820220235</item>
    </izvorni_sadrzaj>
    <derivirana_varijabla naziv="DomainObject.Predmet.OstaliListFormatedOIB_1">
      <item>STIPE PAVIĆ, OIB 96820220235</item>
    </derivirana_varijabla>
  </DomainObject.Predmet.OstaliListFormatedOIB>
  <DomainObject.Predmet.OstaliListFormatedWithAdress>
    <izvorni_sadrzaj>
      <item>STIPE PAVIĆ, Malešnica 3 C, 10000 Zagreb</item>
    </izvorni_sadrzaj>
    <derivirana_varijabla naziv="DomainObject.Predmet.OstaliListFormatedWithAdress_1">
      <item>STIPE PAVIĆ, Malešnica 3 C, 10000 Zagreb</item>
    </derivirana_varijabla>
  </DomainObject.Predmet.OstaliListFormatedWithAdress>
  <DomainObject.Predmet.OstaliListFormatedWithAdressOIB>
    <izvorni_sadrzaj>
      <item>STIPE PAVIĆ, OIB 96820220235, Malešnica 3 C, 10000 Zagreb</item>
    </izvorni_sadrzaj>
    <derivirana_varijabla naziv="DomainObject.Predmet.OstaliListFormatedWithAdressOIB_1">
      <item>STIPE PAVIĆ, OIB 96820220235, Malešnica 3 C, 10000 Zagreb</item>
    </derivirana_varijabla>
  </DomainObject.Predmet.OstaliListFormatedWithAdressOIB>
  <DomainObject.Predmet.OstaliListNazivFormated>
    <izvorni_sadrzaj>
      <item>STIPE PAVIĆ</item>
    </izvorni_sadrzaj>
    <derivirana_varijabla naziv="DomainObject.Predmet.OstaliListNazivFormated_1">
      <item>STIPE PAVIĆ</item>
    </derivirana_varijabla>
  </DomainObject.Predmet.OstaliListNazivFormated>
  <DomainObject.Predmet.OstaliListNazivFormatedOIB>
    <izvorni_sadrzaj>
      <item>STIPE PAVIĆ, OIB 96820220235</item>
    </izvorni_sadrzaj>
    <derivirana_varijabla naziv="DomainObject.Predmet.OstaliListNazivFormatedOIB_1">
      <item>STIPE PAVIĆ, OIB 96820220235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>St-618/2017-10</izvorni_sadrzaj>
    <derivirana_varijabla naziv="DomainObject.PoslovniBrojDokumenta_1">St-618/2017-10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AGRO-GAJ, d.o.o.</izvorni_sadrzaj>
    <derivirana_varijabla naziv="DomainObject.Predmet.ProtustrankaIDrugi_1">AGRO-GAJ,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AGRO-GAJ, d.o.o., OIB 89517853867, Ul. Grada Vukovara 271, 10000 Zagreb</izvorni_sadrzaj>
    <derivirana_varijabla naziv="DomainObject.Predmet.ProtustrankaIDrugiAdressOIB_1">AGRO-GAJ, d.o.o., OIB 89517853867, Ul.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prosinca 2017.</izvorni_sadrzaj>
    <derivirana_varijabla naziv="DomainObject.Predmet.OdlukaRjesenje.DatumDonosenjaOdluke_1">19. prosinca 2017.</derivirana_varijabla>
  </DomainObject.Predmet.OdlukaRjesenje.DatumDonosenjaOdluke>
  <DomainObject.Predmet.OdlukaRjesenje.DatumPravomocnosti>
    <izvorni_sadrzaj>5. siječnja 2018.</izvorni_sadrzaj>
    <derivirana_varijabla naziv="DomainObject.Predmet.OdlukaRjesenje.DatumPravomocnosti_1">5. siječnja 2018.</derivirana_varijabla>
  </DomainObject.Predmet.OdlukaRjesenje.DatumPravomocnosti>
  <DomainObject.Predmet.OdlukaRjesenje.Oznaka>
    <izvorni_sadrzaj>St-618/2017-5</izvorni_sadrzaj>
    <derivirana_varijabla naziv="DomainObject.Predmet.OdlukaRjesenje.Oznaka_1">St-618/2017-5</derivirana_varijabla>
  </DomainObject.Predmet.OdlukaRjesenje.Oznaka>
  <DomainObject.Predmet.SudioniciListNaziv>
    <izvorni_sadrzaj>
      <item>AGRO-GAJ, d.o.o.</item>
      <item>FINA Regionalni centar Zagreb</item>
      <item>STIPE PAVIĆ</item>
    </izvorni_sadrzaj>
    <derivirana_varijabla naziv="DomainObject.Predmet.SudioniciListNaziv_1">
      <item>AGRO-GAJ, d.o.o.</item>
      <item>FINA Regionalni centar Zagreb</item>
      <item>STIPE PAVIĆ</item>
    </derivirana_varijabla>
  </DomainObject.Predmet.SudioniciListNaziv>
  <DomainObject.Predmet.SudioniciListAdressOIB>
    <izvorni_sadrzaj>
      <item>AGRO-GAJ, d.o.o., OIB 89517853867, Ul. Grada Vukovara 271,10000 Zagreb</item>
      <item>FINA Regionalni centar Zagreb, OIB 85821130368, Trg svibanjskih žrtava 1995. br. 1,10000 Zagreb</item>
      <item>STIPE PAVIĆ, OIB 96820220235, Malešnica 3 C,10000 Zagreb</item>
    </izvorni_sadrzaj>
    <derivirana_varijabla naziv="DomainObject.Predmet.SudioniciListAdressOIB_1">
      <item>AGRO-GAJ, d.o.o., OIB 89517853867, Ul. Grada Vukovara 271,10000 Zagreb</item>
      <item>FINA Regionalni centar Zagreb, OIB 85821130368, Trg svibanjskih žrtava 1995. br. 1,10000 Zagreb</item>
      <item>STIPE PAVIĆ, OIB 96820220235, Malešnica 3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D4E302-4108-498E-9DE0-7D324C99DA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2856</properties:Characters>
  <properties:Lines>73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2018-10-01T11:23:00Z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St-618/2017-10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