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59c6" w14:paraId="43759c6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841BD4">
        <w:rPr>
          <w:sz w:val="24"/>
          <w:szCs w:val="24"/>
          <w:lang w:val="hr-HR"/>
        </w:rPr>
        <w:t>161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841BD4">
        <w:rPr>
          <w:sz w:val="24"/>
          <w:szCs w:val="24"/>
          <w:lang w:val="hr-HR"/>
        </w:rPr>
        <w:t xml:space="preserve">JADRAN INVEST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841BD4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841BD4">
        <w:rPr>
          <w:sz w:val="24"/>
          <w:szCs w:val="24"/>
          <w:lang w:val="hr-HR"/>
        </w:rPr>
        <w:t>Nikole Tesle 12 b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841BD4">
        <w:rPr>
          <w:sz w:val="24"/>
          <w:szCs w:val="24"/>
          <w:lang w:val="hr-HR"/>
        </w:rPr>
        <w:t>29833811975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841BD4">
        <w:rPr>
          <w:sz w:val="24"/>
          <w:szCs w:val="24"/>
          <w:lang w:val="hr-HR"/>
        </w:rPr>
        <w:t>Didieru Joseph Alberic de Witte</w:t>
      </w:r>
      <w:r w:rsidR="00601994">
        <w:rPr>
          <w:sz w:val="24"/>
          <w:szCs w:val="24"/>
          <w:lang w:val="hr-HR"/>
        </w:rPr>
        <w:t xml:space="preserve"> iz </w:t>
      </w:r>
      <w:r w:rsidR="00841BD4">
        <w:rPr>
          <w:sz w:val="24"/>
          <w:szCs w:val="24"/>
          <w:lang w:val="hr-HR"/>
        </w:rPr>
        <w:t>Sosua, Dominikanska Republika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707B83">
        <w:rPr>
          <w:sz w:val="24"/>
          <w:szCs w:val="24"/>
          <w:lang w:val="hr-HR"/>
        </w:rPr>
        <w:t>22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B53F0">
        <w:rPr>
          <w:sz w:val="24"/>
          <w:szCs w:val="24"/>
          <w:lang w:val="hr-HR"/>
        </w:rPr>
        <w:t>svibnja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841BD4">
        <w:rPr>
          <w:sz w:val="24"/>
          <w:szCs w:val="24"/>
          <w:lang w:val="hr-HR"/>
        </w:rPr>
        <w:t>Didier Joseph Alberic de Witte</w:t>
      </w:r>
      <w:r w:rsidR="00601994">
        <w:rPr>
          <w:sz w:val="24"/>
          <w:szCs w:val="24"/>
          <w:lang w:val="hr-HR"/>
        </w:rPr>
        <w:t xml:space="preserve"> iz </w:t>
      </w:r>
      <w:r w:rsidR="00841BD4">
        <w:rPr>
          <w:sz w:val="24"/>
          <w:szCs w:val="24"/>
          <w:lang w:val="hr-HR"/>
        </w:rPr>
        <w:t>Sosua, Dominikanska Republika</w:t>
      </w:r>
      <w:r w:rsidR="0084326A" w:rsidRPr="005D3532">
        <w:rPr>
          <w:sz w:val="24"/>
          <w:szCs w:val="24"/>
          <w:lang w:val="hr-HR"/>
        </w:rPr>
        <w:t xml:space="preserve">, </w:t>
      </w:r>
      <w:r w:rsidR="00841BD4">
        <w:rPr>
          <w:sz w:val="24"/>
          <w:szCs w:val="24"/>
          <w:lang w:val="hr-HR"/>
        </w:rPr>
        <w:t>La Mulata 2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841BD4">
        <w:rPr>
          <w:sz w:val="24"/>
          <w:szCs w:val="24"/>
          <w:lang w:val="hr-HR"/>
        </w:rPr>
        <w:t>60610970392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841BD4">
        <w:rPr>
          <w:sz w:val="24"/>
          <w:szCs w:val="24"/>
          <w:lang w:val="hr-HR"/>
        </w:rPr>
        <w:t>161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841BD4">
        <w:rPr>
          <w:sz w:val="24"/>
          <w:szCs w:val="24"/>
          <w:lang w:val="hr-HR"/>
        </w:rPr>
        <w:t>161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841BD4">
        <w:rPr>
          <w:sz w:val="24"/>
          <w:szCs w:val="24"/>
          <w:lang w:val="hr-HR"/>
        </w:rPr>
        <w:t xml:space="preserve">JADRAN INVEST </w:t>
      </w:r>
      <w:r w:rsidR="00841BD4" w:rsidRPr="005D3532">
        <w:rPr>
          <w:sz w:val="24"/>
          <w:szCs w:val="24"/>
          <w:lang w:val="hr-HR"/>
        </w:rPr>
        <w:t xml:space="preserve">d.o.o., </w:t>
      </w:r>
      <w:r w:rsidR="00841BD4">
        <w:rPr>
          <w:sz w:val="24"/>
          <w:szCs w:val="24"/>
          <w:lang w:val="hr-HR"/>
        </w:rPr>
        <w:t>Zadar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</w:t>
      </w:r>
      <w:r w:rsidR="00B5117E">
        <w:rPr>
          <w:sz w:val="24"/>
          <w:szCs w:val="24"/>
          <w:lang w:val="hr-HR"/>
        </w:rPr>
        <w:lastRenderedPageBreak/>
        <w:t xml:space="preserve">prijedlogu sud je </w:t>
      </w:r>
      <w:r w:rsidR="00826A53">
        <w:rPr>
          <w:sz w:val="24"/>
          <w:szCs w:val="24"/>
          <w:lang w:val="hr-HR"/>
        </w:rPr>
        <w:t>2</w:t>
      </w:r>
      <w:r w:rsidR="00B5117E">
        <w:rPr>
          <w:sz w:val="24"/>
          <w:szCs w:val="24"/>
          <w:lang w:val="hr-HR"/>
        </w:rPr>
        <w:t xml:space="preserve">. </w:t>
      </w:r>
      <w:r w:rsidR="00826A53">
        <w:rPr>
          <w:sz w:val="24"/>
          <w:szCs w:val="24"/>
          <w:lang w:val="hr-HR"/>
        </w:rPr>
        <w:t>veljače</w:t>
      </w:r>
      <w:r w:rsidR="009D299E">
        <w:rPr>
          <w:sz w:val="24"/>
          <w:szCs w:val="24"/>
          <w:lang w:val="hr-HR"/>
        </w:rPr>
        <w:t xml:space="preserve"> 201</w:t>
      </w:r>
      <w:r w:rsidR="0087781B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D909BD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A072CC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707B83">
        <w:rPr>
          <w:sz w:val="24"/>
          <w:szCs w:val="24"/>
          <w:lang w:val="hr-HR"/>
        </w:rPr>
        <w:t>22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87781B">
        <w:rPr>
          <w:sz w:val="24"/>
          <w:szCs w:val="24"/>
          <w:lang w:val="hr-HR"/>
        </w:rPr>
        <w:t>svibnja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774028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774028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707B83">
        <w:rPr>
          <w:szCs w:val="24"/>
        </w:rPr>
        <w:t xml:space="preserve">na adresu dužnika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072C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55409">
      <w:rPr>
        <w:sz w:val="24"/>
        <w:szCs w:val="24"/>
        <w:lang w:val="hr-HR"/>
      </w:rPr>
      <w:t>16</w:t>
    </w:r>
    <w:r w:rsidR="002A2066">
      <w:rPr>
        <w:sz w:val="24"/>
        <w:szCs w:val="24"/>
        <w:lang w:val="hr-HR"/>
      </w:rPr>
      <w:t>1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C3FFF"/>
    <w:rsid w:val="002071C8"/>
    <w:rsid w:val="00210439"/>
    <w:rsid w:val="00266039"/>
    <w:rsid w:val="00283C4B"/>
    <w:rsid w:val="002A2066"/>
    <w:rsid w:val="002B7153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53221"/>
    <w:rsid w:val="00555409"/>
    <w:rsid w:val="00583462"/>
    <w:rsid w:val="0059094C"/>
    <w:rsid w:val="005A5E5C"/>
    <w:rsid w:val="005B558D"/>
    <w:rsid w:val="005B6BCD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6E7FA9"/>
    <w:rsid w:val="00707B83"/>
    <w:rsid w:val="007130A1"/>
    <w:rsid w:val="007141A5"/>
    <w:rsid w:val="00714B64"/>
    <w:rsid w:val="00774028"/>
    <w:rsid w:val="00783925"/>
    <w:rsid w:val="00813B60"/>
    <w:rsid w:val="0081423E"/>
    <w:rsid w:val="00826A53"/>
    <w:rsid w:val="00830BF4"/>
    <w:rsid w:val="00841BD4"/>
    <w:rsid w:val="0084326A"/>
    <w:rsid w:val="0084684D"/>
    <w:rsid w:val="0087731B"/>
    <w:rsid w:val="0087781B"/>
    <w:rsid w:val="00883C06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072CC"/>
    <w:rsid w:val="00A26249"/>
    <w:rsid w:val="00A6572B"/>
    <w:rsid w:val="00A73EA6"/>
    <w:rsid w:val="00AB52CF"/>
    <w:rsid w:val="00AC3105"/>
    <w:rsid w:val="00AF5281"/>
    <w:rsid w:val="00B00AA5"/>
    <w:rsid w:val="00B1266E"/>
    <w:rsid w:val="00B27A02"/>
    <w:rsid w:val="00B35D0E"/>
    <w:rsid w:val="00B5117E"/>
    <w:rsid w:val="00B70FD3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86E94"/>
    <w:rsid w:val="00D909BD"/>
    <w:rsid w:val="00D9166E"/>
    <w:rsid w:val="00DC23B3"/>
    <w:rsid w:val="00DE373A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74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0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02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0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0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74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0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0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0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0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INVEST d.o.o. za graditeljstvo i trgovinu</izvorni_sadrzaj>
    <derivirana_varijabla naziv="DomainObject.Predmet.ProtustrankaFormated_1">  JADRAN INVEST d.o.o. za graditeljstvo i trgovinu</derivirana_varijabla>
  </DomainObject.Predmet.ProtustrankaFormated>
  <DomainObject.Predmet.ProtustrankaFormatedOIB>
    <izvorni_sadrzaj>  JADRAN INVEST d.o.o. za graditeljstvo i trgovinu, OIB 29833811975</izvorni_sadrzaj>
    <derivirana_varijabla naziv="DomainObject.Predmet.ProtustrankaFormatedOIB_1">  JADRAN INVEST d.o.o. za graditeljstvo i trgovinu, OIB 29833811975</derivirana_varijabla>
  </DomainObject.Predmet.ProtustrankaFormatedOIB>
  <DomainObject.Predmet.ProtustrankaFormatedWithAdress>
    <izvorni_sadrzaj> JADRAN INVEST d.o.o. za graditeljstvo i trgovinu, Nikole Tesle 12/b, 23000 Zadar</izvorni_sadrzaj>
    <derivirana_varijabla naziv="DomainObject.Predmet.ProtustrankaFormatedWithAdress_1"> JADRAN INVEST d.o.o. za graditeljstvo i trgovinu, Nikole Tesle 12/b, 23000 Zadar</derivirana_varijabla>
  </DomainObject.Predmet.ProtustrankaFormatedWithAdress>
  <DomainObject.Predmet.ProtustrankaFormatedWithAdressOIB>
    <izvorni_sadrzaj> JADRAN INVEST d.o.o. za graditeljstvo i trgovinu, OIB 29833811975, Nikole Tesle 12/b, 23000 Zadar</izvorni_sadrzaj>
    <derivirana_varijabla naziv="DomainObject.Predmet.ProtustrankaFormatedWithAdressOIB_1"> JADRAN INVEST d.o.o. za graditeljstvo i trgovinu, OIB 29833811975, Nikole Tesle 12/b, 23000 Zadar</derivirana_varijabla>
  </DomainObject.Predmet.ProtustrankaFormatedWithAdressOIB>
  <DomainObject.Predmet.ProtustrankaWithAdress>
    <izvorni_sadrzaj>JADRAN INVEST d.o.o. za graditeljstvo i trgovinu Nikole Tesle 12/b, 23000 Zadar</izvorni_sadrzaj>
    <derivirana_varijabla naziv="DomainObject.Predmet.ProtustrankaWithAdress_1">JADRAN INVEST d.o.o. za graditeljstvo i trgovinu Nikole Tesle 12/b, 23000 Zadar</derivirana_varijabla>
  </DomainObject.Predmet.ProtustrankaWithAdress>
  <DomainObject.Predmet.ProtustrankaWithAdressOIB>
    <izvorni_sadrzaj>JADRAN INVEST d.o.o. za graditeljstvo i trgovinu, OIB 29833811975, Nikole Tesle 12/b, 23000 Zadar</izvorni_sadrzaj>
    <derivirana_varijabla naziv="DomainObject.Predmet.ProtustrankaWithAdressOIB_1">JADRAN INVEST d.o.o. za graditeljstvo i trgovinu, OIB 29833811975, Nikole Tesle 12/b,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INVEST d.o.o. za graditeljstvo i trgovinu</item>
    </izvorni_sadrzaj>
    <derivirana_varijabla naziv="DomainObject.Predmet.ProtuStrankaListFormated_1">
      <item>JADRAN INVEST d.o.o. za graditeljstvo i trgovinu</item>
    </derivirana_varijabla>
  </DomainObject.Predmet.ProtuStrankaListFormated>
  <DomainObject.Predmet.ProtuStrankaListFormatedOIB>
    <izvorni_sadrzaj>
      <item>JADRAN INVEST d.o.o. za graditeljstvo i trgovinu, OIB 29833811975</item>
    </izvorni_sadrzaj>
    <derivirana_varijabla naziv="DomainObject.Predmet.ProtuStrankaListFormatedOIB_1">
      <item>JADRAN INVEST d.o.o. za graditeljstvo i trgovinu, OIB 29833811975</item>
    </derivirana_varijabla>
  </DomainObject.Predmet.ProtuStrankaListFormatedOIB>
  <DomainObject.Predmet.ProtuStrankaListFormatedWithAdress>
    <izvorni_sadrzaj>
      <item>JADRAN INVEST d.o.o. za graditeljstvo i trgovinu, Nikole Tesle 12/b, 23000 Zadar</item>
    </izvorni_sadrzaj>
    <derivirana_varijabla naziv="DomainObject.Predmet.ProtuStrankaListFormatedWithAdress_1">
      <item>JADRAN INVEST d.o.o. za graditeljstvo i trgovinu, Nikole Tesle 12/b, 23000 Zadar</item>
    </derivirana_varijabla>
  </DomainObject.Predmet.ProtuStrankaListFormatedWithAdress>
  <DomainObject.Predmet.ProtuStrankaListFormatedWithAdressOIB>
    <izvorni_sadrzaj>
      <item>JADRAN INVEST d.o.o. za graditeljstvo i trgovinu, OIB 29833811975, Nikole Tesle 12/b, 23000 Zadar</item>
    </izvorni_sadrzaj>
    <derivirana_varijabla naziv="DomainObject.Predmet.ProtuStrankaListFormatedWithAdressOIB_1">
      <item>JADRAN INVEST d.o.o. za graditeljstvo i trgovinu, OIB 29833811975, Nikole Tesle 12/b, 23000 Zadar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INVEST d.o.o. za graditeljstvo i trgovinu, OIB 29833811975, Nikole Tesle 12/b, 23000 Zadar</izvorni_sadrzaj>
    <derivirana_varijabla naziv="DomainObject.Predmet.ProtustrankaIDrugiAdressOIB_1">JADRAN INVEST d.o.o. za graditeljstvo i trgovinu, OIB 29833811975,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INVEST d.o.o. za graditeljstvo i trgovinu</item>
      <item>FINA</item>
    </izvorni_sadrzaj>
    <derivirana_varijabla naziv="DomainObject.Predmet.SudioniciListNaziv_1">
      <item>JADRAN INVEST d.o.o. za graditeljstvo i trgovinu</item>
      <item>FINA</item>
    </derivirana_varijabla>
  </DomainObject.Predmet.SudioniciListNaziv>
  <DomainObject.Predmet.SudioniciListAdressOIB>
    <izvorni_sadrzaj>
      <item>JADRAN INVEST d.o.o. za graditeljstvo i trgovinu, OIB 29833811975, Nikole Tesle 12/b,23000 Zadar</item>
      <item>FINA, OIB 85821130368</item>
    </izvorni_sadrzaj>
    <derivirana_varijabla naziv="DomainObject.Predmet.SudioniciListAdressOIB_1">
      <item>JADRAN INVEST d.o.o. za graditeljstvo i trgovinu, OIB 29833811975, Nikole Tesle 12/b,23000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29833811975</item>
      <item>, OIB 85821130368</item>
    </izvorni_sadrzaj>
    <derivirana_varijabla naziv="DomainObject.Predmet.SudioniciListNazivOIB_1">
      <item>, OIB 29833811975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7CAB8-6744-4F80-A349-09A467819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3780</properties:Characters>
  <properties:Lines>94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2018-05-21T13:13:00Z</dcterms:created>
  <dc:creator>Tina Grgas</dc:creator>
  <cp:lastModifiedBy>Ante Rubelj</cp:lastModifiedBy>
  <cp:lastPrinted>2018-05-23T11:17:00Z</cp:lastPrinted>
  <dcterms:modified xmlns:xsi="http://www.w3.org/2001/XMLSchema-instance" xsi:type="dcterms:W3CDTF">2018-05-23T11:21:00Z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(St-161-18_-_JEDINO_ISPRAVNO_nakon_stava_VTS-nakon_skraćenog.docx)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