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d3d3" w14:paraId="d20d3d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76582">
        <w:t xml:space="preserve"> pod poslovnim brojem St-1</w:t>
      </w:r>
      <w:r w:rsidR="00940890">
        <w:t>790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878CC">
        <w:t>5.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40890" w:rsidR="007F2C9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40890" w:rsidRPr="00940890">
        <w:t>ŽITOLUKS d.o.o. - u likvidaciji OIB: 76835373953,MBS: 080576662 iz Zagreba, Savska cesta 196</w:t>
      </w:r>
      <w:r w:rsidR="007F2C91">
        <w:t>.</w:t>
      </w:r>
    </w:p>
    <w:p w:rsidRDefault="007F2C91" w:rsidP="007F2C91" w:rsidR="007F2C91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940890">
        <w:t xml:space="preserve">224.957,96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76582">
        <w:t>5.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2C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2C91"/>
    <w:rsid w:val="008155EE"/>
    <w:rsid w:val="008613BD"/>
    <w:rsid w:val="00863025"/>
    <w:rsid w:val="00871F01"/>
    <w:rsid w:val="00920CA0"/>
    <w:rsid w:val="00940890"/>
    <w:rsid w:val="009419D8"/>
    <w:rsid w:val="0095441B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4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4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4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4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4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4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4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4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4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4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1790</izvorni_sadrzaj>
    <derivirana_varijabla naziv="DomainObject.Predmet.Broj_1">1790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St-1790/2015</izvorni_sadrzaj>
    <derivirana_varijabla naziv="DomainObject.Predmet.OznakaBroj_1">St-1790/2015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ŽITOLUKS d.o.o. - u likvidaciji</izvorni_sadrzaj>
    <derivirana_varijabla naziv="DomainObject.Predmet.ProtustrankaFormated_1">  ŽITOLUKS d.o.o. - u likvidaciji</derivirana_varijabla>
  </DomainObject.Predmet.ProtustrankaFormated>
  <DomainObject.Predmet.ProtustrankaFormatedOIB>
    <izvorni_sadrzaj>  ŽITOLUKS d.o.o. - u likvidaciji, OIB 76835373953</izvorni_sadrzaj>
    <derivirana_varijabla naziv="DomainObject.Predmet.ProtustrankaFormatedOIB_1">  ŽITOLUKS d.o.o. - u likvidaciji, OIB 76835373953</derivirana_varijabla>
  </DomainObject.Predmet.ProtustrankaFormatedOIB>
  <DomainObject.Predmet.ProtustrankaFormatedWithAdress>
    <izvorni_sadrzaj> ŽITOLUKS d.o.o. - u likvidaciji, Savska cesta 196, 10000 Zagreb</izvorni_sadrzaj>
    <derivirana_varijabla naziv="DomainObject.Predmet.ProtustrankaFormatedWithAdress_1"> ŽITOLUKS d.o.o. - u likvidaciji, Savska cesta 196, 10000 Zagreb</derivirana_varijabla>
  </DomainObject.Predmet.ProtustrankaFormatedWithAdress>
  <DomainObject.Predmet.ProtustrankaFormatedWithAdressOIB>
    <izvorni_sadrzaj> ŽITOLUKS d.o.o. - u likvidaciji, OIB 76835373953, Savska cesta 196, 10000 Zagreb</izvorni_sadrzaj>
    <derivirana_varijabla naziv="DomainObject.Predmet.ProtustrankaFormatedWithAdressOIB_1"> ŽITOLUKS d.o.o. - u likvidaciji, OIB 76835373953, Savska cesta 196, 10000 Zagreb</derivirana_varijabla>
  </DomainObject.Predmet.ProtustrankaFormatedWithAdressOIB>
  <DomainObject.Predmet.ProtustrankaWithAdress>
    <izvorni_sadrzaj>ŽITOLUKS d.o.o. - u likvidaciji Savska cesta 196, 10000 Zagreb</izvorni_sadrzaj>
    <derivirana_varijabla naziv="DomainObject.Predmet.ProtustrankaWithAdress_1">ŽITOLUKS d.o.o. - u likvidaciji Savska cesta 196, 10000 Zagreb</derivirana_varijabla>
  </DomainObject.Predmet.ProtustrankaWithAdress>
  <DomainObject.Predmet.ProtustrankaWithAdressOIB>
    <izvorni_sadrzaj>ŽITOLUKS d.o.o. - u likvidaciji, OIB 76835373953, Savska cesta 196, 10000 Zagreb</izvorni_sadrzaj>
    <derivirana_varijabla naziv="DomainObject.Predmet.ProtustrankaWithAdressOIB_1">ŽITOLUKS d.o.o. - u likvidaciji, OIB 76835373953, Savska cesta 196, 10000 Zagreb</derivirana_varijabla>
  </DomainObject.Predmet.ProtustrankaWithAdressOIB>
  <DomainObject.Predmet.ProtustrankaNazivFormated>
    <izvorni_sadrzaj>ŽITOLUKS d.o.o. - u likvidaciji</izvorni_sadrzaj>
    <derivirana_varijabla naziv="DomainObject.Predmet.ProtustrankaNazivFormated_1">ŽITOLUKS d.o.o. - u likvidaciji</derivirana_varijabla>
  </DomainObject.Predmet.ProtustrankaNazivFormated>
  <DomainObject.Predmet.ProtustrankaNazivFormatedOIB>
    <izvorni_sadrzaj>ŽITOLUKS d.o.o. - u likvidaciji, OIB 76835373953</izvorni_sadrzaj>
    <derivirana_varijabla naziv="DomainObject.Predmet.ProtustrankaNazivFormatedOIB_1">ŽITOLUKS d.o.o. - u likvidaciji, OIB 76835373953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ŽITOLUKS d.o.o. - u likvidaciji</item>
    </izvorni_sadrzaj>
    <derivirana_varijabla naziv="DomainObject.Predmet.ProtuStrankaListFormated_1">
      <item>ŽITOLUKS d.o.o. - u likvidaciji</item>
    </derivirana_varijabla>
  </DomainObject.Predmet.ProtuStrankaListFormated>
  <DomainObject.Predmet.ProtuStrankaListFormatedOIB>
    <izvorni_sadrzaj>
      <item>ŽITOLUKS d.o.o. - u likvidaciji, OIB 76835373953</item>
    </izvorni_sadrzaj>
    <derivirana_varijabla naziv="DomainObject.Predmet.ProtuStrankaListFormatedOIB_1">
      <item>ŽITOLUKS d.o.o. - u likvidaciji, OIB 76835373953</item>
    </derivirana_varijabla>
  </DomainObject.Predmet.ProtuStrankaListFormatedOIB>
  <DomainObject.Predmet.ProtuStrankaListFormatedWithAdress>
    <izvorni_sadrzaj>
      <item>ŽITOLUKS d.o.o. - u likvidaciji, Savska cesta 196, 10000 Zagreb</item>
    </izvorni_sadrzaj>
    <derivirana_varijabla naziv="DomainObject.Predmet.ProtuStrankaListFormatedWithAdress_1">
      <item>ŽITOLUKS d.o.o. - u likvidaciji, Savska cesta 196, 10000 Zagreb</item>
    </derivirana_varijabla>
  </DomainObject.Predmet.ProtuStrankaListFormatedWithAdress>
  <DomainObject.Predmet.ProtuStrankaListFormatedWithAdressOIB>
    <izvorni_sadrzaj>
      <item>ŽITOLUKS d.o.o. - u likvidaciji, OIB 76835373953, Savska cesta 196, 10000 Zagreb</item>
    </izvorni_sadrzaj>
    <derivirana_varijabla naziv="DomainObject.Predmet.ProtuStrankaListFormatedWithAdressOIB_1">
      <item>ŽITOLUKS d.o.o. - u likvidaciji, OIB 76835373953, Savska cesta 196, 10000 Zagreb</item>
    </derivirana_varijabla>
  </DomainObject.Predmet.ProtuStrankaListFormatedWithAdressOIB>
  <DomainObject.Predmet.ProtuStrankaListNazivFormated>
    <izvorni_sadrzaj>
      <item>ŽITOLUKS d.o.o. - u likvidaciji</item>
    </izvorni_sadrzaj>
    <derivirana_varijabla naziv="DomainObject.Predmet.ProtuStrankaListNazivFormated_1">
      <item>ŽITOLUKS d.o.o. - u likvidaciji</item>
    </derivirana_varijabla>
  </DomainObject.Predmet.ProtuStrankaListNazivFormated>
  <DomainObject.Predmet.ProtuStrankaListNazivFormatedOIB>
    <izvorni_sadrzaj>
      <item>ŽITOLUKS d.o.o. - u likvidaciji, OIB 76835373953</item>
    </izvorni_sadrzaj>
    <derivirana_varijabla naziv="DomainObject.Predmet.ProtuStrankaListNazivFormatedOIB_1">
      <item>ŽITOLUKS d.o.o. - u likvidaciji, OIB 76835373953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ŽITOLUKS d.o.o. - u likvidaciji</izvorni_sadrzaj>
    <derivirana_varijabla naziv="DomainObject.Predmet.ProtustrankaIDrugi_1">ŽITOLUKS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ŽITOLUKS d.o.o. - u likvidaciji, OIB 76835373953, Savska cesta 196, 10000 Zagreb</izvorni_sadrzaj>
    <derivirana_varijabla naziv="DomainObject.Predmet.ProtustrankaIDrugiAdressOIB_1">ŽITOLUKS d.o.o. - u likvidaciji, OIB 76835373953, Savska cesta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ŽITOLUKS d.o.o. - u likvidaciji</item>
    </izvorni_sadrzaj>
    <derivirana_varijabla naziv="DomainObject.Predmet.SudioniciListNaziv_1">
      <item>FINA Regionalni centar Zagreb</item>
      <item>ŽITOLUKS d.o.o. -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ŽITOLUKS d.o.o. - u likvidaciji, OIB 76835373953, Savska cesta 196,10000 Zagreb</item>
    </izvorni_sadrzaj>
    <derivirana_varijabla naziv="DomainObject.Predmet.SudioniciListAdressOIB_1">
      <item>FINA Regionalni centar Zagreb, OIB 85821130368, Trg svibanjskih žrtava 1995. 1,10000 Zagreb</item>
      <item>ŽITOLUKS d.o.o. - u likvidaciji, OIB 76835373953, Savska cesta 196,10000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76835373953</item>
    </izvorni_sadrzaj>
    <derivirana_varijabla naziv="DomainObject.Predmet.SudioniciListNazivOIB_1">
      <item>, OIB 85821130368</item>
      <item>, OIB 76835373953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1318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2015-11-06T07:48:00Z</dcterms:created>
  <dc:creator>ilukac</dc:creator>
  <cp:lastModifiedBy>Zlatka Plivelić</cp:lastModifiedBy>
  <cp:lastPrinted>2015-11-06T07:47:00Z</cp:lastPrinted>
  <dcterms:modified xmlns:xsi="http://www.w3.org/2001/XMLSchema-instance" xsi:type="dcterms:W3CDTF">2015-11-06T10:43:00Z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