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3cb8" w14:paraId="e923cb8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CB5BF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stečajnoj sutkinji Tijani Licul, povodom prijedloga predlagatelja FINANCIJSKA AGENCIJA, Regionalni centar Rijeka, Podružnica Pula, Giardini 5, OIB: 85821130368, u postupku radi otvaranja stečajnog postupka nad dužnikom </w:t>
      </w:r>
      <w:r w:rsidR="0050696F">
        <w:rPr>
          <w:sz w:val="23"/>
          <w:szCs w:val="23"/>
        </w:rPr>
        <w:t xml:space="preserve">AUREUS SANUS j.d.o.o. Pula, Katalinića Jeretova 40, OIB: 62391705722, </w:t>
      </w:r>
    </w:p>
    <w:p w:rsidRDefault="0050696F" w:rsidP="007E67C4" w:rsidR="0050696F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radi otvaranja stečajnog postupka nad dužnikom </w:t>
      </w:r>
      <w:r w:rsidR="0050696F">
        <w:rPr>
          <w:sz w:val="23"/>
          <w:szCs w:val="23"/>
        </w:rPr>
        <w:t>AUREUS SANUS j.d.o.o. Pula, Katalinića Jeretova 40, OIB: 62391705722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50696F">
        <w:rPr>
          <w:sz w:val="23"/>
          <w:szCs w:val="23"/>
        </w:rPr>
        <w:t>29. siječnja</w:t>
      </w:r>
      <w:r>
        <w:rPr>
          <w:sz w:val="23"/>
          <w:szCs w:val="23"/>
        </w:rPr>
        <w:t xml:space="preserve"> 2016. godine 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50696F">
        <w:rPr>
          <w:sz w:val="23"/>
          <w:szCs w:val="23"/>
        </w:rPr>
        <w:t>AUREUS SANUS j.d.o.o. Pula, Katalinića Jeretova 40, OIB: 62391705722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50696F">
        <w:rPr>
          <w:sz w:val="23"/>
          <w:szCs w:val="23"/>
        </w:rPr>
        <w:t>26. siječnja 2016</w:t>
      </w:r>
      <w:r w:rsidR="00CB5BF2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50696F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50696F">
        <w:rPr>
          <w:sz w:val="23"/>
          <w:szCs w:val="23"/>
        </w:rPr>
        <w:t xml:space="preserve">13.937,51 </w:t>
      </w:r>
      <w:r>
        <w:rPr>
          <w:sz w:val="23"/>
          <w:szCs w:val="23"/>
        </w:rPr>
        <w:t xml:space="preserve">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A15928">
        <w:rPr>
          <w:sz w:val="23"/>
          <w:szCs w:val="23"/>
        </w:rPr>
        <w:t>Rješenjem posl. broj: S</w:t>
      </w:r>
      <w:r w:rsidR="00CB5BF2">
        <w:rPr>
          <w:sz w:val="23"/>
          <w:szCs w:val="23"/>
        </w:rPr>
        <w:t>t-</w:t>
      </w:r>
      <w:r w:rsidR="0050696F">
        <w:rPr>
          <w:sz w:val="23"/>
          <w:szCs w:val="23"/>
        </w:rPr>
        <w:t>185/16 od 09. ožujka 2016</w:t>
      </w:r>
      <w:r>
        <w:rPr>
          <w:sz w:val="23"/>
          <w:szCs w:val="23"/>
        </w:rPr>
        <w:t>. godine pokrenut je prethodni postupak radi utvrđivanja razloga za otvaranje stečajnog postupka</w:t>
      </w:r>
      <w:r w:rsidR="0050696F"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CB5BF2">
        <w:rPr>
          <w:sz w:val="23"/>
          <w:szCs w:val="23"/>
        </w:rPr>
        <w:t>Dužnik</w:t>
      </w:r>
      <w:r w:rsidR="00841A39">
        <w:rPr>
          <w:sz w:val="23"/>
          <w:szCs w:val="23"/>
        </w:rPr>
        <w:t xml:space="preserve"> je</w:t>
      </w:r>
      <w:r w:rsidR="00CB5BF2">
        <w:rPr>
          <w:sz w:val="23"/>
          <w:szCs w:val="23"/>
        </w:rPr>
        <w:t xml:space="preserve"> </w:t>
      </w:r>
      <w:r w:rsidR="0050696F">
        <w:rPr>
          <w:sz w:val="23"/>
          <w:szCs w:val="23"/>
        </w:rPr>
        <w:t>05. travnja</w:t>
      </w:r>
      <w:r w:rsidR="00CB5BF2">
        <w:rPr>
          <w:sz w:val="23"/>
          <w:szCs w:val="23"/>
        </w:rPr>
        <w:t xml:space="preserve"> 2016. godine dostavio</w:t>
      </w:r>
      <w:r w:rsidR="00C45CA1">
        <w:rPr>
          <w:sz w:val="23"/>
          <w:szCs w:val="23"/>
        </w:rPr>
        <w:t xml:space="preserve"> potvrdu</w:t>
      </w:r>
      <w:r>
        <w:rPr>
          <w:sz w:val="23"/>
          <w:szCs w:val="23"/>
        </w:rPr>
        <w:t xml:space="preserve"> Financijske agencije</w:t>
      </w:r>
      <w:r w:rsidR="0050696F">
        <w:rPr>
          <w:sz w:val="23"/>
          <w:szCs w:val="23"/>
        </w:rPr>
        <w:t xml:space="preserve"> (list 25</w:t>
      </w:r>
      <w:r w:rsidR="00CB5BF2">
        <w:rPr>
          <w:sz w:val="23"/>
          <w:szCs w:val="23"/>
        </w:rPr>
        <w:t xml:space="preserve"> spisa) </w:t>
      </w:r>
      <w:r>
        <w:rPr>
          <w:sz w:val="23"/>
          <w:szCs w:val="23"/>
        </w:rPr>
        <w:t xml:space="preserve">iz koje proizlazi da </w:t>
      </w:r>
      <w:r w:rsidR="00CB5BF2">
        <w:rPr>
          <w:sz w:val="23"/>
          <w:szCs w:val="23"/>
        </w:rPr>
        <w:t xml:space="preserve">je dužnik u cijelosti podmirio dugovanje, </w:t>
      </w:r>
      <w:r>
        <w:rPr>
          <w:sz w:val="23"/>
          <w:szCs w:val="23"/>
        </w:rPr>
        <w:t>kao i da mu</w:t>
      </w:r>
      <w:r w:rsidR="00002980">
        <w:rPr>
          <w:sz w:val="23"/>
          <w:szCs w:val="23"/>
        </w:rPr>
        <w:t xml:space="preserve"> je</w:t>
      </w:r>
      <w:r>
        <w:rPr>
          <w:sz w:val="23"/>
          <w:szCs w:val="23"/>
        </w:rPr>
        <w:t xml:space="preserve"> račun na taj dan odblokiran.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CB5BF2" w:rsidP="007E67C4" w:rsidR="00CB5BF2" w:rsidRPr="00CB5BF2">
      <w:pPr>
        <w:jc w:val="both"/>
      </w:pPr>
    </w:p>
    <w:p w:rsidRDefault="007E67C4" w:rsidP="0050696F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A5013">
        <w:rPr>
          <w:sz w:val="23"/>
          <w:szCs w:val="23"/>
        </w:rPr>
        <w:t>11</w:t>
      </w:r>
      <w:r w:rsidR="00CB5BF2">
        <w:rPr>
          <w:sz w:val="23"/>
          <w:szCs w:val="23"/>
        </w:rPr>
        <w:t>. travnja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DB1640">
        <w:rPr>
          <w:sz w:val="23"/>
          <w:szCs w:val="23"/>
        </w:rPr>
        <w:t>, v. r.</w:t>
      </w:r>
    </w:p>
    <w:p w:rsidRDefault="00ED2898" w:rsidP="007E67C4" w:rsidR="00ED2898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Dužniku </w:t>
      </w:r>
      <w:r w:rsidR="0050696F">
        <w:rPr>
          <w:sz w:val="23"/>
          <w:szCs w:val="23"/>
        </w:rPr>
        <w:t>AUREUS SANUS j.d.o.o. Pula, Katalinića Jeretova 40, OIB: 62391705722</w:t>
      </w:r>
    </w:p>
    <w:p w:rsidRDefault="00ED2898" w:rsidP="007E67C4" w:rsidR="0050696F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3/ Zakonski zastupnik dužnika </w:t>
      </w:r>
      <w:r w:rsidR="0050696F">
        <w:rPr>
          <w:sz w:val="23"/>
          <w:szCs w:val="23"/>
        </w:rPr>
        <w:t xml:space="preserve">Tasim Hukić, Medulin, Biškupije 38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4/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6A0" w:rsidP="007E67C4" w:rsidR="007E67C4">
    <w:pPr>
      <w:pStyle w:val="Zaglavlje"/>
      <w:ind w:firstLine="708"/>
      <w:jc w:val="right"/>
    </w:pPr>
    <w:sdt>
      <w:sdtPr>
        <w:id w:val="-1391418901"/>
        <w:docPartObj>
          <w:docPartGallery w:val="Page Numbers (Top of Page)"/>
          <w:docPartUnique/>
        </w:docPartObj>
      </w:sdtPr>
      <w:sdtEndPr/>
      <w:sdtContent>
        <w:r w:rsidR="007E67C4">
          <w:fldChar w:fldCharType="begin"/>
        </w:r>
        <w:r w:rsidR="007E67C4">
          <w:instrText>PAGE   \* MERGEFORMAT</w:instrText>
        </w:r>
        <w:r w:rsidR="007E67C4">
          <w:fldChar w:fldCharType="separate"/>
        </w:r>
        <w:r>
          <w:rPr>
            <w:noProof/>
          </w:rPr>
          <w:t>2</w:t>
        </w:r>
        <w:r w:rsidR="007E67C4">
          <w:fldChar w:fldCharType="end"/>
        </w:r>
        <w:r w:rsidR="007E67C4">
          <w:t xml:space="preserve"> </w:t>
        </w:r>
        <w:r w:rsidR="00755F05">
          <w:tab/>
          <w:t>Posl. broj: 4 St-</w:t>
        </w:r>
        <w:r w:rsidR="0050696F">
          <w:t>185</w:t>
        </w:r>
        <w:r w:rsidR="006A5013">
          <w:t>/16</w:t>
        </w:r>
        <w:r w:rsidR="00CB5BF2">
          <w:t>-</w:t>
        </w:r>
      </w:sdtContent>
    </w:sdt>
    <w:r w:rsidR="006A5013">
      <w:t>13</w:t>
    </w:r>
  </w:p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50696F">
      <w:t>185</w:t>
    </w:r>
    <w:r w:rsidR="006A5013">
      <w:t>/16</w:t>
    </w:r>
    <w:r w:rsidR="00CB5BF2">
      <w:t>-</w:t>
    </w:r>
    <w:r w:rsidR="006A5013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1F56A0"/>
    <w:rsid w:val="00450B99"/>
    <w:rsid w:val="0050696F"/>
    <w:rsid w:val="00642D6B"/>
    <w:rsid w:val="006A5013"/>
    <w:rsid w:val="00755F05"/>
    <w:rsid w:val="007E67C4"/>
    <w:rsid w:val="00813F1A"/>
    <w:rsid w:val="00841A39"/>
    <w:rsid w:val="008A2F01"/>
    <w:rsid w:val="008F6624"/>
    <w:rsid w:val="00A15928"/>
    <w:rsid w:val="00C45CA1"/>
    <w:rsid w:val="00CB5BF2"/>
    <w:rsid w:val="00DB1640"/>
    <w:rsid w:val="00ED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0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0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0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0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0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0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0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0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AUREUS SANUS j.d.o.o. PULA</izvorni_sadrzaj>
    <derivirana_varijabla naziv="DomainObject.Predmet.ProtustrankaFormated_1">  AUREUS SANUS j.d.o.o. PULA</derivirana_varijabla>
  </DomainObject.Predmet.ProtustrankaFormated>
  <DomainObject.Predmet.ProtustrankaFormatedOIB>
    <izvorni_sadrzaj>  AUREUS SANUS j.d.o.o. PULA, OIB 62391705722</izvorni_sadrzaj>
    <derivirana_varijabla naziv="DomainObject.Predmet.ProtustrankaFormatedOIB_1">  AUREUS SANUS j.d.o.o. PULA, OIB 62391705722</derivirana_varijabla>
  </DomainObject.Predmet.ProtustrankaFormatedOIB>
  <DomainObject.Predmet.ProtustrankaFormatedWithAdress>
    <izvorni_sadrzaj> AUREUS SANUS j.d.o.o. PULA, Katalinića Jeretova 40, 52100 Pula</izvorni_sadrzaj>
    <derivirana_varijabla naziv="DomainObject.Predmet.ProtustrankaFormatedWithAdress_1"> AUREUS SANUS j.d.o.o. PULA, Katalinića Jeretova 40, 52100 Pula</derivirana_varijabla>
  </DomainObject.Predmet.ProtustrankaFormatedWithAdress>
  <DomainObject.Predmet.ProtustrankaFormatedWithAdressOIB>
    <izvorni_sadrzaj> AUREUS SANUS j.d.o.o. PULA, OIB 62391705722, Katalinića Jeretova 40, 52100 Pula</izvorni_sadrzaj>
    <derivirana_varijabla naziv="DomainObject.Predmet.ProtustrankaFormatedWithAdressOIB_1"> AUREUS SANUS j.d.o.o. PULA, OIB 62391705722, Katalinića Jeretova 40, 52100 Pula</derivirana_varijabla>
  </DomainObject.Predmet.ProtustrankaFormatedWithAdressOIB>
  <DomainObject.Predmet.ProtustrankaWithAdress>
    <izvorni_sadrzaj>AUREUS SANUS j.d.o.o. PULA Katalinića Jeretova 40, 52100 Pula</izvorni_sadrzaj>
    <derivirana_varijabla naziv="DomainObject.Predmet.ProtustrankaWithAdress_1">AUREUS SANUS j.d.o.o. PULA Katalinića Jeretova 40, 52100 Pula</derivirana_varijabla>
  </DomainObject.Predmet.ProtustrankaWithAdress>
  <DomainObject.Predmet.ProtustrankaWithAdressOIB>
    <izvorni_sadrzaj>AUREUS SANUS j.d.o.o. PULA, OIB 62391705722, Katalinića Jeretova 40, 52100 Pula</izvorni_sadrzaj>
    <derivirana_varijabla naziv="DomainObject.Predmet.ProtustrankaWithAdressOIB_1">AUREUS SANUS j.d.o.o. PULA, OIB 62391705722, Katalinića Jeretova 40, 52100 Pula</derivirana_varijabla>
  </DomainObject.Predmet.ProtustrankaWithAdressOIB>
  <DomainObject.Predmet.ProtustrankaNazivFormated>
    <izvorni_sadrzaj>AUREUS SANUS j.d.o.o. PULA</izvorni_sadrzaj>
    <derivirana_varijabla naziv="DomainObject.Predmet.ProtustrankaNazivFormated_1">AUREUS SANUS j.d.o.o. PULA</derivirana_varijabla>
  </DomainObject.Predmet.ProtustrankaNazivFormated>
  <DomainObject.Predmet.ProtustrankaNazivFormatedOIB>
    <izvorni_sadrzaj>AUREUS SANUS j.d.o.o. PULA, OIB 62391705722</izvorni_sadrzaj>
    <derivirana_varijabla naziv="DomainObject.Predmet.ProtustrankaNazivFormatedOIB_1">AUREUS SANUS j.d.o.o. PULA, OIB 62391705722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13937.51</izvorni_sadrzaj>
    <derivirana_varijabla naziv="DomainObject.Predmet.TrenutnaVrijednost_1">13937.51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AUREUS SANUS j.d.o.o. PULA</item>
    </izvorni_sadrzaj>
    <derivirana_varijabla naziv="DomainObject.Predmet.ProtuStrankaListFormated_1">
      <item>AUREUS SANUS j.d.o.o. PULA</item>
    </derivirana_varijabla>
  </DomainObject.Predmet.ProtuStrankaListFormated>
  <DomainObject.Predmet.ProtuStrankaListFormatedOIB>
    <izvorni_sadrzaj>
      <item>AUREUS SANUS j.d.o.o. PULA, OIB 62391705722</item>
    </izvorni_sadrzaj>
    <derivirana_varijabla naziv="DomainObject.Predmet.ProtuStrankaListFormatedOIB_1">
      <item>AUREUS SANUS j.d.o.o. PULA, OIB 62391705722</item>
    </derivirana_varijabla>
  </DomainObject.Predmet.ProtuStrankaListFormatedOIB>
  <DomainObject.Predmet.ProtuStrankaListFormatedWithAdress>
    <izvorni_sadrzaj>
      <item>AUREUS SANUS j.d.o.o. PULA, Katalinića Jeretova 40, 52100 Pula</item>
    </izvorni_sadrzaj>
    <derivirana_varijabla naziv="DomainObject.Predmet.ProtuStrankaListFormatedWithAdress_1">
      <item>AUREUS SANUS j.d.o.o. PULA, Katalinića Jeretova 40, 52100 Pula</item>
    </derivirana_varijabla>
  </DomainObject.Predmet.ProtuStrankaListFormatedWithAdress>
  <DomainObject.Predmet.ProtuStrankaListFormatedWithAdressOIB>
    <izvorni_sadrzaj>
      <item>AUREUS SANUS j.d.o.o. PULA, OIB 62391705722, Katalinića Jeretova 40, 52100 Pula</item>
    </izvorni_sadrzaj>
    <derivirana_varijabla naziv="DomainObject.Predmet.ProtuStrankaListFormatedWithAdressOIB_1">
      <item>AUREUS SANUS j.d.o.o. PULA, OIB 62391705722, Katalinića Jeretova 40, 52100 Pula</item>
    </derivirana_varijabla>
  </DomainObject.Predmet.ProtuStrankaListFormatedWithAdressOIB>
  <DomainObject.Predmet.ProtuStrankaListNazivFormated>
    <izvorni_sadrzaj>
      <item>AUREUS SANUS j.d.o.o. PULA</item>
    </izvorni_sadrzaj>
    <derivirana_varijabla naziv="DomainObject.Predmet.ProtuStrankaListNazivFormated_1">
      <item>AUREUS SANUS j.d.o.o. PULA</item>
    </derivirana_varijabla>
  </DomainObject.Predmet.ProtuStrankaListNazivFormated>
  <DomainObject.Predmet.ProtuStrankaListNazivFormatedOIB>
    <izvorni_sadrzaj>
      <item>AUREUS SANUS j.d.o.o. PULA, OIB 62391705722</item>
    </izvorni_sadrzaj>
    <derivirana_varijabla naziv="DomainObject.Predmet.ProtuStrankaListNazivFormatedOIB_1">
      <item>AUREUS SANUS j.d.o.o. PULA, OIB 62391705722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AUREUS SANUS j.d.o.o. PULA</izvorni_sadrzaj>
    <derivirana_varijabla naziv="DomainObject.Predmet.ProtustrankaIDrugi_1">AUREUS SANUS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AUREUS SANUS j.d.o.o. PULA, OIB 62391705722, Katalinića Jeretova 40, 52100 Pula</izvorni_sadrzaj>
    <derivirana_varijabla naziv="DomainObject.Predmet.ProtustrankaIDrugiAdressOIB_1">AUREUS SANUS j.d.o.o. PULA, OIB 62391705722, Katalinića Jeretova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AUREUS SANUS j.d.o.o. PULA</item>
    </izvorni_sadrzaj>
    <derivirana_varijabla naziv="DomainObject.Predmet.SudioniciListNaziv_1">
      <item>FINANCIJSKA AGENCIJA, RC RIJEKA, PODRUŽNICA PULA, PULA</item>
      <item>AUREUS SANUS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AUREUS SANUS j.d.o.o. PULA, OIB 62391705722, Katalinića Jeretova 40,52100 Pula</item>
    </izvorni_sadrzaj>
    <derivirana_varijabla naziv="DomainObject.Predmet.SudioniciListAdressOIB_1">
      <item>FINANCIJSKA AGENCIJA, RC RIJEKA, PODRUŽNICA PULA, PULA, OIB 85821130368, Giardini 5,52100 Pula</item>
      <item>AUREUS SANUS j.d.o.o. PULA, OIB 62391705722, Katalinića Jeretova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62391705722</item>
    </izvorni_sadrzaj>
    <derivirana_varijabla naziv="DomainObject.Predmet.SudioniciListNazivOIB_1">
      <item>, OIB 85821130368</item>
      <item>, OIB 62391705722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893ABA-6C96-4743-B816-7CC5D7DF8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1978</properties:Characters>
  <properties:Lines>62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2016-04-08T10:29:00Z</dcterms:created>
  <dc:creator>Tijana Licul</dc:creator>
  <cp:lastModifiedBy>Sanja Prodan</cp:lastModifiedBy>
  <cp:lastPrinted>2016-04-11T06:22:00Z</cp:lastPrinted>
  <dcterms:modified xmlns:xsi="http://www.w3.org/2001/XMLSchema-instance" xsi:type="dcterms:W3CDTF">2016-04-11T06:27:00Z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