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5052e" w14:paraId="755052e"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562D5D">
        <w:rPr>
          <w:sz w:val="24"/>
          <w:szCs w:val="24"/>
        </w:rPr>
        <w:t>4332</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62D5D">
        <w:rPr>
          <w:sz w:val="24"/>
          <w:szCs w:val="24"/>
        </w:rPr>
        <w:t>8</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562D5D" w:rsidP="00562D5D" w:rsidR="00562D5D" w:rsidRPr="00C15DEF">
      <w:pPr>
        <w:jc w:val="both"/>
        <w:rPr>
          <w:sz w:val="24"/>
          <w:szCs w:val="24"/>
        </w:rPr>
      </w:pPr>
      <w:r>
        <w:rPr>
          <w:sz w:val="24"/>
          <w:szCs w:val="24"/>
        </w:rPr>
        <w:tab/>
      </w:r>
      <w:r w:rsidR="00A828C1" w:rsidRPr="00070D63">
        <w:rPr>
          <w:sz w:val="24"/>
          <w:szCs w:val="24"/>
        </w:rPr>
        <w:t>Trgovački sud u Zagrebu</w:t>
      </w:r>
      <w:r w:rsidR="00F53100" w:rsidRPr="00070D63">
        <w:rPr>
          <w:sz w:val="24"/>
          <w:szCs w:val="24"/>
        </w:rPr>
        <w:t>,</w:t>
      </w:r>
      <w:r w:rsidR="00A828C1"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Pr>
          <w:sz w:val="24"/>
          <w:szCs w:val="24"/>
        </w:rPr>
        <w:t xml:space="preserve">KRIŽEVAČKA </w:t>
      </w:r>
      <w:r w:rsidRPr="00C15DEF">
        <w:rPr>
          <w:sz w:val="24"/>
          <w:szCs w:val="24"/>
        </w:rPr>
        <w:t xml:space="preserve">MLJEKARA </w:t>
      </w:r>
      <w:r w:rsidRPr="00C15DEF">
        <w:rPr>
          <w:sz w:val="24"/>
          <w:szCs w:val="24"/>
          <w:lang w:val="pt-BR"/>
        </w:rPr>
        <w:t>d.o.o., OIB: 20715039689, Zagreb, Jana Sibeliusa 6, 9</w:t>
      </w:r>
      <w:r w:rsidRPr="00C15DEF">
        <w:rPr>
          <w:sz w:val="24"/>
          <w:szCs w:val="24"/>
        </w:rPr>
        <w:t>. listopada 2018.,</w:t>
      </w:r>
    </w:p>
    <w:p w:rsidRDefault="00A828C1" w:rsidP="00562D5D" w:rsidR="00A828C1" w:rsidRPr="00070D63">
      <w:pPr>
        <w:tabs>
          <w:tab w:pos="2977" w:val="left"/>
        </w:tabs>
        <w:ind w:firstLine="720"/>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562D5D">
        <w:rPr>
          <w:sz w:val="24"/>
          <w:szCs w:val="24"/>
        </w:rPr>
        <w:t xml:space="preserve">KRIŽEVAČKA </w:t>
      </w:r>
      <w:r w:rsidR="00562D5D" w:rsidRPr="00C15DEF">
        <w:rPr>
          <w:sz w:val="24"/>
          <w:szCs w:val="24"/>
        </w:rPr>
        <w:t xml:space="preserve">MLJEKARA </w:t>
      </w:r>
      <w:r w:rsidR="00562D5D" w:rsidRPr="00C15DEF">
        <w:rPr>
          <w:sz w:val="24"/>
          <w:szCs w:val="24"/>
          <w:lang w:val="pt-BR"/>
        </w:rPr>
        <w:t>d.o.o., OIB: 20715039689, Zagreb, Jana Sibeliusa 6</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562D5D">
        <w:rPr>
          <w:sz w:val="24"/>
          <w:szCs w:val="24"/>
        </w:rPr>
        <w:t xml:space="preserve">Tomislavu Jaiću, OIB </w:t>
      </w:r>
      <w:r w:rsidR="00126BB4">
        <w:rPr>
          <w:sz w:val="24"/>
          <w:szCs w:val="24"/>
        </w:rPr>
        <w:t>63010498681, Zagreb, Jarnovićeva Ulica 17 C</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F2C2E" w:rsidP="007B593F" w:rsidR="007B593F" w:rsidRPr="00070D63">
      <w:pPr>
        <w:ind w:left="1003"/>
        <w:jc w:val="both"/>
        <w:rPr>
          <w:sz w:val="24"/>
          <w:szCs w:val="24"/>
        </w:rPr>
      </w:pPr>
      <w:r>
        <w:rPr>
          <w:sz w:val="24"/>
          <w:szCs w:val="24"/>
        </w:rPr>
        <w:t>1</w:t>
      </w:r>
      <w:r w:rsidR="00126BB4">
        <w:rPr>
          <w:sz w:val="24"/>
          <w:szCs w:val="24"/>
        </w:rPr>
        <w:t>5</w:t>
      </w:r>
      <w:r>
        <w:rPr>
          <w:sz w:val="24"/>
          <w:szCs w:val="24"/>
        </w:rPr>
        <w:t xml:space="preserve">. </w:t>
      </w:r>
      <w:r w:rsidR="00126BB4">
        <w:rPr>
          <w:sz w:val="24"/>
          <w:szCs w:val="24"/>
        </w:rPr>
        <w:t>studenog</w:t>
      </w:r>
      <w:r w:rsidR="00E7396A">
        <w:rPr>
          <w:sz w:val="24"/>
          <w:szCs w:val="24"/>
        </w:rPr>
        <w:t xml:space="preserve"> 201</w:t>
      </w:r>
      <w:r w:rsidR="00126BB4">
        <w:rPr>
          <w:sz w:val="24"/>
          <w:szCs w:val="24"/>
        </w:rPr>
        <w:t>8</w:t>
      </w:r>
      <w:r w:rsidR="000F32D6" w:rsidRPr="00070D63">
        <w:rPr>
          <w:sz w:val="24"/>
          <w:szCs w:val="24"/>
        </w:rPr>
        <w:t xml:space="preserve">. u </w:t>
      </w:r>
      <w:r w:rsidR="00126BB4">
        <w:rPr>
          <w:sz w:val="24"/>
          <w:szCs w:val="24"/>
        </w:rPr>
        <w:t>10</w:t>
      </w:r>
      <w:r w:rsidR="007D336F" w:rsidRPr="00070D63">
        <w:rPr>
          <w:sz w:val="24"/>
          <w:szCs w:val="24"/>
        </w:rPr>
        <w:t>:</w:t>
      </w:r>
      <w:r w:rsidR="00126BB4">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126BB4">
        <w:rPr>
          <w:sz w:val="24"/>
          <w:szCs w:val="24"/>
        </w:rPr>
        <w:t>rebu, Petrinjska 8, soba broj 89</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pravna osoba ovlaštena za obavljanje poslova platnog prometa za dužnika – Erste &amp; Steiermarkische</w:t>
      </w:r>
      <w:r w:rsidR="00126BB4">
        <w:rPr>
          <w:sz w:val="24"/>
          <w:szCs w:val="24"/>
        </w:rPr>
        <w:t xml:space="preserve"> </w:t>
      </w:r>
      <w:r>
        <w:rPr>
          <w:sz w:val="24"/>
          <w:szCs w:val="24"/>
        </w:rPr>
        <w:t>bank d.d.</w:t>
      </w:r>
      <w:r w:rsidR="00126BB4">
        <w:rPr>
          <w:sz w:val="24"/>
          <w:szCs w:val="24"/>
        </w:rPr>
        <w:t>, Zagrebačka banka d.d., Karlovačka banka d.d., Podravska banka d.d., Partner banka d.d., Splitska banka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562D5D">
        <w:rPr>
          <w:sz w:val="24"/>
          <w:szCs w:val="24"/>
        </w:rPr>
        <w:t xml:space="preserve">KRIŽEVAČKA </w:t>
      </w:r>
      <w:r w:rsidR="00562D5D" w:rsidRPr="00C15DEF">
        <w:rPr>
          <w:sz w:val="24"/>
          <w:szCs w:val="24"/>
        </w:rPr>
        <w:t xml:space="preserve">MLJEKARA </w:t>
      </w:r>
      <w:r w:rsidR="00562D5D" w:rsidRPr="00C15DEF">
        <w:rPr>
          <w:sz w:val="24"/>
          <w:szCs w:val="24"/>
          <w:lang w:val="pt-BR"/>
        </w:rPr>
        <w:t>d.o.o., OIB: 20715039689, Zagreb, Jana Sibeliusa 6</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126BB4">
        <w:rPr>
          <w:sz w:val="24"/>
          <w:szCs w:val="24"/>
        </w:rPr>
        <w:t>140</w:t>
      </w:r>
      <w:r w:rsidRPr="00070D63">
        <w:rPr>
          <w:sz w:val="24"/>
          <w:szCs w:val="24"/>
        </w:rPr>
        <w:t xml:space="preserve"> dana, u ukupnom iznosu od </w:t>
      </w:r>
      <w:r w:rsidR="00126BB4">
        <w:rPr>
          <w:sz w:val="24"/>
          <w:szCs w:val="24"/>
        </w:rPr>
        <w:t>4.039.991,81</w:t>
      </w:r>
      <w:r w:rsidR="00181351">
        <w:rPr>
          <w:sz w:val="24"/>
          <w:szCs w:val="24"/>
        </w:rPr>
        <w:t xml:space="preserve"> </w:t>
      </w:r>
      <w:r w:rsidRPr="00070D63">
        <w:rPr>
          <w:sz w:val="24"/>
          <w:szCs w:val="24"/>
        </w:rPr>
        <w:t xml:space="preserve">kn, kao i da dužnik ima </w:t>
      </w:r>
      <w:r w:rsidR="00126BB4">
        <w:rPr>
          <w:sz w:val="24"/>
          <w:szCs w:val="24"/>
        </w:rPr>
        <w:t>36</w:t>
      </w:r>
      <w:r w:rsidRPr="00070D63">
        <w:rPr>
          <w:sz w:val="24"/>
          <w:szCs w:val="24"/>
        </w:rPr>
        <w:t xml:space="preserve"> zaposlen</w:t>
      </w:r>
      <w:r w:rsidR="00126BB4">
        <w:rPr>
          <w:sz w:val="24"/>
          <w:szCs w:val="24"/>
        </w:rPr>
        <w:t>ih</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lastRenderedPageBreak/>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126BB4">
        <w:rPr>
          <w:sz w:val="24"/>
          <w:szCs w:val="24"/>
        </w:rPr>
        <w:t>9</w:t>
      </w:r>
      <w:r w:rsidR="00E7396A">
        <w:rPr>
          <w:sz w:val="24"/>
          <w:szCs w:val="24"/>
        </w:rPr>
        <w:t xml:space="preserve">. </w:t>
      </w:r>
      <w:r w:rsidR="00126BB4">
        <w:rPr>
          <w:sz w:val="24"/>
          <w:szCs w:val="24"/>
        </w:rPr>
        <w:t>listopada</w:t>
      </w:r>
      <w:r w:rsidR="00615A8B" w:rsidRPr="00070D63">
        <w:rPr>
          <w:sz w:val="24"/>
          <w:szCs w:val="24"/>
        </w:rPr>
        <w:t xml:space="preserve"> </w:t>
      </w:r>
      <w:r w:rsidR="00016C56" w:rsidRPr="00070D63">
        <w:rPr>
          <w:sz w:val="24"/>
          <w:szCs w:val="24"/>
        </w:rPr>
        <w:t>201</w:t>
      </w:r>
      <w:r w:rsidR="00126BB4">
        <w:rPr>
          <w:sz w:val="24"/>
          <w:szCs w:val="24"/>
        </w:rPr>
        <w:t>8</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24469A">
        <w:rPr>
          <w:sz w:val="24"/>
          <w:szCs w:val="24"/>
        </w:rPr>
        <w:t>, 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83146" w:rsidP="002B3342" w:rsidR="00583146">
      <w:pPr>
        <w:pStyle w:val="Bezproreda"/>
      </w:pPr>
    </w:p>
    <w:p w:rsidRDefault="0024469A" w:rsidP="007B64C7" w:rsidR="0024469A" w:rsidRPr="0024469A">
      <w:pPr>
        <w:ind w:firstLine="708" w:left="3540"/>
        <w:jc w:val="right"/>
        <w:rPr>
          <w:sz w:val="24"/>
          <w:szCs w:val="24"/>
        </w:rPr>
      </w:pPr>
      <w:r w:rsidRPr="0024469A">
        <w:rPr>
          <w:sz w:val="24"/>
          <w:szCs w:val="24"/>
        </w:rPr>
        <w:t>Za točnost otpravka-ovlašteni službenik:</w:t>
      </w:r>
    </w:p>
    <w:p w:rsidRDefault="0024469A" w:rsidP="007B64C7" w:rsidR="0024469A" w:rsidRPr="0024469A">
      <w:pPr>
        <w:ind w:firstLine="708" w:left="3540"/>
        <w:jc w:val="right"/>
        <w:rPr>
          <w:sz w:val="24"/>
          <w:szCs w:val="24"/>
        </w:rPr>
      </w:pPr>
      <w:r w:rsidRPr="0024469A">
        <w:rPr>
          <w:sz w:val="24"/>
          <w:szCs w:val="24"/>
        </w:rPr>
        <w:t xml:space="preserve">                                       Valentina Gabud</w:t>
      </w:r>
    </w:p>
    <w:p w:rsidRDefault="00923B1C" w:rsidR="00923B1C">
      <w:pPr>
        <w:jc w:val="both"/>
        <w:rPr>
          <w:sz w:val="24"/>
          <w:szCs w:val="24"/>
        </w:rPr>
      </w:pPr>
    </w:p>
    <w:sectPr w:rsidSect="0031046B" w:rsidR="00923B1C">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4469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562D5D">
      <w:rPr>
        <w:sz w:val="24"/>
        <w:szCs w:val="24"/>
      </w:rPr>
      <w:t>4332</w:t>
    </w:r>
    <w:r w:rsidR="00294869">
      <w:rPr>
        <w:sz w:val="24"/>
        <w:szCs w:val="24"/>
      </w:rPr>
      <w:t>/16-</w:t>
    </w:r>
    <w:r w:rsidR="00562D5D">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44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BB4"/>
    <w:rsid w:val="00126D61"/>
    <w:rsid w:val="00131E99"/>
    <w:rsid w:val="00142C65"/>
    <w:rsid w:val="00146A08"/>
    <w:rsid w:val="001662C4"/>
    <w:rsid w:val="00181351"/>
    <w:rsid w:val="001859DA"/>
    <w:rsid w:val="001920B3"/>
    <w:rsid w:val="00195DEA"/>
    <w:rsid w:val="001A1A7F"/>
    <w:rsid w:val="001B44D2"/>
    <w:rsid w:val="001F1D7A"/>
    <w:rsid w:val="002431C4"/>
    <w:rsid w:val="0024469A"/>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2D5D"/>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14676"/>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4469A"/>
    <w:rPr>
      <w:color w:val="808080"/>
      <w:bdr w:space="0" w:sz="0" w:color="auto" w:val="none"/>
      <w:shd w:fill="auto" w:color="auto" w:val="clear"/>
    </w:rPr>
  </w:style>
  <w:style w:customStyle="true" w:styleId="eSPISCCParagraphDefaultFont" w:type="character">
    <w:name w:val="eSPIS_CC_Paragraph Default Font"/>
    <w:basedOn w:val="Zadanifontodlomka"/>
    <w:rsid w:val="002446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469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446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46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4332</izvorni_sadrzaj>
    <derivirana_varijabla naziv="DomainObject.Predmet.Broj_1">4332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St-4332/2016</izvorni_sadrzaj>
    <derivirana_varijabla naziv="DomainObject.Predmet.OznakaBroj_1">St-4332/2016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KRIŽEVAČKA MLJEKARA d.o.o. zastupanog po punomoćniku Tomislav Jaić</izvorni_sadrzaj>
    <derivirana_varijabla naziv="DomainObject.Predmet.ProtustrankaFormated_1">  KRIŽEVAČKA MLJEKARA d.o.o. zastupanog po punomoćniku Tomislav Jaić</derivirana_varijabla>
  </DomainObject.Predmet.ProtustrankaFormated>
  <DomainObject.Predmet.ProtustrankaFormatedOIB>
    <izvorni_sadrzaj>  KRIŽEVAČKA MLJEKARA d.o.o., OIB 20715039689 zastupanog po punomoćniku Tomislav Jaić</izvorni_sadrzaj>
    <derivirana_varijabla naziv="DomainObject.Predmet.ProtustrankaFormatedOIB_1">  KRIŽEVAČKA MLJEKARA d.o.o., OIB 20715039689 zastupanog po punomoćniku Tomislav Jaić</derivirana_varijabla>
  </DomainObject.Predmet.ProtustrankaFormatedOIB>
  <DomainObject.Predmet.ProtustrankaFormatedWithAdress>
    <izvorni_sadrzaj> KRIŽEVAČKA MLJEKARA d.o.o., Jana Sibeliusa 6, 10000 Zagreb zastupanog po punomoćniku Tomislav Jaić</izvorni_sadrzaj>
    <derivirana_varijabla naziv="DomainObject.Predmet.ProtustrankaFormatedWithAdress_1"> KRIŽEVAČKA MLJEKARA d.o.o., Jana Sibeliusa 6, 10000 Zagreb zastupanog po punomoćniku Tomislav Jaić</derivirana_varijabla>
  </DomainObject.Predmet.ProtustrankaFormatedWithAdress>
  <DomainObject.Predmet.ProtustrankaFormatedWithAdressOIB>
    <izvorni_sadrzaj> KRIŽEVAČKA MLJEKARA d.o.o., OIB 20715039689, Jana Sibeliusa 6, 10000 Zagreb zastupanog po punomoćniku Tomislav Jaić</izvorni_sadrzaj>
    <derivirana_varijabla naziv="DomainObject.Predmet.ProtustrankaFormatedWithAdressOIB_1"> KRIŽEVAČKA MLJEKARA d.o.o., OIB 20715039689, Jana Sibeliusa 6, 10000 Zagreb zastupanog po punomoćniku Tomislav Jaić</derivirana_varijabla>
  </DomainObject.Predmet.ProtustrankaFormatedWithAdressOIB>
  <DomainObject.Predmet.ProtustrankaWithAdress>
    <izvorni_sadrzaj>KRIŽEVAČKA MLJEKARA d.o.o. Jana Sibeliusa 6, 10000 Zagreb</izvorni_sadrzaj>
    <derivirana_varijabla naziv="DomainObject.Predmet.ProtustrankaWithAdress_1">KRIŽEVAČKA MLJEKARA d.o.o. Jana Sibeliusa 6, 10000 Zagreb</derivirana_varijabla>
  </DomainObject.Predmet.ProtustrankaWithAdress>
  <DomainObject.Predmet.ProtustrankaWithAdressOIB>
    <izvorni_sadrzaj>KRIŽEVAČKA MLJEKARA d.o.o., OIB 20715039689, Jana Sibeliusa 6, 10000 Zagreb</izvorni_sadrzaj>
    <derivirana_varijabla naziv="DomainObject.Predmet.ProtustrankaWithAdressOIB_1">KRIŽEVAČKA MLJEKARA d.o.o., OIB 20715039689, Jana Sibeliusa 6, 10000 Zagreb</derivirana_varijabla>
  </DomainObject.Predmet.ProtustrankaWithAdressOIB>
  <DomainObject.Predmet.ProtustrankaNazivFormated>
    <izvorni_sadrzaj>KRIŽEVAČKA MLJEKARA d.o.o.</izvorni_sadrzaj>
    <derivirana_varijabla naziv="DomainObject.Predmet.ProtustrankaNazivFormated_1">KRIŽEVAČKA MLJEKARA d.o.o.</derivirana_varijabla>
  </DomainObject.Predmet.ProtustrankaNazivFormated>
  <DomainObject.Predmet.ProtustrankaNazivFormatedOIB>
    <izvorni_sadrzaj>KRIŽEVAČKA MLJEKARA d.o.o., OIB 20715039689</izvorni_sadrzaj>
    <derivirana_varijabla naziv="DomainObject.Predmet.ProtustrankaNazivFormatedOIB_1">KRIŽEVAČKA MLJEKARA d.o.o., OIB 20715039689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KRIŽEVAČKA MLJEKARA d.o.o. zastupanog po punomoćniku Tomislav Jaić</item>
    </izvorni_sadrzaj>
    <derivirana_varijabla naziv="DomainObject.Predmet.ProtuStrankaListFormated_1">
      <item>KRIŽEVAČKA MLJEKARA d.o.o. zastupanog po punomoćniku Tomislav Jaić</item>
    </derivirana_varijabla>
  </DomainObject.Predmet.ProtuStrankaListFormated>
  <DomainObject.Predmet.ProtuStrankaListFormatedOIB>
    <izvorni_sadrzaj>
      <item>KRIŽEVAČKA MLJEKARA d.o.o., OIB 20715039689 zastupanog po punomoćniku Tomislav Jaić</item>
    </izvorni_sadrzaj>
    <derivirana_varijabla naziv="DomainObject.Predmet.ProtuStrankaListFormatedOIB_1">
      <item>KRIŽEVAČKA MLJEKARA d.o.o., OIB 20715039689 zastupanog po punomoćniku Tomislav Jaić</item>
    </derivirana_varijabla>
  </DomainObject.Predmet.ProtuStrankaListFormatedOIB>
  <DomainObject.Predmet.ProtuStrankaListFormatedWithAdress>
    <izvorni_sadrzaj>
      <item>KRIŽEVAČKA MLJEKARA d.o.o., Jana Sibeliusa 6, 10000 Zagreb zastupanog po punomoćniku Tomislav Jaić</item>
    </izvorni_sadrzaj>
    <derivirana_varijabla naziv="DomainObject.Predmet.ProtuStrankaListFormatedWithAdress_1">
      <item>KRIŽEVAČKA MLJEKARA d.o.o., Jana Sibeliusa 6, 10000 Zagreb zastupanog po punomoćniku Tomislav Jaić</item>
    </derivirana_varijabla>
  </DomainObject.Predmet.ProtuStrankaListFormatedWithAdress>
  <DomainObject.Predmet.ProtuStrankaListFormatedWithAdressOIB>
    <izvorni_sadrzaj>
      <item>KRIŽEVAČKA MLJEKARA d.o.o., OIB 20715039689, Jana Sibeliusa 6, 10000 Zagreb zastupanog po punomoćniku Tomislav Jaić</item>
    </izvorni_sadrzaj>
    <derivirana_varijabla naziv="DomainObject.Predmet.ProtuStrankaListFormatedWithAdressOIB_1">
      <item>KRIŽEVAČKA MLJEKARA d.o.o., OIB 20715039689, Jana Sibeliusa 6, 10000 Zagreb zastupanog po punomoćniku Tomislav Jaić</item>
    </derivirana_varijabla>
  </DomainObject.Predmet.ProtuStrankaListFormatedWithAdressOIB>
  <DomainObject.Predmet.ProtuStrankaListNazivFormated>
    <izvorni_sadrzaj>
      <item>KRIŽEVAČKA MLJEKARA d.o.o.</item>
    </izvorni_sadrzaj>
    <derivirana_varijabla naziv="DomainObject.Predmet.ProtuStrankaListNazivFormated_1">
      <item>KRIŽEVAČKA MLJEKARA d.o.o.</item>
    </derivirana_varijabla>
  </DomainObject.Predmet.ProtuStrankaListNazivFormated>
  <DomainObject.Predmet.ProtuStrankaListNazivFormatedOIB>
    <izvorni_sadrzaj>
      <item>KRIŽEVAČKA MLJEKARA d.o.o., OIB 20715039689</item>
    </izvorni_sadrzaj>
    <derivirana_varijabla naziv="DomainObject.Predmet.ProtuStrankaListNazivFormatedOIB_1">
      <item>KRIŽEVAČKA MLJEKARA d.o.o., OIB 20715039689</item>
    </derivirana_varijabla>
  </DomainObject.Predmet.ProtuStrankaListNazivFormatedOIB>
  <DomainObject.Predmet.OstaliListFormated>
    <izvorni_sadrzaj>
      <item>Tomislav Jaić punomoćnik sudionika u postupku KRIŽEVAČKA MLJEKARA d.o.o.</item>
    </izvorni_sadrzaj>
    <derivirana_varijabla naziv="DomainObject.Predmet.OstaliListFormated_1">
      <item>Tomislav Jaić punomoćnik sudionika u postupku KRIŽEVAČKA MLJEKARA d.o.o.</item>
    </derivirana_varijabla>
  </DomainObject.Predmet.OstaliListFormated>
  <DomainObject.Predmet.OstaliListFormatedOIB>
    <izvorni_sadrzaj>
      <item>Tomislav Jaić, OIB 63010498681 punomoćnik sudionika u postupku KRIŽEVAČKA MLJEKARA d.o.o.</item>
    </izvorni_sadrzaj>
    <derivirana_varijabla naziv="DomainObject.Predmet.OstaliListFormatedOIB_1">
      <item>Tomislav Jaić, OIB 63010498681 punomoćnik sudionika u postupku KRIŽEVAČKA MLJEKARA d.o.o.</item>
    </derivirana_varijabla>
  </DomainObject.Predmet.OstaliListFormatedOIB>
  <DomainObject.Predmet.OstaliListFormatedWithAdress>
    <izvorni_sadrzaj>
      <item>Tomislav Jaić, Jarnovićeva Ulica 17 C, 10000 Zagreb punomoćnik sudionika u postupku KRIŽEVAČKA MLJEKARA d.o.o.</item>
    </izvorni_sadrzaj>
    <derivirana_varijabla naziv="DomainObject.Predmet.OstaliListFormatedWithAdress_1">
      <item>Tomislav Jaić, Jarnovićeva Ulica 17 C, 10000 Zagreb punomoćnik sudionika u postupku KRIŽEVAČKA MLJEKARA d.o.o.</item>
    </derivirana_varijabla>
  </DomainObject.Predmet.OstaliListFormatedWithAdress>
  <DomainObject.Predmet.OstaliListFormatedWithAdressOIB>
    <izvorni_sadrzaj>
      <item>Tomislav Jaić, OIB 63010498681, Jarnovićeva Ulica 17 C, 10000 Zagreb punomoćnik sudionika u postupku KRIŽEVAČKA MLJEKARA d.o.o.</item>
    </izvorni_sadrzaj>
    <derivirana_varijabla naziv="DomainObject.Predmet.OstaliListFormatedWithAdressOIB_1">
      <item>Tomislav Jaić, OIB 63010498681, Jarnovićeva Ulica 17 C, 10000 Zagreb punomoćnik sudionika u postupku KRIŽEVAČKA MLJEKARA d.o.o.</item>
    </derivirana_varijabla>
  </DomainObject.Predmet.OstaliListFormatedWithAdressOIB>
  <DomainObject.Predmet.OstaliListNazivFormated>
    <izvorni_sadrzaj>
      <item>Tomislav Jaić</item>
    </izvorni_sadrzaj>
    <derivirana_varijabla naziv="DomainObject.Predmet.OstaliListNazivFormated_1">
      <item>Tomislav Jaić</item>
    </derivirana_varijabla>
  </DomainObject.Predmet.OstaliListNazivFormated>
  <DomainObject.Predmet.OstaliListNazivFormatedOIB>
    <izvorni_sadrzaj>
      <item>Tomislav Jaić, OIB 63010498681</item>
    </izvorni_sadrzaj>
    <derivirana_varijabla naziv="DomainObject.Predmet.OstaliListNazivFormatedOIB_1">
      <item>Tomislav Jaić, OIB 63010498681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KRIŽEVAČKA MLJEKARA d.o.o.</izvorni_sadrzaj>
    <derivirana_varijabla naziv="DomainObject.Predmet.ProtustrankaIDrugi_1">KRIŽEVAČKA MLJEKARA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KRIŽEVAČKA MLJEKARA d.o.o., OIB 20715039689, Jana Sibeliusa 6, 10000 Zagreb</izvorni_sadrzaj>
    <derivirana_varijabla naziv="DomainObject.Predmet.ProtustrankaIDrugiAdressOIB_1">KRIŽEVAČKA MLJEKARA d.o.o., OIB 20715039689, Jana Sibeliusa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KRIŽEVAČKA MLJEKARA d.o.o.</item>
      <item>Tomislav Jaić</item>
    </izvorni_sadrzaj>
    <derivirana_varijabla naziv="DomainObject.Predmet.SudioniciListNaziv_1">
      <item>FINA Regionalni centar Zagreb</item>
      <item>KRIŽEVAČKA MLJEKARA d.o.o.</item>
      <item>Tomislav Jaić</item>
    </derivirana_varijabla>
  </DomainObject.Predmet.SudioniciListNaziv>
  <DomainObject.Predmet.SudioniciListAdressOIB>
    <izvorni_sadrzaj>
      <item>FINA Regionalni centar Zagreb, OIB 85821130368, Trg svibanjskih žrtava 1995. br. 1,10000 Zagreb</item>
      <item>KRIŽEVAČKA MLJEKARA d.o.o., OIB 20715039689, Jana Sibeliusa 6,10000 Zagreb</item>
      <item>Tomislav Jaić, OIB 63010498681, Jarnovićeva Ulica 17 C,10000 Zagreb</item>
    </izvorni_sadrzaj>
    <derivirana_varijabla naziv="DomainObject.Predmet.SudioniciListAdressOIB_1">
      <item>FINA Regionalni centar Zagreb, OIB 85821130368, Trg svibanjskih žrtava 1995. br. 1,10000 Zagreb</item>
      <item>KRIŽEVAČKA MLJEKARA d.o.o., OIB 20715039689, Jana Sibeliusa 6,10000 Zagreb</item>
      <item>Tomislav Jaić, OIB 63010498681, Jarnovićeva Ulica 17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20715039689</item>
      <item>, OIB 63010498681</item>
    </izvorni_sadrzaj>
    <derivirana_varijabla naziv="DomainObject.Predmet.SudioniciListNazivOIB_1">
      <item>, OIB 85821130368</item>
      <item>, OIB 20715039689</item>
      <item>, OIB 63010498681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srpnja 2017.</izvorni_sadrzaj>
    <derivirana_varijabla naziv="DomainObject.PredzadnjaOdlukaIzPredmeta.DatumDonosenjaOdluke_1">4. srpnja 2017.</derivirana_varijabla>
  </DomainObject.PredzadnjaOdlukaIzPredmeta.DatumDonosenjaOdluke>
  <DomainObject.PredzadnjaOdlukaIzPredmeta.Oznaka>
    <izvorni_sadrzaj>St-4332/2016-4</izvorni_sadrzaj>
    <derivirana_varijabla naziv="DomainObject.PredzadnjaOdlukaIzPredmeta.Oznaka_1">St-4332/2016-4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C1E3A6-7AE5-4AF2-A610-A0BDBF94EE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5323</properties:Characters>
  <properties:Lines>125</properties:Lines>
  <properties:Paragraphs>43</properties:Paragraphs>
  <properties:TotalTime>421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2018-10-09T08:44:00Z</cp:lastPrinted>
  <dcterms:modified xmlns:xsi="http://www.w3.org/2001/XMLSchema-instance" xsi:type="dcterms:W3CDTF">2018-10-09T08:44:00Z</dcterms:modified>
  <cp:revision>124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