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f6d0" w14:paraId="2c9f6d0" w:rsidRDefault="0048534D" w:rsidP="0048534D" w:rsidR="0048534D" w:rsidRPr="0048534D">
      <w:pPr>
        <w:spacing w:after="0"/>
        <w15:collapsed w:val="false"/>
        <w:rPr>
          <w:rFonts w:cs="Times New Roman"/>
          <w:lang w:val="en-US"/>
        </w:rPr>
      </w:pPr>
      <w:r w:rsidRPr="0048534D">
        <w:rPr>
          <w:rFonts w:cs="Times New Roman"/>
          <w:noProof/>
          <w:lang w:eastAsia="hr-HR"/>
        </w:rPr>
        <w:t xml:space="preserve">                    </w:t>
      </w:r>
      <w:r w:rsidRPr="0048534D">
        <w:rPr>
          <w:rFonts w:cs="Times New Roman"/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34D" w:rsidP="0048534D" w:rsidR="0048534D" w:rsidRPr="0048534D">
      <w:pPr>
        <w:spacing w:after="0"/>
        <w:rPr>
          <w:rFonts w:cs="Times New Roman"/>
        </w:rPr>
      </w:pPr>
      <w:r w:rsidRPr="0048534D">
        <w:rPr>
          <w:rFonts w:cs="Times New Roman"/>
        </w:rPr>
        <w:t xml:space="preserve">         REPUBLIKA HRVATSKA</w:t>
      </w:r>
    </w:p>
    <w:p w:rsidRDefault="0048534D" w:rsidP="0048534D" w:rsidR="0048534D" w:rsidRPr="0048534D">
      <w:pPr>
        <w:spacing w:after="0"/>
        <w:rPr>
          <w:rFonts w:cs="Times New Roman"/>
        </w:rPr>
      </w:pPr>
      <w:r w:rsidRPr="0048534D">
        <w:rPr>
          <w:rFonts w:cs="Times New Roman"/>
        </w:rPr>
        <w:t xml:space="preserve"> TRGOVAČKI SUD U VARAŽDINU</w:t>
      </w:r>
    </w:p>
    <w:p w:rsidRDefault="0048534D" w:rsidP="0048534D" w:rsidR="0048534D" w:rsidRPr="0048534D">
      <w:pPr>
        <w:spacing w:after="0"/>
        <w:ind w:firstLine="720"/>
        <w:rPr>
          <w:rFonts w:cs="Times New Roman"/>
        </w:rPr>
      </w:pPr>
      <w:r>
        <w:rPr>
          <w:rFonts w:cs="Times New Roman"/>
        </w:rPr>
        <w:t xml:space="preserve">       </w:t>
      </w:r>
      <w:r w:rsidRPr="0048534D">
        <w:rPr>
          <w:rFonts w:cs="Times New Roman"/>
        </w:rPr>
        <w:t>B. Radić 2</w:t>
      </w:r>
      <w:r>
        <w:rPr>
          <w:rFonts w:cs="Times New Roman"/>
        </w:rPr>
        <w:t>/II</w:t>
      </w: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center"/>
        <w:rPr>
          <w:rFonts w:cs="Times New Roman"/>
        </w:rPr>
      </w:pPr>
    </w:p>
    <w:p w:rsidRDefault="0048534D" w:rsidP="0048534D" w:rsidR="0048534D" w:rsidRPr="0048534D">
      <w:pPr>
        <w:spacing w:after="0"/>
        <w:jc w:val="center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  <w:r w:rsidRPr="0048534D">
        <w:rPr>
          <w:rFonts w:cs="Times New Roman"/>
        </w:rP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Medical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solutions</w:t>
      </w:r>
      <w:proofErr w:type="spellEnd"/>
      <w:r>
        <w:rPr>
          <w:rFonts w:cs="Times New Roman"/>
        </w:rPr>
        <w:t xml:space="preserve"> d.o.o. za trgovinu i usluge, skraćena tvrtka </w:t>
      </w:r>
      <w:proofErr w:type="spellStart"/>
      <w:r>
        <w:rPr>
          <w:rFonts w:cs="Times New Roman"/>
        </w:rPr>
        <w:t>Medical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solutions</w:t>
      </w:r>
      <w:proofErr w:type="spellEnd"/>
      <w:r>
        <w:rPr>
          <w:rFonts w:cs="Times New Roman"/>
        </w:rPr>
        <w:t xml:space="preserve"> d.o.o., Varaždin, Braće Radića 24, OIB: 37468527273, MBS: 080962523, dana 16. ožujka 2017</w:t>
      </w:r>
      <w:r w:rsidRPr="0048534D">
        <w:rPr>
          <w:rFonts w:cs="Times New Roman"/>
        </w:rPr>
        <w:t>. godine temeljem čl. 430. Stečajnog zakona ("Narodne novine" 71/15, u daljnjem tekstu SZ) objavljuje slijedeći</w:t>
      </w: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</w:p>
    <w:p w:rsidRDefault="0048534D" w:rsidP="0048534D" w:rsidR="0048534D" w:rsidRPr="0048534D">
      <w:pPr>
        <w:spacing w:after="0"/>
        <w:jc w:val="center"/>
        <w:rPr>
          <w:rFonts w:cs="Times New Roman"/>
        </w:rPr>
      </w:pPr>
      <w:r w:rsidRPr="0048534D">
        <w:rPr>
          <w:rFonts w:cs="Times New Roman"/>
        </w:rPr>
        <w:t xml:space="preserve">O G L A S </w:t>
      </w:r>
    </w:p>
    <w:p w:rsidRDefault="0048534D" w:rsidP="0048534D" w:rsidR="0048534D" w:rsidRPr="0048534D">
      <w:pPr>
        <w:spacing w:after="0"/>
        <w:jc w:val="center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  <w:r w:rsidRPr="0048534D">
        <w:rPr>
          <w:rFonts w:cs="Times New Roman"/>
        </w:rPr>
        <w:tab/>
        <w:t xml:space="preserve">I/ Utvrđuje se da ukupni iznos evidentiranog duga dužnika </w:t>
      </w:r>
      <w:proofErr w:type="spellStart"/>
      <w:r>
        <w:rPr>
          <w:rFonts w:cs="Times New Roman"/>
        </w:rPr>
        <w:t>Medical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solutions</w:t>
      </w:r>
      <w:proofErr w:type="spellEnd"/>
      <w:r>
        <w:rPr>
          <w:rFonts w:cs="Times New Roman"/>
        </w:rPr>
        <w:t xml:space="preserve"> d.o.o., Varaždin, Braće Radića 24, OIB: 37468527273</w:t>
      </w:r>
      <w:r>
        <w:rPr>
          <w:rFonts w:cs="Times New Roman"/>
        </w:rPr>
        <w:t>, iznosi 37.605,50</w:t>
      </w:r>
      <w:r w:rsidRPr="0048534D">
        <w:rPr>
          <w:rFonts w:cs="Times New Roman"/>
        </w:rPr>
        <w:t xml:space="preserve"> kn.</w:t>
      </w: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  <w:r w:rsidRPr="0048534D">
        <w:rPr>
          <w:rFonts w:cs="Times New Roman"/>
        </w:rPr>
        <w:tab/>
        <w:t>II/ Poziva se direktor dužnika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Antonín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Tomáš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Kolár</w:t>
      </w:r>
      <w:proofErr w:type="spellEnd"/>
      <w:r>
        <w:rPr>
          <w:rFonts w:cs="Times New Roman"/>
        </w:rPr>
        <w:t>, OIB: 75319407963,</w:t>
      </w:r>
      <w:r w:rsidR="00B30600">
        <w:rPr>
          <w:rFonts w:cs="Times New Roman"/>
        </w:rPr>
        <w:t xml:space="preserve"> 40001</w:t>
      </w:r>
      <w:r>
        <w:rPr>
          <w:rFonts w:cs="Times New Roman"/>
        </w:rPr>
        <w:t xml:space="preserve"> </w:t>
      </w:r>
      <w:proofErr w:type="spellStart"/>
      <w:r w:rsidR="00B30600">
        <w:rPr>
          <w:rFonts w:cs="Times New Roman"/>
        </w:rPr>
        <w:t>Př</w:t>
      </w:r>
      <w:r>
        <w:rPr>
          <w:rFonts w:cs="Times New Roman"/>
        </w:rPr>
        <w:t>edlice</w:t>
      </w:r>
      <w:proofErr w:type="spellEnd"/>
      <w:r>
        <w:rPr>
          <w:rFonts w:cs="Times New Roman"/>
        </w:rPr>
        <w:t>, Marxova 224, Češka</w:t>
      </w:r>
      <w:r w:rsidRPr="0048534D">
        <w:rPr>
          <w:rFonts w:cs="Times New Roman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48534D">
        <w:rPr>
          <w:rFonts w:cs="Times New Roman"/>
        </w:rPr>
        <w:t>prokazni</w:t>
      </w:r>
      <w:proofErr w:type="spellEnd"/>
      <w:r w:rsidRPr="0048534D">
        <w:rPr>
          <w:rFonts w:cs="Times New Roman"/>
        </w:rPr>
        <w:t xml:space="preserve"> popis imovine i obveza dužnika na propisanom obrascu.</w:t>
      </w: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  <w:r w:rsidRPr="0048534D">
        <w:rPr>
          <w:rFonts w:cs="Times New Roman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48534D">
        <w:rPr>
          <w:rFonts w:cs="Times New Roman"/>
        </w:rPr>
        <w:t>prokazni</w:t>
      </w:r>
      <w:proofErr w:type="spellEnd"/>
      <w:r w:rsidRPr="0048534D">
        <w:rPr>
          <w:rFonts w:cs="Times New Roman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  <w:r w:rsidRPr="0048534D">
        <w:rPr>
          <w:rFonts w:cs="Times New Roman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8534D" w:rsidP="0048534D" w:rsidR="0048534D" w:rsidRPr="0048534D">
      <w:pPr>
        <w:spacing w:after="0"/>
        <w:jc w:val="both"/>
        <w:rPr>
          <w:rFonts w:cs="Times New Roman"/>
        </w:rPr>
      </w:pPr>
      <w:r w:rsidRPr="0048534D">
        <w:rPr>
          <w:rFonts w:cs="Times New Roman"/>
        </w:rPr>
        <w:tab/>
      </w:r>
    </w:p>
    <w:p w:rsidRDefault="0048534D" w:rsidP="0048534D" w:rsidR="0048534D" w:rsidRPr="0048534D">
      <w:pPr>
        <w:spacing w:after="0"/>
        <w:ind w:firstLine="720"/>
        <w:jc w:val="both"/>
        <w:rPr>
          <w:rFonts w:cs="Times New Roman"/>
        </w:rPr>
      </w:pPr>
      <w:r w:rsidRPr="0048534D">
        <w:rPr>
          <w:rFonts w:cs="Times New Roman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center"/>
        <w:outlineLvl w:val="0"/>
        <w:rPr>
          <w:rFonts w:cs="Times New Roman"/>
        </w:rPr>
      </w:pPr>
      <w:r w:rsidRPr="0048534D">
        <w:rPr>
          <w:rFonts w:cs="Times New Roman"/>
        </w:rPr>
        <w:lastRenderedPageBreak/>
        <w:t>Obrazloženje</w:t>
      </w: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outlineLvl w:val="0"/>
        <w:rPr>
          <w:rFonts w:cs="Times New Roman"/>
        </w:rPr>
      </w:pPr>
      <w:r w:rsidRPr="0048534D">
        <w:rPr>
          <w:rFonts w:cs="Times New Roman"/>
        </w:rPr>
        <w:tab/>
        <w:t xml:space="preserve">Dana </w:t>
      </w:r>
      <w:r w:rsidR="00B30600">
        <w:rPr>
          <w:rFonts w:cs="Times New Roman"/>
        </w:rPr>
        <w:t>13. ožujka 2017</w:t>
      </w:r>
      <w:r w:rsidRPr="0048534D">
        <w:rPr>
          <w:rFonts w:cs="Times New Roman"/>
        </w:rPr>
        <w:t>. godine, predlagatelj Financijska agencija, Regionalni centar Zagreb, Podružni</w:t>
      </w:r>
      <w:r w:rsidR="00B30600">
        <w:rPr>
          <w:rFonts w:cs="Times New Roman"/>
        </w:rPr>
        <w:t>ca Varaždin podnio je prijedlog</w:t>
      </w:r>
      <w:r w:rsidRPr="0048534D">
        <w:rPr>
          <w:rFonts w:cs="Times New Roman"/>
        </w:rPr>
        <w:t xml:space="preserve"> za otvaranje stečajnog postupka nad dužnikom, navodeći da dužnik </w:t>
      </w:r>
      <w:proofErr w:type="spellStart"/>
      <w:r w:rsidR="00B30600">
        <w:rPr>
          <w:rFonts w:cs="Times New Roman"/>
        </w:rPr>
        <w:t>Medical</w:t>
      </w:r>
      <w:proofErr w:type="spellEnd"/>
      <w:r w:rsidR="00B30600">
        <w:rPr>
          <w:rFonts w:cs="Times New Roman"/>
        </w:rPr>
        <w:t xml:space="preserve"> </w:t>
      </w:r>
      <w:proofErr w:type="spellStart"/>
      <w:r w:rsidR="00B30600">
        <w:rPr>
          <w:rFonts w:cs="Times New Roman"/>
        </w:rPr>
        <w:t>solutions</w:t>
      </w:r>
      <w:proofErr w:type="spellEnd"/>
      <w:r w:rsidR="00B30600">
        <w:rPr>
          <w:rFonts w:cs="Times New Roman"/>
        </w:rPr>
        <w:t xml:space="preserve"> d.o.o., Varaždin, Braće Radića 24, OIB: 37468527273</w:t>
      </w:r>
      <w:r w:rsidR="00B30600">
        <w:rPr>
          <w:rFonts w:cs="Times New Roman"/>
        </w:rPr>
        <w:t xml:space="preserve"> na dan 8. ožujka 2017</w:t>
      </w:r>
      <w:r w:rsidRPr="0048534D">
        <w:rPr>
          <w:rFonts w:cs="Times New Roman"/>
        </w:rPr>
        <w:t>. u Očevidniku redoslijeda osnova za plaćanje ima evidentirane neizvršene osnove za pla</w:t>
      </w:r>
      <w:r w:rsidR="00B30600">
        <w:rPr>
          <w:rFonts w:cs="Times New Roman"/>
        </w:rPr>
        <w:t>ćanje u ukupnom iznosu 37.605,50</w:t>
      </w:r>
      <w:r w:rsidRPr="0048534D">
        <w:rPr>
          <w:rFonts w:cs="Times New Roman"/>
        </w:rPr>
        <w:t xml:space="preserve"> kn te da dužnik nema zaposlenih.</w:t>
      </w:r>
    </w:p>
    <w:p w:rsidRDefault="0048534D" w:rsidP="0048534D" w:rsidR="0048534D" w:rsidRPr="0048534D">
      <w:pPr>
        <w:spacing w:after="0"/>
        <w:jc w:val="both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outlineLvl w:val="0"/>
        <w:rPr>
          <w:rFonts w:cs="Times New Roman"/>
        </w:rPr>
      </w:pPr>
      <w:r w:rsidRPr="0048534D">
        <w:rPr>
          <w:rFonts w:cs="Times New Roman"/>
        </w:rPr>
        <w:tab/>
        <w:t>Stoga je sud sukladno čl. 430. i 431. SZ-a, odlučio kao u izreci.</w:t>
      </w:r>
    </w:p>
    <w:p w:rsidRDefault="0048534D" w:rsidP="0048534D" w:rsidR="0048534D" w:rsidRPr="0048534D">
      <w:pPr>
        <w:spacing w:after="0"/>
        <w:jc w:val="both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both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center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center"/>
        <w:outlineLvl w:val="0"/>
        <w:rPr>
          <w:rFonts w:cs="Times New Roman"/>
        </w:rPr>
      </w:pPr>
      <w:r w:rsidRPr="0048534D">
        <w:rPr>
          <w:rFonts w:cs="Times New Roman"/>
        </w:rPr>
        <w:t>U Varaž</w:t>
      </w:r>
      <w:r w:rsidR="00B30600">
        <w:rPr>
          <w:rFonts w:cs="Times New Roman"/>
        </w:rPr>
        <w:t>dinu, 16. ožujka 2017.</w:t>
      </w:r>
    </w:p>
    <w:p w:rsidRDefault="0048534D" w:rsidP="0048534D" w:rsidR="0048534D" w:rsidRPr="0048534D">
      <w:pPr>
        <w:spacing w:after="0"/>
        <w:jc w:val="center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jc w:val="center"/>
        <w:outlineLvl w:val="0"/>
        <w:rPr>
          <w:rFonts w:cs="Times New Roman"/>
        </w:rPr>
      </w:pPr>
      <w:r w:rsidRPr="0048534D">
        <w:rPr>
          <w:rFonts w:cs="Times New Roman"/>
        </w:rPr>
        <w:tab/>
      </w:r>
      <w:r w:rsidRPr="0048534D">
        <w:rPr>
          <w:rFonts w:cs="Times New Roman"/>
        </w:rPr>
        <w:tab/>
      </w:r>
      <w:r w:rsidRPr="0048534D">
        <w:rPr>
          <w:rFonts w:cs="Times New Roman"/>
        </w:rPr>
        <w:tab/>
      </w:r>
      <w:r w:rsidRPr="0048534D">
        <w:rPr>
          <w:rFonts w:cs="Times New Roman"/>
        </w:rPr>
        <w:tab/>
      </w:r>
      <w:r w:rsidRPr="0048534D">
        <w:rPr>
          <w:rFonts w:cs="Times New Roman"/>
        </w:rPr>
        <w:tab/>
      </w:r>
      <w:r w:rsidRPr="0048534D">
        <w:rPr>
          <w:rFonts w:cs="Times New Roman"/>
        </w:rPr>
        <w:tab/>
      </w:r>
    </w:p>
    <w:p w:rsidRDefault="0048534D" w:rsidP="0048534D" w:rsidR="0048534D" w:rsidRPr="0048534D">
      <w:pPr>
        <w:spacing w:after="0"/>
        <w:jc w:val="center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ind w:firstLine="720" w:left="3600"/>
        <w:outlineLvl w:val="0"/>
        <w:rPr>
          <w:rFonts w:cs="Times New Roman"/>
        </w:rPr>
      </w:pPr>
      <w:r w:rsidRPr="0048534D">
        <w:rPr>
          <w:rFonts w:cs="Times New Roman"/>
        </w:rPr>
        <w:t xml:space="preserve">                 </w:t>
      </w:r>
      <w:r w:rsidRPr="0048534D">
        <w:rPr>
          <w:rFonts w:cs="Times New Roman"/>
        </w:rPr>
        <w:tab/>
      </w:r>
      <w:r w:rsidRPr="0048534D">
        <w:rPr>
          <w:rFonts w:cs="Times New Roman"/>
        </w:rPr>
        <w:tab/>
        <w:t xml:space="preserve">     SUDAC:</w:t>
      </w:r>
    </w:p>
    <w:p w:rsidRDefault="0048534D" w:rsidP="0048534D" w:rsidR="0048534D" w:rsidRPr="0048534D">
      <w:pPr>
        <w:spacing w:after="0"/>
        <w:ind w:firstLine="720" w:left="3600"/>
        <w:outlineLvl w:val="0"/>
        <w:rPr>
          <w:rFonts w:cs="Times New Roman"/>
        </w:rPr>
      </w:pPr>
    </w:p>
    <w:p w:rsidRDefault="0048534D" w:rsidP="0048534D" w:rsidR="0048534D">
      <w:pPr>
        <w:spacing w:after="0"/>
        <w:ind w:firstLine="720" w:left="3600"/>
        <w:jc w:val="center"/>
        <w:outlineLvl w:val="0"/>
        <w:rPr>
          <w:rFonts w:cs="Times New Roman"/>
        </w:rPr>
      </w:pPr>
      <w:r w:rsidRPr="0048534D">
        <w:rPr>
          <w:rFonts w:cs="Times New Roman"/>
        </w:rPr>
        <w:t xml:space="preserve">           </w:t>
      </w:r>
      <w:r w:rsidR="00B30600">
        <w:rPr>
          <w:rFonts w:cs="Times New Roman"/>
        </w:rPr>
        <w:t xml:space="preserve">   </w:t>
      </w:r>
      <w:r w:rsidRPr="0048534D">
        <w:rPr>
          <w:rFonts w:cs="Times New Roman"/>
        </w:rPr>
        <w:t xml:space="preserve"> Jasna Lekić</w:t>
      </w:r>
      <w:r w:rsidR="009C3166">
        <w:rPr>
          <w:rFonts w:cs="Times New Roman"/>
        </w:rPr>
        <w:t>, v.r.</w:t>
      </w:r>
    </w:p>
    <w:p w:rsidRDefault="009C3166" w:rsidP="0048534D" w:rsidR="009C3166">
      <w:pPr>
        <w:spacing w:after="0"/>
        <w:ind w:firstLine="720" w:left="3600"/>
        <w:jc w:val="center"/>
        <w:outlineLvl w:val="0"/>
        <w:rPr>
          <w:rFonts w:cs="Times New Roman"/>
        </w:rPr>
      </w:pPr>
    </w:p>
    <w:p w:rsidRDefault="009C3166" w:rsidP="0048534D" w:rsidR="009C3166" w:rsidRPr="0048534D">
      <w:pPr>
        <w:spacing w:after="0"/>
        <w:ind w:firstLine="720" w:left="3600"/>
        <w:jc w:val="center"/>
        <w:outlineLvl w:val="0"/>
        <w:rPr>
          <w:rFonts w:cs="Times New Roman"/>
        </w:rPr>
      </w:pPr>
      <w:r>
        <w:rPr>
          <w:rFonts w:cs="Times New Roman"/>
        </w:rPr>
        <w:tab/>
      </w:r>
      <w:bookmarkStart w:name="_GoBack" w:id="0"/>
      <w:bookmarkEnd w:id="0"/>
    </w:p>
    <w:p w:rsidRDefault="0048534D" w:rsidP="0048534D" w:rsidR="0048534D" w:rsidRPr="0048534D">
      <w:pPr>
        <w:spacing w:after="0"/>
        <w:ind w:firstLine="720" w:left="360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  <w:r w:rsidRPr="0048534D">
        <w:rPr>
          <w:rFonts w:cs="Times New Roman"/>
        </w:rPr>
        <w:t>DNA:</w:t>
      </w:r>
    </w:p>
    <w:p w:rsidRDefault="0048534D" w:rsidP="0048534D" w:rsidR="0048534D">
      <w:pPr>
        <w:spacing w:after="0"/>
        <w:outlineLvl w:val="0"/>
        <w:rPr>
          <w:rFonts w:cs="Times New Roman"/>
        </w:rPr>
      </w:pPr>
      <w:r w:rsidRPr="0048534D">
        <w:rPr>
          <w:rFonts w:cs="Times New Roman"/>
        </w:rPr>
        <w:t>- e-Oglasna ploča suda</w:t>
      </w:r>
    </w:p>
    <w:p w:rsidRDefault="0048534D" w:rsidP="0048534D" w:rsidR="0048534D" w:rsidRPr="0048534D">
      <w:pPr>
        <w:spacing w:after="0"/>
        <w:outlineLvl w:val="0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 w:rsidR="00B30600">
        <w:rPr>
          <w:rFonts w:cs="Times New Roman"/>
        </w:rPr>
        <w:t>Antonín</w:t>
      </w:r>
      <w:proofErr w:type="spellEnd"/>
      <w:r w:rsidR="00B30600">
        <w:rPr>
          <w:rFonts w:cs="Times New Roman"/>
        </w:rPr>
        <w:t xml:space="preserve"> </w:t>
      </w:r>
      <w:proofErr w:type="spellStart"/>
      <w:r w:rsidR="00B30600">
        <w:rPr>
          <w:rFonts w:cs="Times New Roman"/>
        </w:rPr>
        <w:t>Tomáš</w:t>
      </w:r>
      <w:proofErr w:type="spellEnd"/>
      <w:r w:rsidR="00B30600">
        <w:rPr>
          <w:rFonts w:cs="Times New Roman"/>
        </w:rPr>
        <w:t xml:space="preserve"> </w:t>
      </w:r>
      <w:proofErr w:type="spellStart"/>
      <w:r w:rsidR="00B30600">
        <w:rPr>
          <w:rFonts w:cs="Times New Roman"/>
        </w:rPr>
        <w:t>Kolá</w:t>
      </w:r>
      <w:r w:rsidR="00B30600">
        <w:rPr>
          <w:rFonts w:cs="Times New Roman"/>
        </w:rPr>
        <w:t>r</w:t>
      </w:r>
      <w:proofErr w:type="spellEnd"/>
      <w:r w:rsidR="00B30600">
        <w:rPr>
          <w:rFonts w:cs="Times New Roman"/>
        </w:rPr>
        <w:t xml:space="preserve">, 40001 </w:t>
      </w:r>
      <w:proofErr w:type="spellStart"/>
      <w:r w:rsidR="00B30600">
        <w:rPr>
          <w:rFonts w:cs="Times New Roman"/>
        </w:rPr>
        <w:t>Předlice</w:t>
      </w:r>
      <w:proofErr w:type="spellEnd"/>
      <w:r w:rsidR="00B30600">
        <w:rPr>
          <w:rFonts w:cs="Times New Roman"/>
        </w:rPr>
        <w:t>, Marxova 224, Češka</w:t>
      </w:r>
    </w:p>
    <w:p w:rsidRDefault="0048534D" w:rsidP="0048534D" w:rsidR="0048534D" w:rsidRPr="0048534D">
      <w:pPr>
        <w:spacing w:after="0"/>
        <w:rPr>
          <w:rFonts w:cs="Times New Roman"/>
        </w:rPr>
      </w:pPr>
    </w:p>
    <w:p w:rsidRDefault="0048534D" w:rsidP="0048534D" w:rsidR="0048534D" w:rsidRPr="0048534D">
      <w:pPr>
        <w:spacing w:after="0"/>
        <w:rPr>
          <w:rFonts w:cs="Times New Roman"/>
        </w:rPr>
      </w:pPr>
    </w:p>
    <w:p w:rsidRDefault="00AE649C" w:rsidP="0048534D" w:rsidR="00AE649C" w:rsidRPr="0048534D">
      <w:pPr>
        <w:pStyle w:val="Naslov3"/>
        <w:spacing w:after="0"/>
        <w:rPr>
          <w:rFonts w:cs="Times New Roman"/>
        </w:rPr>
      </w:pPr>
    </w:p>
    <w:p w:rsidRDefault="00937FF9" w:rsidP="0048534D" w:rsidR="00AE649C" w:rsidRPr="0048534D">
      <w:pPr>
        <w:pStyle w:val="SudNaziv"/>
        <w:rPr>
          <w:rFonts w:cs="Times New Roman"/>
        </w:rPr>
      </w:pPr>
      <w:r w:rsidRPr="0048534D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48534D" w:rsidR="00AE649C" w:rsidRPr="0048534D">
      <w:pPr>
        <w:pStyle w:val="SudSjedite"/>
      </w:pPr>
      <w:r w:rsidRPr="0048534D">
        <w:tab/>
      </w:r>
    </w:p>
    <w:p w:rsidRDefault="00CB0EA4" w:rsidP="0048534D" w:rsidR="00CB0EA4" w:rsidRPr="0048534D">
      <w:pPr>
        <w:pStyle w:val="Naslovdokumenta"/>
        <w:spacing w:after="0"/>
        <w:rPr>
          <w:rFonts w:cs="Times New Roman"/>
        </w:rPr>
      </w:pPr>
    </w:p>
    <w:p w:rsidRDefault="0071688E" w:rsidP="0048534D" w:rsidR="0071688E" w:rsidRPr="0048534D">
      <w:pPr>
        <w:pStyle w:val="Poetniodjeljak"/>
        <w:spacing w:after="0"/>
        <w:rPr>
          <w:rFonts w:cs="Times New Roman"/>
        </w:rPr>
      </w:pPr>
    </w:p>
    <w:p w:rsidRDefault="00A21F0D" w:rsidP="0048534D" w:rsidR="00A21F0D" w:rsidRPr="0048534D">
      <w:pPr>
        <w:pStyle w:val="NormaleSPIS"/>
        <w:spacing w:after="0"/>
        <w:rPr>
          <w:rFonts w:cs="Times New Roman"/>
          <w:noProof/>
        </w:rPr>
      </w:pPr>
    </w:p>
    <w:p w:rsidRDefault="00DA0242" w:rsidP="0048534D" w:rsidR="00DA0242" w:rsidRPr="0048534D">
      <w:pPr>
        <w:pStyle w:val="ZapisniarPotpis"/>
        <w:spacing w:after="0"/>
        <w:rPr>
          <w:rFonts w:cs="Times New Roman"/>
        </w:rPr>
      </w:pPr>
    </w:p>
    <w:sectPr w:rsidSect="0032366B" w:rsidR="00DA0242" w:rsidRPr="004853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F47" w:rsidP="00537B78" w:rsidR="00AE1F47">
      <w:r>
        <w:separator/>
      </w:r>
    </w:p>
  </w:endnote>
  <w:endnote w:id="0" w:type="continuationSeparator">
    <w:p w:rsidRDefault="00AE1F47" w:rsidP="00537B78" w:rsidR="00AE1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F47" w:rsidP="00537B78" w:rsidR="00AE1F47">
      <w:r>
        <w:separator/>
      </w:r>
    </w:p>
  </w:footnote>
  <w:footnote w:id="0" w:type="continuationSeparator">
    <w:p w:rsidRDefault="00AE1F47" w:rsidP="00537B78" w:rsidR="00AE1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34D" w:rsidR="008333A9">
    <w:pPr>
      <w:pStyle w:val="Zaglavlje"/>
    </w:pPr>
    <w:r>
      <w:rPr>
        <w:rStyle w:val="PozadinaSvijetloCrvena"/>
        <w:shd w:fill="auto" w:color="auto" w:val="clear"/>
      </w:rPr>
      <w:t>Poslovni broj: 3 St-132/17-3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34D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166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F47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600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St-132/2017-3</izvorni_sadrzaj>
    <derivirana_varijabla naziv="DomainObject.Oznaka_1">St-132/2017-3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solutions d.o.o. za trgovinu i usluge</izvorni_sadrzaj>
    <derivirana_varijabla naziv="DomainObject.Predmet.ProtustrankaFormated_1">  Medical solutions d.o.o. za trgovinu i usluge</derivirana_varijabla>
  </DomainObject.Predmet.ProtustrankaFormated>
  <DomainObject.Predmet.ProtustrankaFormatedOIB>
    <izvorni_sadrzaj>  Medical solutions d.o.o. za trgovinu i usluge, OIB 37468527273</izvorni_sadrzaj>
    <derivirana_varijabla naziv="DomainObject.Predmet.ProtustrankaFormatedOIB_1">  Medical solutions d.o.o. za trgovinu i usluge, OIB 37468527273</derivirana_varijabla>
  </DomainObject.Predmet.ProtustrankaFormatedOIB>
  <DomainObject.Predmet.ProtustrankaFormatedWithAdress>
    <izvorni_sadrzaj> Medical solutions d.o.o. za trgovinu i usluge, Braće Radića 24, 42000 Varaždin</izvorni_sadrzaj>
    <derivirana_varijabla naziv="DomainObject.Predmet.ProtustrankaFormatedWithAdress_1"> Medical solutions d.o.o. za trgovinu i usluge, Braće Radića 24, 42000 Varaždin</derivirana_varijabla>
  </DomainObject.Predmet.ProtustrankaFormatedWithAdress>
  <DomainObject.Predmet.ProtustrankaFormatedWithAdressOIB>
    <izvorni_sadrzaj> Medical solutions d.o.o. za trgovinu i usluge, OIB 37468527273, Braće Radića 24, 42000 Varaždin</izvorni_sadrzaj>
    <derivirana_varijabla naziv="DomainObject.Predmet.ProtustrankaFormatedWithAdressOIB_1"> Medical solutions d.o.o. za trgovinu i usluge, OIB 37468527273, Braće Radića 24, 42000 Varaždin</derivirana_varijabla>
  </DomainObject.Predmet.ProtustrankaFormatedWithAdressOIB>
  <DomainObject.Predmet.ProtustrankaWithAdress>
    <izvorni_sadrzaj>Medical solutions d.o.o. za trgovinu i usluge Braće Radića 24, 42000 Varaždin</izvorni_sadrzaj>
    <derivirana_varijabla naziv="DomainObject.Predmet.ProtustrankaWithAdress_1">Medical solutions d.o.o. za trgovinu i usluge Braće Radića 24, 42000 Varaždin</derivirana_varijabla>
  </DomainObject.Predmet.ProtustrankaWithAdress>
  <DomainObject.Predmet.ProtustrankaWithAdressOIB>
    <izvorni_sadrzaj>Medical solutions d.o.o. za trgovinu i usluge, OIB 37468527273, Braće Radića 24, 42000 Varaždin</izvorni_sadrzaj>
    <derivirana_varijabla naziv="DomainObject.Predmet.ProtustrankaWithAdressOIB_1">Medical solutions d.o.o. za trgovinu i usluge, OIB 37468527273, Braće Radića 24, 42000 Varaždin</derivirana_varijabla>
  </DomainObject.Predmet.ProtustrankaWithAdressOIB>
  <DomainObject.Predmet.ProtustrankaNazivFormated>
    <izvorni_sadrzaj>Medical solutions d.o.o. za trgovinu i usluge</izvorni_sadrzaj>
    <derivirana_varijabla naziv="DomainObject.Predmet.ProtustrankaNazivFormated_1">Medical solutions d.o.o. za trgovinu i usluge</derivirana_varijabla>
  </DomainObject.Predmet.ProtustrankaNazivFormated>
  <DomainObject.Predmet.ProtustrankaNazivFormatedOIB>
    <izvorni_sadrzaj>Medical solutions d.o.o. za trgovinu i usluge, OIB 37468527273</izvorni_sadrzaj>
    <derivirana_varijabla naziv="DomainObject.Predmet.ProtustrankaNazivFormatedOIB_1">Medical solutions d.o.o. za trgovinu i usluge, OIB 37468527273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37605.50</izvorni_sadrzaj>
    <derivirana_varijabla naziv="DomainObject.Predmet.TrenutnaVrijednost_1">37605.50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Medical solutions d.o.o. za trgovinu i usluge</item>
    </izvorni_sadrzaj>
    <derivirana_varijabla naziv="DomainObject.Predmet.ProtuStrankaListFormated_1">
      <item>Medical solutions d.o.o. za trgovinu i usluge</item>
    </derivirana_varijabla>
  </DomainObject.Predmet.ProtuStrankaListFormated>
  <DomainObject.Predmet.ProtuStrankaListFormatedOIB>
    <izvorni_sadrzaj>
      <item>Medical solutions d.o.o. za trgovinu i usluge, OIB 37468527273</item>
    </izvorni_sadrzaj>
    <derivirana_varijabla naziv="DomainObject.Predmet.ProtuStrankaListFormatedOIB_1">
      <item>Medical solutions d.o.o. za trgovinu i usluge, OIB 37468527273</item>
    </derivirana_varijabla>
  </DomainObject.Predmet.ProtuStrankaListFormatedOIB>
  <DomainObject.Predmet.ProtuStrankaListFormatedWithAdress>
    <izvorni_sadrzaj>
      <item>Medical solutions d.o.o. za trgovinu i usluge, Braće Radića 24, 42000 Varaždin</item>
    </izvorni_sadrzaj>
    <derivirana_varijabla naziv="DomainObject.Predmet.ProtuStrankaListFormatedWithAdress_1">
      <item>Medical solutions d.o.o. za trgovinu i usluge, Braće Radića 24, 42000 Varaždin</item>
    </derivirana_varijabla>
  </DomainObject.Predmet.ProtuStrankaListFormatedWithAdress>
  <DomainObject.Predmet.ProtuStrankaListFormatedWithAdressOIB>
    <izvorni_sadrzaj>
      <item>Medical solutions d.o.o. za trgovinu i usluge, OIB 37468527273, Braće Radića 24, 42000 Varaždin</item>
    </izvorni_sadrzaj>
    <derivirana_varijabla naziv="DomainObject.Predmet.ProtuStrankaListFormatedWithAdressOIB_1">
      <item>Medical solutions d.o.o. za trgovinu i usluge, OIB 37468527273, Braće Radića 24, 42000 Varaždin</item>
    </derivirana_varijabla>
  </DomainObject.Predmet.ProtuStrankaListFormatedWithAdressOIB>
  <DomainObject.Predmet.ProtuStrankaListNazivFormated>
    <izvorni_sadrzaj>
      <item>Medical solutions d.o.o. za trgovinu i usluge</item>
    </izvorni_sadrzaj>
    <derivirana_varijabla naziv="DomainObject.Predmet.ProtuStrankaListNazivFormated_1">
      <item>Medical solutions d.o.o. za trgovinu i usluge</item>
    </derivirana_varijabla>
  </DomainObject.Predmet.ProtuStrankaListNazivFormated>
  <DomainObject.Predmet.ProtuStrankaListNazivFormatedOIB>
    <izvorni_sadrzaj>
      <item>Medical solutions d.o.o. za trgovinu i usluge, OIB 37468527273</item>
    </izvorni_sadrzaj>
    <derivirana_varijabla naziv="DomainObject.Predmet.ProtuStrankaListNazivFormatedOIB_1">
      <item>Medical solutions d.o.o. za trgovinu i usluge, OIB 37468527273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St-132/2017-3</izvorni_sadrzaj>
    <derivirana_varijabla naziv="DomainObject.PoslovniBrojDokumenta_1">St-132/2017-3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Medical solutions d.o.o. za trgovinu i usluge</izvorni_sadrzaj>
    <derivirana_varijabla naziv="DomainObject.Predmet.ProtustrankaIDrugi_1">Medical solutions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Medical solutions d.o.o. za trgovinu i usluge, OIB 37468527273, Braće Radića 24, 42000 Varaždin</izvorni_sadrzaj>
    <derivirana_varijabla naziv="DomainObject.Predmet.ProtustrankaIDrugiAdressOIB_1">Medical solutions d.o.o. za trgovinu i usluge, OIB 37468527273, Braće Radića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Medical solutions d.o.o. za trgovinu i usluge</item>
      <item>Sudski registar</item>
      <item>e-oglasna ploča</item>
    </izvorni_sadrzaj>
    <derivirana_varijabla naziv="DomainObject.Predmet.SudioniciListNaziv_1">
      <item>Financijska agencija</item>
      <item>Medical solutions 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Medical solutions d.o.o. za trgovinu i usluge, OIB 37468527273, Braće Radića 24,42000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Medical solutions d.o.o. za trgovinu i usluge, OIB 37468527273, Braće Radića 24,42000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DA572-4EB0-4549-A0FA-634344A24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2558</properties:Characters>
  <properties:Lines>82</properties:Lines>
  <properties:Paragraphs>19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2017-03-16T07:20:00Z</cp:lastPrinted>
  <dcterms:modified xmlns:xsi="http://www.w3.org/2001/XMLSchema-instance" xsi:type="dcterms:W3CDTF">2017-03-16T07:20:00Z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