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de58" w14:paraId="989de58" w:rsidRDefault="005B51C2" w:rsidP="001940FB" w:rsidR="005B51C2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5B51C2" w:rsidR="001065A0" w:rsidRPr="005B51C2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670AF0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5B51C2" w:rsidP="00AA6BCF" w:rsidR="005B51C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B51C2" w:rsidP="005B51C2" w:rsidR="005B51C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5B51C2" w:rsidP="005B51C2" w:rsidR="005B51C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5B51C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5B51C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1737D">
        <w:rPr>
          <w:rFonts w:cs="Calibri" w:eastAsia="Arial Unicode MS" w:hAnsi="Calibri" w:ascii="Calibri"/>
          <w:kern w:val="1"/>
          <w:lang w:eastAsia="ar-SA" w:val="hr-HR"/>
        </w:rPr>
        <w:t>MARIJA ANČIĆ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5B51C2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D1737D">
        <w:rPr>
          <w:rFonts w:cs="Calibri" w:eastAsia="Arial Unicode MS" w:hAnsi="Calibri" w:ascii="Calibri"/>
          <w:kern w:val="1"/>
          <w:lang w:eastAsia="ar-SA" w:val="hr-HR"/>
        </w:rPr>
        <w:t>44.897,22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1737D">
        <w:rPr>
          <w:rFonts w:cs="Calibri" w:eastAsia="Arial Unicode MS" w:hAnsi="Calibri" w:ascii="Calibri"/>
          <w:kern w:val="1"/>
          <w:lang w:eastAsia="ar-SA" w:val="hr-HR"/>
        </w:rPr>
        <w:t>41.097,22</w:t>
      </w:r>
      <w:r w:rsidR="001D182A" w:rsidRPr="001D182A">
        <w:rPr>
          <w:rFonts w:cs="Calibri" w:hAnsi="Calibri" w:ascii="Calibri"/>
        </w:rPr>
        <w:t xml:space="preserve"> kn</w:t>
      </w:r>
      <w:r w:rsidR="005B51C2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D1737D">
        <w:rPr>
          <w:rFonts w:cs="Calibri" w:eastAsia="Arial Unicode MS" w:hAnsi="Calibri" w:ascii="Calibri"/>
          <w:kern w:val="1"/>
          <w:lang w:eastAsia="ar-SA" w:val="hr-HR"/>
        </w:rPr>
        <w:t>3</w:t>
      </w:r>
      <w:r w:rsidR="001D182A" w:rsidRPr="001D182A">
        <w:rPr>
          <w:rFonts w:cs="Calibri" w:hAnsi="Calibri" w:ascii="Calibri"/>
        </w:rPr>
        <w:t>.800,00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5B51C2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5B51C2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5B51C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5B51C2" w:rsidRPr="005B51C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5B51C2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B51C2" w:rsidP="00AA6BCF" w:rsidR="005B51C2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B51C2" w:rsidP="00AA6BCF" w:rsidR="005B51C2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1737D" w:rsidP="00D1737D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MARIJA ANČIĆ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Lučićeva 10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="001D182A" w:rsidRPr="001D182A">
              <w:rPr>
                <w:rFonts w:cs="Calibri" w:hAnsi="Calibri" w:ascii="Calibri"/>
              </w:rPr>
              <w:t>3</w:t>
            </w:r>
            <w:r>
              <w:rPr>
                <w:rFonts w:cs="Calibri" w:hAnsi="Calibri" w:ascii="Calibri"/>
              </w:rPr>
              <w:t>2442729654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1737D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D1737D">
              <w:rPr>
                <w:rFonts w:cs="Calibri" w:hAnsi="Calibri" w:ascii="Calibri"/>
              </w:rPr>
              <w:t>Ugovori o štednom depozitu broj 81-70-13037-9,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1737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44.897,22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1737D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41.097,22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1737D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 xml:space="preserve">3.800,00 </w:t>
            </w:r>
            <w:r w:rsidR="001D182A" w:rsidRPr="001D182A">
              <w:rPr>
                <w:rFonts w:cs="Calibri" w:hAnsi="Calibri" w:ascii="Calibri"/>
              </w:rPr>
              <w:t>kn</w:t>
            </w:r>
          </w:p>
        </w:tc>
      </w:tr>
    </w:tbl>
    <w:p w:rsidRDefault="005B51C2" w:rsidP="005B51C2" w:rsidR="005B51C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F6415" w:rsidP="005B51C2" w:rsidR="006F641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C0B80" w:rsidP="006F6415" w:rsidR="006F6415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6415" w:rsidP="006F6415" w:rsidR="006F6415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6F6415" w:rsidP="006F6415" w:rsidR="006F641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6F6415" w:rsidP="006F6415" w:rsidR="006F6415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C1F" w:rsidR="00010C1F">
      <w:pPr>
        <w:spacing w:after="0"/>
      </w:pPr>
      <w:r>
        <w:separator/>
      </w:r>
    </w:p>
  </w:endnote>
  <w:endnote w:id="0" w:type="continuationSeparator">
    <w:p w:rsidRDefault="00010C1F" w:rsidR="00010C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2F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C1F" w:rsidR="00010C1F">
      <w:pPr>
        <w:spacing w:after="0"/>
      </w:pPr>
      <w:r>
        <w:separator/>
      </w:r>
    </w:p>
  </w:footnote>
  <w:footnote w:id="0" w:type="continuationSeparator">
    <w:p w:rsidRDefault="00010C1F" w:rsidR="00010C1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FFA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D484532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0C1F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567F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0B80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51C2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0AF0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6F641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25B0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2357E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76FA5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5AB0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2FF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1737D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05CE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305C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D2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FFA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FFA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FFA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FFA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D2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FFA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FFA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FFA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FFA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86326-C9AB-455D-BDB3-C2BB8850BA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1426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2018-08-23T10:43:00Z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2018-08-23T11:45:00Z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St-651/2017-219 / Podnesak - Podnesak (-219.docx)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