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2351" w14:paraId="4232351" w:rsidRDefault="009D7C59" w:rsidP="009D7C59" w:rsidR="009D7C59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C59" w:rsidP="009D7C59" w:rsidR="009D7C59">
      <w:pPr>
        <w:tabs>
          <w:tab w:pos="709" w:val="left"/>
        </w:tabs>
        <w:jc w:val="both"/>
      </w:pPr>
      <w:r>
        <w:t xml:space="preserve">     REPUBLIKA HRVATSKA</w:t>
      </w:r>
    </w:p>
    <w:p w:rsidRDefault="009D7C59" w:rsidP="009D7C59" w:rsidR="009D7C59">
      <w:pPr>
        <w:tabs>
          <w:tab w:pos="709" w:val="left"/>
        </w:tabs>
        <w:jc w:val="both"/>
      </w:pPr>
      <w:r>
        <w:t xml:space="preserve">TRGOVAČKI SUD U Zagrebu </w:t>
      </w:r>
    </w:p>
    <w:p w:rsidRDefault="009D7C59" w:rsidP="009D7C59" w:rsidR="009D7C59">
      <w:pPr>
        <w:tabs>
          <w:tab w:pos="709" w:val="left"/>
        </w:tabs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9D7C59" w:rsidP="009D7C59" w:rsidR="009D7C59">
      <w:pPr>
        <w:tabs>
          <w:tab w:pos="709" w:val="left"/>
        </w:tabs>
        <w:jc w:val="right"/>
      </w:pPr>
      <w:r>
        <w:t>42. St-8548/2015</w:t>
      </w:r>
    </w:p>
    <w:p w:rsidRDefault="009D7C59" w:rsidP="009D7C59" w:rsidR="009D7C59">
      <w:pPr>
        <w:tabs>
          <w:tab w:pos="709" w:val="left"/>
        </w:tabs>
        <w:jc w:val="right"/>
      </w:pPr>
    </w:p>
    <w:p w:rsidRDefault="009D7C59" w:rsidP="009D7C59" w:rsidR="009D7C59">
      <w:pPr>
        <w:tabs>
          <w:tab w:pos="709" w:val="left"/>
        </w:tabs>
        <w:jc w:val="right"/>
      </w:pPr>
    </w:p>
    <w:p w:rsidRDefault="009D7C59" w:rsidP="009D7C59" w:rsidR="009D7C59">
      <w:pPr>
        <w:tabs>
          <w:tab w:pos="709" w:val="left"/>
        </w:tabs>
        <w:jc w:val="center"/>
      </w:pPr>
      <w:r>
        <w:t>R E P U B L I K A   H R V A T S K A</w:t>
      </w:r>
    </w:p>
    <w:p w:rsidRDefault="009D7C59" w:rsidP="009D7C59" w:rsidR="009D7C59">
      <w:pPr>
        <w:tabs>
          <w:tab w:pos="709" w:val="left"/>
        </w:tabs>
        <w:jc w:val="center"/>
      </w:pPr>
    </w:p>
    <w:p w:rsidRDefault="009D7C59" w:rsidP="009D7C59" w:rsidR="009D7C59">
      <w:pPr>
        <w:tabs>
          <w:tab w:pos="709" w:val="left"/>
        </w:tabs>
        <w:jc w:val="center"/>
      </w:pPr>
      <w:r>
        <w:t>R J E Š E N J E</w:t>
      </w:r>
    </w:p>
    <w:p w:rsidRDefault="009D7C59" w:rsidP="009D7C59" w:rsidR="009D7C59">
      <w:pPr>
        <w:tabs>
          <w:tab w:pos="709" w:val="left"/>
        </w:tabs>
        <w:jc w:val="both"/>
      </w:pPr>
    </w:p>
    <w:p w:rsidRDefault="009D7C59" w:rsidP="009D7C59" w:rsidR="009D7C59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SLIŠKO INTERIJER d.o.o., Zagreb, 1. </w:t>
      </w:r>
      <w:proofErr w:type="spellStart"/>
      <w:r>
        <w:t>Čulinec</w:t>
      </w:r>
      <w:proofErr w:type="spellEnd"/>
      <w:r>
        <w:t xml:space="preserve"> 46, OIB 78173267863, dana 25. kolovoza 2016.g. </w:t>
      </w:r>
    </w:p>
    <w:p w:rsidRDefault="009D7C59" w:rsidP="009D7C59" w:rsidR="009D7C59">
      <w:pPr>
        <w:tabs>
          <w:tab w:pos="709" w:val="left"/>
        </w:tabs>
        <w:jc w:val="both"/>
      </w:pPr>
    </w:p>
    <w:p w:rsidRDefault="009D7C59" w:rsidP="009D7C59" w:rsidR="009D7C59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D7C59" w:rsidP="009D7C59" w:rsidR="009D7C59">
      <w:pPr>
        <w:tabs>
          <w:tab w:pos="709" w:val="left"/>
        </w:tabs>
        <w:jc w:val="center"/>
      </w:pPr>
      <w:r>
        <w:t>r i j e š i o   j e</w:t>
      </w:r>
    </w:p>
    <w:p w:rsidRDefault="009D7C59" w:rsidP="009D7C59" w:rsidR="009D7C59">
      <w:pPr>
        <w:tabs>
          <w:tab w:pos="709" w:val="left"/>
        </w:tabs>
        <w:jc w:val="center"/>
      </w:pPr>
    </w:p>
    <w:p w:rsidRDefault="009D7C59" w:rsidP="009D7C59" w:rsidR="009D7C59">
      <w:pPr>
        <w:tabs>
          <w:tab w:pos="709" w:val="left"/>
        </w:tabs>
        <w:jc w:val="both"/>
      </w:pPr>
    </w:p>
    <w:p w:rsidRDefault="009D7C59" w:rsidP="009D7C59" w:rsidR="009D7C59">
      <w:pPr>
        <w:ind w:firstLine="708"/>
        <w:jc w:val="both"/>
      </w:pPr>
      <w:r>
        <w:t xml:space="preserve">I   Otvara se stečajni postupak nad dužnikom SLIŠKO INTERIJER d.o.o., Zagreb, 1. </w:t>
      </w:r>
      <w:proofErr w:type="spellStart"/>
      <w:r>
        <w:t>Čulinec</w:t>
      </w:r>
      <w:proofErr w:type="spellEnd"/>
      <w:r>
        <w:t xml:space="preserve"> 46, OIB 78173267863. </w:t>
      </w:r>
    </w:p>
    <w:p w:rsidRDefault="009D7C59" w:rsidP="009D7C59" w:rsidR="009D7C59">
      <w:pPr>
        <w:ind w:firstLine="708"/>
        <w:jc w:val="both"/>
      </w:pPr>
      <w:r>
        <w:t xml:space="preserve">Stečajni postupak otvoren je 25. kolovoza 2016.g. u 15,00 sati kada je ovo rješenje objavljeno na mrežnoj stanici e-oglasne ploče ovog suda.    </w:t>
      </w:r>
    </w:p>
    <w:p w:rsidRDefault="009D7C59" w:rsidP="009D7C59" w:rsidR="009D7C59">
      <w:pPr>
        <w:ind w:firstLine="708"/>
        <w:jc w:val="both"/>
      </w:pPr>
      <w:r>
        <w:t xml:space="preserve">  </w:t>
      </w:r>
    </w:p>
    <w:p w:rsidRDefault="009D7C59" w:rsidP="009D7C59" w:rsidR="009D7C59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Milan </w:t>
      </w:r>
      <w:proofErr w:type="spellStart"/>
      <w:r>
        <w:rPr>
          <w:szCs w:val="24"/>
        </w:rPr>
        <w:t>Bariša</w:t>
      </w:r>
      <w:proofErr w:type="spellEnd"/>
      <w:r>
        <w:rPr>
          <w:szCs w:val="24"/>
        </w:rPr>
        <w:t xml:space="preserve"> Obradović, Sveta Nedjelja, Srebrnjak 20B, OIB: 45619494339.    </w:t>
      </w:r>
    </w:p>
    <w:p w:rsidRDefault="009D7C59" w:rsidP="009D7C59" w:rsidR="009D7C59">
      <w:pPr>
        <w:ind w:firstLine="708"/>
        <w:jc w:val="both"/>
      </w:pPr>
    </w:p>
    <w:p w:rsidRDefault="009D7C59" w:rsidP="009D7C59" w:rsidR="009D7C59">
      <w:pPr>
        <w:ind w:firstLine="708"/>
        <w:jc w:val="both"/>
      </w:pPr>
      <w:r>
        <w:t xml:space="preserve">III  Zaključuje se stečajni postupak nad dužnikom SLIŠKO INTERIJER d.o.o., Zagreb, 1. </w:t>
      </w:r>
      <w:proofErr w:type="spellStart"/>
      <w:r>
        <w:t>Čulinec</w:t>
      </w:r>
      <w:proofErr w:type="spellEnd"/>
      <w:r>
        <w:t xml:space="preserve"> 46, OIB 78173267863.</w:t>
      </w:r>
    </w:p>
    <w:p w:rsidRDefault="009D7C59" w:rsidP="009D7C59" w:rsidR="009D7C59">
      <w:pPr>
        <w:tabs>
          <w:tab w:pos="4150" w:val="left"/>
        </w:tabs>
        <w:ind w:firstLine="708"/>
        <w:jc w:val="both"/>
      </w:pPr>
      <w:r>
        <w:tab/>
      </w:r>
    </w:p>
    <w:p w:rsidRDefault="009D7C59" w:rsidP="009D7C59" w:rsidR="009D7C59">
      <w:pPr>
        <w:ind w:firstLine="708"/>
        <w:jc w:val="both"/>
      </w:pPr>
      <w:r>
        <w:t xml:space="preserve">IV   Nakon pravomoćnosti ovog rješenja dužnik će biti brisan iz sudskog registra. </w:t>
      </w:r>
    </w:p>
    <w:p w:rsidRDefault="009D7C59" w:rsidP="009D7C59" w:rsidR="009D7C59">
      <w:pPr>
        <w:ind w:firstLine="708"/>
        <w:jc w:val="both"/>
      </w:pPr>
    </w:p>
    <w:p w:rsidRDefault="009D7C59" w:rsidP="009D7C59" w:rsidR="009D7C59">
      <w:pPr>
        <w:ind w:firstLine="708"/>
        <w:jc w:val="both"/>
      </w:pPr>
    </w:p>
    <w:p w:rsidRDefault="009D7C59" w:rsidP="009D7C59" w:rsidR="009D7C59">
      <w:pPr>
        <w:jc w:val="center"/>
      </w:pPr>
      <w:r>
        <w:t>Obrazloženje</w:t>
      </w:r>
    </w:p>
    <w:p w:rsidRDefault="009D7C59" w:rsidP="009D7C59" w:rsidR="009D7C59">
      <w:pPr>
        <w:jc w:val="center"/>
      </w:pPr>
    </w:p>
    <w:p w:rsidRDefault="009D7C59" w:rsidP="009D7C59" w:rsidR="009D7C59">
      <w:pPr>
        <w:jc w:val="center"/>
      </w:pPr>
    </w:p>
    <w:p w:rsidRDefault="009D7C59" w:rsidP="009D7C59" w:rsidR="009D7C59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:rsidRDefault="009D7C59" w:rsidP="009D7C59" w:rsidR="009D7C59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:rsidRDefault="009D7C59" w:rsidP="009D7C59" w:rsidR="009D7C59">
      <w:pPr>
        <w:tabs>
          <w:tab w:pos="709" w:val="left"/>
          <w:tab w:pos="1080" w:val="left"/>
          <w:tab w:pos="5940" w:val="left"/>
        </w:tabs>
        <w:rPr>
          <w:sz w:val="22"/>
          <w:szCs w:val="22"/>
        </w:rPr>
      </w:pPr>
      <w:r>
        <w:tab/>
        <w:t>Zastupnik po zakonu dužnika nije postupio po zaključku suda</w:t>
      </w:r>
      <w:r>
        <w:rPr>
          <w:sz w:val="22"/>
          <w:szCs w:val="22"/>
        </w:rPr>
        <w:t xml:space="preserve"> </w:t>
      </w:r>
    </w:p>
    <w:p w:rsidRDefault="009D7C59" w:rsidP="009D7C59" w:rsidR="009D7C5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:rsidRDefault="009D7C59" w:rsidP="009D7C59" w:rsidR="009D7C5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:rsidRDefault="009D7C59" w:rsidP="009D7C59" w:rsidR="009D7C5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:rsidRDefault="009D7C59" w:rsidP="009D7C59" w:rsidR="009D7C59">
      <w:pPr>
        <w:tabs>
          <w:tab w:pos="1080" w:val="left"/>
          <w:tab w:pos="5940" w:val="left"/>
        </w:tabs>
        <w:rPr>
          <w:sz w:val="22"/>
          <w:szCs w:val="22"/>
        </w:rPr>
      </w:pPr>
    </w:p>
    <w:p w:rsidRDefault="009D7C59" w:rsidP="009D7C59" w:rsidR="009D7C5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:rsidRDefault="009D7C59" w:rsidP="009D7C59" w:rsidR="009D7C59">
      <w:pPr>
        <w:tabs>
          <w:tab w:pos="1080" w:val="left"/>
          <w:tab w:pos="5940" w:val="left"/>
        </w:tabs>
        <w:rPr>
          <w:sz w:val="22"/>
          <w:szCs w:val="22"/>
        </w:rPr>
      </w:pPr>
    </w:p>
    <w:p w:rsidRDefault="009D7C59" w:rsidP="009D7C59" w:rsidR="009D7C59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:rsidTr="009D7C59" w:rsidR="009D7C59">
        <w:tc>
          <w:tcPr>
            <w:tcW w:type="dxa" w:w="2346"/>
          </w:tcPr>
          <w:p w:rsidRDefault="009D7C59" w:rsidR="009D7C59">
            <w:pPr>
              <w:tabs>
                <w:tab w:pos="709" w:val="left"/>
              </w:tabs>
              <w:jc w:val="right"/>
            </w:pPr>
            <w:r>
              <w:t>42. St-8548/2015</w:t>
            </w:r>
          </w:p>
          <w:p w:rsidRDefault="009D7C59" w:rsidR="009D7C59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:rsidRDefault="009D7C59" w:rsidP="009D7C59" w:rsidR="009D7C59">
      <w:pPr>
        <w:jc w:val="both"/>
      </w:pPr>
    </w:p>
    <w:p w:rsidRDefault="009D7C59" w:rsidP="009D7C59" w:rsidR="009D7C59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:rsidRDefault="009D7C59" w:rsidP="009D7C59" w:rsidR="009D7C59">
      <w:pPr>
        <w:jc w:val="both"/>
      </w:pPr>
      <w:r>
        <w:tab/>
        <w:t xml:space="preserve">Niti jedan od vjerovnika nije u ostavljenom roku podnio prijedlog za otvaranje stečajnog postupka. </w:t>
      </w:r>
    </w:p>
    <w:p w:rsidRDefault="009D7C59" w:rsidP="009D7C59" w:rsidR="009D7C59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:rsidRDefault="009D7C59" w:rsidP="009D7C59" w:rsidR="009D7C59">
      <w:pPr>
        <w:jc w:val="both"/>
      </w:pPr>
      <w:r>
        <w:tab/>
        <w:t>Izbor stečajnog upravitelja odabran je primjenom odredbe čl. 432 SZ.</w:t>
      </w:r>
    </w:p>
    <w:p w:rsidRDefault="009D7C59" w:rsidP="009D7C59" w:rsidR="009D7C59">
      <w:pPr>
        <w:jc w:val="both"/>
      </w:pPr>
      <w:r>
        <w:tab/>
      </w:r>
    </w:p>
    <w:p w:rsidRDefault="009D7C59" w:rsidP="009D7C59" w:rsidR="009D7C59">
      <w:pPr>
        <w:tabs>
          <w:tab w:pos="709" w:val="left"/>
        </w:tabs>
        <w:jc w:val="center"/>
      </w:pPr>
      <w:r>
        <w:t xml:space="preserve">U Zagrebu,  25. kolovoza 2016.g. </w:t>
      </w:r>
    </w:p>
    <w:p w:rsidRDefault="009D7C59" w:rsidP="009D7C59" w:rsidR="009D7C59">
      <w:pPr>
        <w:tabs>
          <w:tab w:pos="709" w:val="left"/>
        </w:tabs>
        <w:jc w:val="center"/>
      </w:pPr>
    </w:p>
    <w:p w:rsidRDefault="009D7C59" w:rsidP="009D7C59" w:rsidR="009D7C59">
      <w:pPr>
        <w:tabs>
          <w:tab w:pos="709" w:val="left"/>
        </w:tabs>
      </w:pPr>
    </w:p>
    <w:p w:rsidRDefault="009D7C59" w:rsidP="009D7C59" w:rsidR="009D7C59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9D7C59" w:rsidP="009D7C59" w:rsidR="009D7C59">
      <w:pPr>
        <w:tabs>
          <w:tab w:pos="709" w:val="left"/>
        </w:tabs>
      </w:pPr>
    </w:p>
    <w:p w:rsidRDefault="009D7C59" w:rsidP="009D7C59" w:rsidR="009D7C59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:rsidRDefault="009D7C59" w:rsidP="009D7C59" w:rsidR="009D7C59">
      <w:pPr>
        <w:tabs>
          <w:tab w:pos="709" w:val="left"/>
        </w:tabs>
      </w:pPr>
    </w:p>
    <w:p w:rsidRDefault="009D7C59" w:rsidP="009D7C59" w:rsidR="009D7C59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:rsidRDefault="009D7C59" w:rsidP="009D7C59" w:rsidR="009D7C59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:rsidRDefault="009D7C59" w:rsidP="009D7C59" w:rsidR="009D7C59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:rsidRDefault="009D7C59" w:rsidP="009D7C59" w:rsidR="009D7C59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:rsidRDefault="009D7C59" w:rsidP="009D7C59" w:rsidR="009D7C59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:rsidRDefault="009D7C59" w:rsidP="009D7C59" w:rsidR="009D7C59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Za točnost </w:t>
      </w:r>
      <w:proofErr w:type="spellStart"/>
      <w:r>
        <w:t>otpravka</w:t>
      </w:r>
      <w:proofErr w:type="spellEnd"/>
    </w:p>
    <w:p w:rsidRDefault="009D7C59" w:rsidP="009D7C59" w:rsidR="009D7C59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:rsidRDefault="009D7C59" w:rsidP="009D7C59" w:rsidR="009D7C59">
      <w:pPr>
        <w:tabs>
          <w:tab w:pos="709" w:val="left"/>
        </w:tabs>
      </w:pPr>
    </w:p>
    <w:p w:rsidRDefault="009D7C59" w:rsidP="009D7C59" w:rsidR="009D7C59">
      <w:pPr>
        <w:tabs>
          <w:tab w:pos="709" w:val="left"/>
        </w:tabs>
      </w:pPr>
    </w:p>
    <w:p w:rsidRDefault="009D7C59" w:rsidP="009D7C59" w:rsidR="009D7C59">
      <w:pPr>
        <w:pStyle w:val="Odlomakpopisa"/>
        <w:jc w:val="both"/>
      </w:pPr>
    </w:p>
    <w:p w:rsidRDefault="009D7C59" w:rsidP="009D7C59" w:rsidR="009D7C59">
      <w:pPr>
        <w:pStyle w:val="Odlomakpopisa"/>
        <w:jc w:val="both"/>
      </w:pPr>
    </w:p>
    <w:p w:rsidRDefault="009D7C59" w:rsidP="009D7C59" w:rsidR="009D7C59">
      <w:pPr>
        <w:pStyle w:val="Odlomakpopisa"/>
        <w:jc w:val="both"/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76D86"/>
    <w:rsid w:val="0099013D"/>
    <w:rsid w:val="009A445C"/>
    <w:rsid w:val="009B6BEA"/>
    <w:rsid w:val="009D7C59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D7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C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C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C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C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D7C59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9D7C59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D7C59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9D7C59"/>
    <w:pPr>
      <w:ind w:left="720"/>
      <w:contextualSpacing/>
    </w:pPr>
  </w:style>
  <w:style w:styleId="Reetkatablice" w:type="table">
    <w:name w:val="Table Grid"/>
    <w:basedOn w:val="Obinatablica"/>
    <w:rsid w:val="009D7C5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7C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7C59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D7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C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C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C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C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D7C59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9D7C59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D7C59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9D7C59"/>
    <w:pPr>
      <w:ind w:left="720"/>
      <w:contextualSpacing/>
    </w:pPr>
  </w:style>
  <w:style w:styleId="Reetkatablice" w:type="table">
    <w:name w:val="Table Grid"/>
    <w:basedOn w:val="Obinatablica"/>
    <w:rsid w:val="009D7C5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7C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7C5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3582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St-8548/2015-8</izvorni_sadrzaj>
    <derivirana_varijabla naziv="DomainObject.Oznaka_1">St-8548/2015-8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8548</izvorni_sadrzaj>
    <derivirana_varijabla naziv="DomainObject.Predmet.Broj_1">8548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St-8548/2015</izvorni_sadrzaj>
    <derivirana_varijabla naziv="DomainObject.Predmet.OznakaBroj_1">St-8548/2015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SLIŠKO INTERIJER d.o.o.</izvorni_sadrzaj>
    <derivirana_varijabla naziv="DomainObject.Predmet.ProtustrankaFormated_1">  SLIŠKO INTERIJER d.o.o.</derivirana_varijabla>
  </DomainObject.Predmet.ProtustrankaFormated>
  <DomainObject.Predmet.ProtustrankaFormatedOIB>
    <izvorni_sadrzaj>  SLIŠKO INTERIJER d.o.o., OIB 78173267863</izvorni_sadrzaj>
    <derivirana_varijabla naziv="DomainObject.Predmet.ProtustrankaFormatedOIB_1">  SLIŠKO INTERIJER d.o.o., OIB 78173267863</derivirana_varijabla>
  </DomainObject.Predmet.ProtustrankaFormatedOIB>
  <DomainObject.Predmet.ProtustrankaFormatedWithAdress>
    <izvorni_sadrzaj> SLIŠKO INTERIJER d.o.o., 1. Čulinec 46, 10000 Zagreb</izvorni_sadrzaj>
    <derivirana_varijabla naziv="DomainObject.Predmet.ProtustrankaFormatedWithAdress_1"> SLIŠKO INTERIJER d.o.o., 1. Čulinec 46, 10000 Zagreb</derivirana_varijabla>
  </DomainObject.Predmet.ProtustrankaFormatedWithAdress>
  <DomainObject.Predmet.ProtustrankaFormatedWithAdressOIB>
    <izvorni_sadrzaj> SLIŠKO INTERIJER d.o.o., OIB 78173267863, 1. Čulinec 46, 10000 Zagreb</izvorni_sadrzaj>
    <derivirana_varijabla naziv="DomainObject.Predmet.ProtustrankaFormatedWithAdressOIB_1"> SLIŠKO INTERIJER d.o.o., OIB 78173267863, 1. Čulinec 46, 10000 Zagreb</derivirana_varijabla>
  </DomainObject.Predmet.ProtustrankaFormatedWithAdressOIB>
  <DomainObject.Predmet.ProtustrankaWithAdress>
    <izvorni_sadrzaj>SLIŠKO INTERIJER d.o.o. 1. Čulinec 46, 10000 Zagreb</izvorni_sadrzaj>
    <derivirana_varijabla naziv="DomainObject.Predmet.ProtustrankaWithAdress_1">SLIŠKO INTERIJER d.o.o. 1. Čulinec 46, 10000 Zagreb</derivirana_varijabla>
  </DomainObject.Predmet.ProtustrankaWithAdress>
  <DomainObject.Predmet.ProtustrankaWithAdressOIB>
    <izvorni_sadrzaj>SLIŠKO INTERIJER d.o.o., OIB 78173267863, 1. Čulinec 46, 10000 Zagreb</izvorni_sadrzaj>
    <derivirana_varijabla naziv="DomainObject.Predmet.ProtustrankaWithAdressOIB_1">SLIŠKO INTERIJER d.o.o., OIB 78173267863, 1. Čulinec 46, 10000 Zagreb</derivirana_varijabla>
  </DomainObject.Predmet.ProtustrankaWithAdressOIB>
  <DomainObject.Predmet.ProtustrankaNazivFormated>
    <izvorni_sadrzaj>SLIŠKO INTERIJER d.o.o.</izvorni_sadrzaj>
    <derivirana_varijabla naziv="DomainObject.Predmet.ProtustrankaNazivFormated_1">SLIŠKO INTERIJER d.o.o.</derivirana_varijabla>
  </DomainObject.Predmet.ProtustrankaNazivFormated>
  <DomainObject.Predmet.ProtustrankaNazivFormatedOIB>
    <izvorni_sadrzaj>SLIŠKO INTERIJER d.o.o., OIB 78173267863</izvorni_sadrzaj>
    <derivirana_varijabla naziv="DomainObject.Predmet.ProtustrankaNazivFormatedOIB_1">SLIŠKO INTERIJER d.o.o., OIB 78173267863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SLIŠKO INTERIJER d.o.o.</item>
    </izvorni_sadrzaj>
    <derivirana_varijabla naziv="DomainObject.Predmet.ProtuStrankaListFormated_1">
      <item>SLIŠKO INTERIJER d.o.o.</item>
    </derivirana_varijabla>
  </DomainObject.Predmet.ProtuStrankaListFormated>
  <DomainObject.Predmet.ProtuStrankaListFormatedOIB>
    <izvorni_sadrzaj>
      <item>SLIŠKO INTERIJER d.o.o., OIB 78173267863</item>
    </izvorni_sadrzaj>
    <derivirana_varijabla naziv="DomainObject.Predmet.ProtuStrankaListFormatedOIB_1">
      <item>SLIŠKO INTERIJER d.o.o., OIB 78173267863</item>
    </derivirana_varijabla>
  </DomainObject.Predmet.ProtuStrankaListFormatedOIB>
  <DomainObject.Predmet.ProtuStrankaListFormatedWithAdress>
    <izvorni_sadrzaj>
      <item>SLIŠKO INTERIJER d.o.o., 1. Čulinec 46, 10000 Zagreb</item>
    </izvorni_sadrzaj>
    <derivirana_varijabla naziv="DomainObject.Predmet.ProtuStrankaListFormatedWithAdress_1">
      <item>SLIŠKO INTERIJER d.o.o., 1. Čulinec 46, 10000 Zagreb</item>
    </derivirana_varijabla>
  </DomainObject.Predmet.ProtuStrankaListFormatedWithAdress>
  <DomainObject.Predmet.ProtuStrankaListFormatedWithAdressOIB>
    <izvorni_sadrzaj>
      <item>SLIŠKO INTERIJER d.o.o., OIB 78173267863, 1. Čulinec 46, 10000 Zagreb</item>
    </izvorni_sadrzaj>
    <derivirana_varijabla naziv="DomainObject.Predmet.ProtuStrankaListFormatedWithAdressOIB_1">
      <item>SLIŠKO INTERIJER d.o.o., OIB 78173267863, 1. Čulinec 46, 10000 Zagreb</item>
    </derivirana_varijabla>
  </DomainObject.Predmet.ProtuStrankaListFormatedWithAdressOIB>
  <DomainObject.Predmet.ProtuStrankaListNazivFormated>
    <izvorni_sadrzaj>
      <item>SLIŠKO INTERIJER d.o.o.</item>
    </izvorni_sadrzaj>
    <derivirana_varijabla naziv="DomainObject.Predmet.ProtuStrankaListNazivFormated_1">
      <item>SLIŠKO INTERIJER d.o.o.</item>
    </derivirana_varijabla>
  </DomainObject.Predmet.ProtuStrankaListNazivFormated>
  <DomainObject.Predmet.ProtuStrankaListNazivFormatedOIB>
    <izvorni_sadrzaj>
      <item>SLIŠKO INTERIJER d.o.o., OIB 78173267863</item>
    </izvorni_sadrzaj>
    <derivirana_varijabla naziv="DomainObject.Predmet.ProtuStrankaListNazivFormatedOIB_1">
      <item>SLIŠKO INTERIJER d.o.o., OIB 78173267863</item>
    </derivirana_varijabla>
  </DomainObject.Predmet.ProtuStrankaListNazivFormatedOIB>
  <DomainObject.Predmet.OstaliListFormated>
    <izvorni_sadrzaj>
      <item>Kristina Sliško</item>
      <item>HRVATSKI ZAVOD ZA MIROVINSKO OSIGURANJE</item>
    </izvorni_sadrzaj>
    <derivirana_varijabla naziv="DomainObject.Predmet.OstaliListFormated_1">
      <item>Kristina Sliško</item>
      <item>HRVATSKI ZAVOD ZA MIROVINSKO OSIGURANJE</item>
    </derivirana_varijabla>
  </DomainObject.Predmet.OstaliListFormated>
  <DomainObject.Predmet.OstaliListFormatedOIB>
    <izvorni_sadrzaj>
      <item>Kristina Sliško, OIB 15328542974</item>
      <item>HRVATSKI ZAVOD ZA MIROVINSKO OSIGURANJE, OIB 84397956623</item>
    </izvorni_sadrzaj>
    <derivirana_varijabla naziv="DomainObject.Predmet.OstaliListFormatedOIB_1">
      <item>Kristina Sliško, OIB 15328542974</item>
      <item>HRVATSKI ZAVOD ZA MIROVINSKO OSIGURANJE, OIB 84397956623</item>
    </derivirana_varijabla>
  </DomainObject.Predmet.OstaliListFormatedOIB>
  <DomainObject.Predmet.OstaliListFormatedWithAdress>
    <izvorni_sadrzaj>
      <item>Kristina Sliško, I.čulinec 46, 10000 Zagreb</item>
      <item>HRVATSKI ZAVOD ZA MIROVINSKO OSIGURANJE, Trpimirova 4, 10000 Zagreb</item>
    </izvorni_sadrzaj>
    <derivirana_varijabla naziv="DomainObject.Predmet.OstaliListFormatedWithAdress_1">
      <item>Kristina Sliško, I.čulinec 46,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Kristina Sliško, OIB 15328542974, I.čulinec 46, 10000 Zagreb</item>
      <item>HRVATSKI ZAVOD ZA MIROVINSKO OSIGURANJE, OIB 84397956623, Trpimirova 4, 10000 Zagreb</item>
    </izvorni_sadrzaj>
    <derivirana_varijabla naziv="DomainObject.Predmet.OstaliListFormatedWithAdressOIB_1">
      <item>Kristina Sliško, OIB 15328542974, I.čulinec 46,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Kristina Sliško</item>
      <item>HRVATSKI ZAVOD ZA MIROVINSKO OSIGURANJE</item>
    </izvorni_sadrzaj>
    <derivirana_varijabla naziv="DomainObject.Predmet.OstaliListNazivFormated_1">
      <item>Kristina Sliško</item>
      <item>HRVATSKI ZAVOD ZA MIROVINSKO OSIGURANJE</item>
    </derivirana_varijabla>
  </DomainObject.Predmet.OstaliListNazivFormated>
  <DomainObject.Predmet.OstaliListNazivFormatedOIB>
    <izvorni_sadrzaj>
      <item>Kristina Sliško, OIB 15328542974</item>
      <item>HRVATSKI ZAVOD ZA MIROVINSKO OSIGURANJE, OIB 84397956623</item>
    </izvorni_sadrzaj>
    <derivirana_varijabla naziv="DomainObject.Predmet.OstaliListNazivFormatedOIB_1">
      <item>Kristina Sliško, OIB 15328542974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St-8548/2015-8</izvorni_sadrzaj>
    <derivirana_varijabla naziv="DomainObject.PoslovniBrojDokumenta_1">St-8548/2015-8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SLIŠKO INTERIJER d.o.o.</izvorni_sadrzaj>
    <derivirana_varijabla naziv="DomainObject.Predmet.ProtustrankaIDrugi_1">SLIŠKO INTERIJER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SLIŠKO INTERIJER d.o.o., OIB 78173267863, 1. Čulinec 46, 10000 Zagreb</izvorni_sadrzaj>
    <derivirana_varijabla naziv="DomainObject.Predmet.ProtustrankaIDrugiAdressOIB_1">SLIŠKO INTERIJER d.o.o., OIB 78173267863, 1. Čulinec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INTERIJER d.o.o.</item>
      <item>FINA Regionalni centar Zagreb</item>
      <item>Kristina Sliško</item>
      <item>HRVATSKI ZAVOD ZA MIROVINSKO OSIGURANJE</item>
    </izvorni_sadrzaj>
    <derivirana_varijabla naziv="DomainObject.Predmet.SudioniciListNaziv_1">
      <item>SLIŠKO INTERIJER d.o.o.</item>
      <item>FINA Regionalni centar Zagreb</item>
      <item>Kristina Sliško</item>
      <item>HRVATSKI ZAVOD ZA MIROVINSKO OSIGURANJE</item>
    </derivirana_varijabla>
  </DomainObject.Predmet.SudioniciListNaziv>
  <DomainObject.Predmet.SudioniciListAdressOIB>
    <izvorni_sadrzaj>
      <item>SLIŠKO INTERIJER d.o.o., OIB 78173267863, 1. Čulinec 46,10000 Zagreb</item>
      <item>FINA Regionalni centar Zagreb, OIB 85821130368, Trg svibanjskih žrtava 1995. br. 1,10000 Zagreb</item>
      <item>Kristina Sliško, OIB 15328542974, I.čulinec 46,10000 Zagreb</item>
      <item>HRVATSKI ZAVOD ZA MIROVINSKO OSIGURANJE, OIB 84397956623, Trpimirova 4,10000 Zagreb</item>
    </izvorni_sadrzaj>
    <derivirana_varijabla naziv="DomainObject.Predmet.SudioniciListAdressOIB_1">
      <item>SLIŠKO INTERIJER d.o.o., OIB 78173267863, 1. Čulinec 46,10000 Zagreb</item>
      <item>FINA Regionalni centar Zagreb, OIB 85821130368, Trg svibanjskih žrtava 1995. br. 1,10000 Zagreb</item>
      <item>Kristina Sliško, OIB 15328542974, I.čulinec 46,10000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78173267863</item>
      <item>, OIB 85821130368</item>
      <item>, OIB 15328542974</item>
      <item>, OIB 84397956623</item>
    </izvorni_sadrzaj>
    <derivirana_varijabla naziv="DomainObject.Predmet.SudioniciListNazivOIB_1">
      <item>, OIB 78173267863</item>
      <item>, OIB 85821130368</item>
      <item>, OIB 15328542974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370</properties:Words>
  <properties:Characters>1931</properties:Characters>
  <properties:Lines>82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cp:lastPrinted>2016-08-25T08:03:00Z</cp:lastPrinted>
  <dcterms:modified xmlns:xsi="http://www.w3.org/2001/XMLSchema-instance" xsi:type="dcterms:W3CDTF">2016-08-25T08:04:00Z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St-8548/2015-8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