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f5a3" w14:paraId="6eff5a3" w:rsidRDefault="00006969" w:rsidP="00006969" w:rsidR="00006969" w:rsidRPr="008E04D6">
      <w:pPr>
        <w15:collapsed w:val="false"/>
      </w:pPr>
      <w:bookmarkStart w:name="_GoBack" w:id="0"/>
      <w:bookmarkEnd w:id="0"/>
    </w:p>
    <w:p w:rsidRDefault="00006969" w:rsidP="00006969" w:rsidR="00006969" w:rsidRPr="008E04D6"/>
    <w:p w:rsidRDefault="00006969" w:rsidP="00006969" w:rsidR="00006969" w:rsidRPr="008E04D6"/>
    <w:p w:rsidRDefault="00006969" w:rsidP="00006969" w:rsidR="00006969" w:rsidRPr="00DD0260">
      <w:r w:rsidRPr="00DD0260">
        <w:t>REPUBLIKA HRVATSKA</w:t>
      </w:r>
    </w:p>
    <w:p w:rsidRDefault="00006969" w:rsidP="00006969" w:rsidR="00006969" w:rsidRPr="00DD0260">
      <w:pPr>
        <w:jc w:val="both"/>
      </w:pPr>
      <w:r w:rsidRPr="00DD0260">
        <w:t>TRGOVAČKI SUD U ZADRU</w:t>
      </w:r>
    </w:p>
    <w:p w:rsidRDefault="00006969" w:rsidP="00006969" w:rsidR="00006969" w:rsidRPr="00DD0260">
      <w:pPr>
        <w:jc w:val="both"/>
      </w:pPr>
      <w:r w:rsidRPr="00DD0260">
        <w:t>Dr. Franje Tuđmana 35</w:t>
      </w:r>
    </w:p>
    <w:p w:rsidRDefault="00006969" w:rsidP="00006969" w:rsidR="00006969" w:rsidRPr="00DD0260"/>
    <w:p w:rsidRDefault="00006969" w:rsidP="00006969" w:rsidR="00006969" w:rsidRPr="00DD0260">
      <w:pPr>
        <w:jc w:val="center"/>
      </w:pPr>
      <w:r w:rsidRPr="00DD0260">
        <w:t xml:space="preserve">R E P U B L I K A   H R V A T S K A </w:t>
      </w:r>
    </w:p>
    <w:p w:rsidRDefault="00006969" w:rsidP="00006969" w:rsidR="00006969" w:rsidRPr="00DD0260">
      <w:pPr>
        <w:jc w:val="center"/>
      </w:pPr>
    </w:p>
    <w:p w:rsidRDefault="00006969" w:rsidP="00006969" w:rsidR="00006969" w:rsidRPr="00DD0260">
      <w:pPr>
        <w:jc w:val="center"/>
      </w:pPr>
      <w:r w:rsidRPr="00DD0260">
        <w:t>R J E Š E N J E</w:t>
      </w:r>
    </w:p>
    <w:p w:rsidRDefault="001D7DA5" w:rsidP="001D7DA5" w:rsidR="001D7DA5" w:rsidRPr="008E04D6">
      <w:pPr>
        <w:spacing w:lineRule="atLeast" w:line="240"/>
      </w:pPr>
    </w:p>
    <w:p w:rsidRDefault="00DD0260" w:rsidP="00DD0260" w:rsidR="00DD0260" w:rsidRPr="00245659">
      <w:pPr>
        <w:ind w:firstLine="708"/>
        <w:jc w:val="both"/>
      </w:pPr>
      <w:r w:rsidRPr="00245659">
        <w:t xml:space="preserve">Trgovački sud u Zadru po sutkinji Ani Markač, u stečajnom postupku nad stečajnim dužnikom Stečajna masa iza </w:t>
      </w:r>
      <w:r w:rsidRPr="00245659">
        <w:rPr>
          <w:rFonts w:cstheme="majorBidi" w:hAnsiTheme="majorBidi" w:asciiTheme="majorBidi"/>
        </w:rPr>
        <w:t xml:space="preserve">PRVA DALMATINSKA KVALITETNA DIMLJENA PROIZVODNJA d.o.o. u stečaju, Zadar, </w:t>
      </w:r>
      <w:r>
        <w:rPr>
          <w:rFonts w:cstheme="majorBidi" w:hAnsiTheme="majorBidi" w:asciiTheme="majorBidi"/>
        </w:rPr>
        <w:t xml:space="preserve">Poljanska 9, OIB:67965856477, kojeg zastupa stečajni upravitelj Edvin Šimunov iz Zadra, </w:t>
      </w:r>
      <w:r w:rsidRPr="00245659">
        <w:t xml:space="preserve">dana </w:t>
      </w:r>
      <w:r>
        <w:t xml:space="preserve">11. siječnja 2018., </w:t>
      </w:r>
    </w:p>
    <w:p w:rsidRDefault="00B41211" w:rsidP="001D7DA5" w:rsidR="00B41211" w:rsidRPr="008E04D6">
      <w:pPr>
        <w:jc w:val="both"/>
      </w:pPr>
    </w:p>
    <w:p w:rsidRDefault="00CF1FE5" w:rsidP="00004109" w:rsidR="00004109" w:rsidRPr="008E04D6">
      <w:pPr>
        <w:jc w:val="center"/>
      </w:pPr>
      <w:r w:rsidRPr="008E04D6">
        <w:t xml:space="preserve">r i j e š i o  </w:t>
      </w:r>
      <w:r w:rsidR="00004109" w:rsidRPr="008E04D6">
        <w:t xml:space="preserve"> j e</w:t>
      </w:r>
    </w:p>
    <w:p w:rsidRDefault="0000481B" w:rsidP="0000481B" w:rsidR="0000481B" w:rsidRPr="008E04D6">
      <w:pPr>
        <w:jc w:val="both"/>
        <w:rPr>
          <w:b/>
        </w:rPr>
      </w:pPr>
    </w:p>
    <w:p w:rsidRDefault="00251B83" w:rsidP="00577B78" w:rsidR="00577B78" w:rsidRPr="008E04D6">
      <w:pPr>
        <w:jc w:val="both"/>
      </w:pPr>
      <w:r w:rsidRPr="008E04D6">
        <w:t>I.</w:t>
      </w:r>
      <w:r w:rsidRPr="008E04D6">
        <w:tab/>
      </w:r>
      <w:r w:rsidR="00091511" w:rsidRPr="008E04D6">
        <w:t xml:space="preserve">Određuje se </w:t>
      </w:r>
      <w:r w:rsidR="001A7667" w:rsidRPr="008E04D6">
        <w:t xml:space="preserve">prodaja </w:t>
      </w:r>
      <w:r w:rsidR="00091511" w:rsidRPr="008E04D6">
        <w:t xml:space="preserve">u stečajnom postupku </w:t>
      </w:r>
      <w:r w:rsidR="009E569D" w:rsidRPr="008E04D6">
        <w:t>nekretnin</w:t>
      </w:r>
      <w:r w:rsidR="00696B43">
        <w:t>e</w:t>
      </w:r>
      <w:r w:rsidR="00611C5F" w:rsidRPr="008E04D6">
        <w:t xml:space="preserve"> u vlasništvu stečajnog dužnika</w:t>
      </w:r>
      <w:r w:rsidR="000D59C0" w:rsidRPr="008E04D6">
        <w:t xml:space="preserve"> </w:t>
      </w:r>
      <w:r w:rsidR="00DD0260">
        <w:t xml:space="preserve">oznake </w:t>
      </w:r>
      <w:r w:rsidR="00DD0260" w:rsidRPr="00245659">
        <w:rPr>
          <w:rFonts w:cstheme="majorBidi" w:hAnsiTheme="majorBidi" w:asciiTheme="majorBidi"/>
        </w:rPr>
        <w:t>čest.zem. 595/1 u naravi poslovna zgrada površine 397 m2 i neplodno zemljište površine 1091 m2</w:t>
      </w:r>
      <w:r w:rsidR="002D5F3F">
        <w:rPr>
          <w:rFonts w:cstheme="majorBidi" w:hAnsiTheme="majorBidi" w:asciiTheme="majorBidi"/>
        </w:rPr>
        <w:t>, ukupno 1488m2,</w:t>
      </w:r>
      <w:r w:rsidR="00DD0260" w:rsidRPr="00245659">
        <w:rPr>
          <w:rFonts w:cstheme="majorBidi" w:hAnsiTheme="majorBidi" w:asciiTheme="majorBidi"/>
        </w:rPr>
        <w:t xml:space="preserve"> upisana u zk.ul. 656 k.o. Posedarje</w:t>
      </w:r>
      <w:r w:rsidR="00DD0260">
        <w:rPr>
          <w:rFonts w:cstheme="majorBidi" w:hAnsiTheme="majorBidi" w:asciiTheme="majorBidi"/>
        </w:rPr>
        <w:t>.</w:t>
      </w:r>
    </w:p>
    <w:p w:rsidRDefault="00AA7FA6" w:rsidP="00251B83" w:rsidR="00AA7FA6" w:rsidRPr="008E04D6">
      <w:pPr>
        <w:jc w:val="both"/>
      </w:pPr>
    </w:p>
    <w:p w:rsidRDefault="00AA7FA6" w:rsidP="00AA7FA6" w:rsidR="00BE29CD">
      <w:pPr>
        <w:jc w:val="both"/>
      </w:pPr>
      <w:r w:rsidRPr="008E04D6">
        <w:t>II</w:t>
      </w:r>
      <w:r w:rsidRPr="008E04D6">
        <w:tab/>
      </w:r>
      <w:r w:rsidR="000D59C0" w:rsidRPr="008E04D6">
        <w:t>Na nekretnin</w:t>
      </w:r>
      <w:r w:rsidR="00BE29CD" w:rsidRPr="008E04D6">
        <w:t>i</w:t>
      </w:r>
      <w:r w:rsidR="000D59C0" w:rsidRPr="008E04D6">
        <w:t xml:space="preserve"> iz točke I. ov</w:t>
      </w:r>
      <w:r w:rsidR="00651AC6" w:rsidRPr="008E04D6">
        <w:t xml:space="preserve">og rješenja </w:t>
      </w:r>
      <w:r w:rsidR="000D59C0" w:rsidRPr="008E04D6">
        <w:t>postoji upisano založno</w:t>
      </w:r>
      <w:r w:rsidR="000D59C0" w:rsidRPr="008E04D6">
        <w:rPr>
          <w:b/>
        </w:rPr>
        <w:t xml:space="preserve"> </w:t>
      </w:r>
      <w:r w:rsidR="000D59C0" w:rsidRPr="008E04D6">
        <w:t xml:space="preserve">pravo u korist </w:t>
      </w:r>
      <w:r w:rsidR="00D13DC8">
        <w:t>HRVATSKA BANKA ZA OBNOVU I RAZVITAK, Zagreb, SOCIETE GENERALE –SPLITSKA BANKA d.d., Split, COOCOI d.o.o., Posedarje sada Stečajna masa iza COOCOI d.o.o. u stečaju, Zadar, IVAN BRALA (Ive) iz Posedarja, GOSPODARSKA KREDITNA BANKA d.d., Zagreb i VENETO BANKA d.d., Zagreb.</w:t>
      </w:r>
    </w:p>
    <w:p w:rsidRDefault="00D13DC8" w:rsidP="00AA7FA6" w:rsidR="00D13DC8" w:rsidRPr="008E04D6">
      <w:pPr>
        <w:jc w:val="both"/>
      </w:pPr>
    </w:p>
    <w:p w:rsidRDefault="00AA7FA6" w:rsidP="00AA7FA6" w:rsidR="000D59C0" w:rsidRPr="008E04D6">
      <w:pPr>
        <w:jc w:val="both"/>
      </w:pPr>
      <w:r w:rsidRPr="008E04D6">
        <w:t>II</w:t>
      </w:r>
      <w:r w:rsidR="00577B78" w:rsidRPr="008E04D6">
        <w:t>I</w:t>
      </w:r>
      <w:r w:rsidRPr="008E04D6">
        <w:t>.</w:t>
      </w:r>
      <w:r w:rsidRPr="008E04D6">
        <w:tab/>
      </w:r>
      <w:r w:rsidR="00651AC6" w:rsidRPr="008E04D6">
        <w:t>Nalaže se Z</w:t>
      </w:r>
      <w:r w:rsidR="000D59C0" w:rsidRPr="008E04D6">
        <w:t xml:space="preserve">emljišno knjižnom odjelu Općinskog suda u </w:t>
      </w:r>
      <w:r w:rsidRPr="008E04D6">
        <w:t>Zadru,</w:t>
      </w:r>
      <w:r w:rsidR="000D59C0" w:rsidRPr="008E04D6">
        <w:t xml:space="preserve"> izvršiti upis zabilježbe rješenja o prodaji </w:t>
      </w:r>
      <w:r w:rsidR="00D13DC8">
        <w:t>nekretnine</w:t>
      </w:r>
      <w:r w:rsidR="000D59C0" w:rsidRPr="008E04D6">
        <w:t xml:space="preserve"> stečajnog dužnika iz točke I. </w:t>
      </w:r>
      <w:r w:rsidR="003C7086">
        <w:t xml:space="preserve">izreke </w:t>
      </w:r>
      <w:r w:rsidR="000D59C0" w:rsidRPr="008E04D6">
        <w:t>ovog</w:t>
      </w:r>
      <w:r w:rsidRPr="008E04D6">
        <w:t xml:space="preserve"> rješenja.</w:t>
      </w:r>
    </w:p>
    <w:p w:rsidRDefault="00BE29CD" w:rsidP="004D2C62" w:rsidR="00BE29CD"/>
    <w:p w:rsidRDefault="008E04D6" w:rsidP="004D2C62" w:rsidR="008E04D6" w:rsidRPr="008E04D6"/>
    <w:p w:rsidRDefault="00AB7504" w:rsidP="00AB7504" w:rsidR="000D59C0" w:rsidRPr="008E04D6">
      <w:pPr>
        <w:pStyle w:val="Odlomakpopisa"/>
        <w:ind w:left="1080"/>
      </w:pPr>
      <w:r w:rsidRPr="008E04D6">
        <w:t xml:space="preserve">                                                </w:t>
      </w:r>
      <w:r w:rsidR="000D59C0" w:rsidRPr="008E04D6">
        <w:t>Obrazloženje</w:t>
      </w:r>
    </w:p>
    <w:p w:rsidRDefault="000D59C0" w:rsidP="000D59C0" w:rsidR="000D59C0" w:rsidRPr="008E04D6">
      <w:pPr>
        <w:jc w:val="both"/>
      </w:pPr>
    </w:p>
    <w:p w:rsidRDefault="00D13DC8" w:rsidP="00D13DC8" w:rsidR="00D13DC8">
      <w:pPr>
        <w:pStyle w:val="Tijeloteksta"/>
        <w:ind w:firstLine="709"/>
        <w:rPr>
          <w:rFonts w:cstheme="majorBidi" w:hAnsiTheme="majorBidi" w:asciiTheme="majorBidi"/>
        </w:rPr>
      </w:pPr>
      <w:r w:rsidRPr="00245659">
        <w:t xml:space="preserve">Rješenjem ovog suda posl. br. </w:t>
      </w:r>
      <w:r>
        <w:t>St-11</w:t>
      </w:r>
      <w:r w:rsidRPr="00245659">
        <w:t xml:space="preserve">/07 od 2. lipnja 2011. obustavljen je i zaključen stečajni postupak nad dužnikom </w:t>
      </w:r>
      <w:r w:rsidRPr="00245659">
        <w:rPr>
          <w:rFonts w:cstheme="majorBidi" w:hAnsiTheme="majorBidi" w:asciiTheme="majorBidi"/>
        </w:rPr>
        <w:t>PRVA DALMATINSKA KVALITETNA DIMLJENA PROIZVODNJ</w:t>
      </w:r>
      <w:r w:rsidR="00505F6A">
        <w:rPr>
          <w:rFonts w:cstheme="majorBidi" w:hAnsiTheme="majorBidi" w:asciiTheme="majorBidi"/>
        </w:rPr>
        <w:t xml:space="preserve">A d.o.o. u stečaju, Posedarje, </w:t>
      </w:r>
      <w:r w:rsidRPr="00245659">
        <w:rPr>
          <w:rFonts w:cstheme="majorBidi" w:hAnsiTheme="majorBidi" w:asciiTheme="majorBidi"/>
        </w:rPr>
        <w:t>sukladno odredbi čl. 203. st. 1. u svezi čl. 63. Stečajnog zakona (Narodne novine broj 44/96, 2</w:t>
      </w:r>
      <w:r w:rsidR="00263FA9">
        <w:rPr>
          <w:rFonts w:cstheme="majorBidi" w:hAnsiTheme="majorBidi" w:asciiTheme="majorBidi"/>
        </w:rPr>
        <w:t>9/99, 129/00, 123/03 i 82/06), a koje rješenje je postalo pravomoćno dana 21. lipnja 2011.</w:t>
      </w:r>
    </w:p>
    <w:p w:rsidRDefault="00D13DC8" w:rsidP="00D13DC8" w:rsidR="008E04D6">
      <w:pPr>
        <w:pStyle w:val="Tijeloteksta"/>
        <w:ind w:firstLine="709"/>
      </w:pPr>
      <w:r>
        <w:rPr>
          <w:rFonts w:cstheme="majorBidi" w:hAnsiTheme="majorBidi" w:asciiTheme="majorBidi"/>
        </w:rPr>
        <w:t xml:space="preserve">Nadalje, rješenjem suda poslovni broj St-341/2017-131 od 6. prosinca 2017. nastavljen je </w:t>
      </w:r>
      <w:r w:rsidRPr="00245659">
        <w:t xml:space="preserve">stečajni postupak nad dužnikom Stečajna masa iza </w:t>
      </w:r>
      <w:r w:rsidRPr="00245659">
        <w:rPr>
          <w:rFonts w:cstheme="majorBidi" w:hAnsiTheme="majorBidi" w:asciiTheme="majorBidi"/>
        </w:rPr>
        <w:t xml:space="preserve">PRVA DALMATINSKA KVALITETNA DIMLJENA PROIZVODNJA d.o.o. u stečaju, Zadar, </w:t>
      </w:r>
      <w:r>
        <w:rPr>
          <w:rFonts w:cstheme="majorBidi" w:hAnsiTheme="majorBidi" w:asciiTheme="majorBidi"/>
        </w:rPr>
        <w:t xml:space="preserve">Poljanska 9, OIB:67965856477, sukladno odredbi čl. 289. st. 1. toč. 3. Stečajnog zakona </w:t>
      </w:r>
      <w:r w:rsidRPr="00245659">
        <w:t>(Narodne novine broj 71/2015</w:t>
      </w:r>
      <w:r>
        <w:t xml:space="preserve"> i 104/2017</w:t>
      </w:r>
      <w:r w:rsidRPr="00245659">
        <w:t>)</w:t>
      </w:r>
      <w:r>
        <w:t xml:space="preserve"> </w:t>
      </w:r>
      <w:r w:rsidRPr="00245659">
        <w:t>radi naknadne diobe jer je pronađena imov</w:t>
      </w:r>
      <w:r>
        <w:t>ina koja ulazi u stečajnu masu i to nekretnina</w:t>
      </w:r>
      <w:r w:rsidRPr="00245659">
        <w:t xml:space="preserve"> kat.čest. 595/1, upisane u zk.ul. 656, k.o. Posedarje, u naravi zgrada površine 397 m2 i </w:t>
      </w:r>
      <w:r>
        <w:t xml:space="preserve">zemljište </w:t>
      </w:r>
      <w:r w:rsidRPr="00245659">
        <w:t>neplodno površine 1091 m2.</w:t>
      </w:r>
      <w:r>
        <w:t xml:space="preserve"> Predmetno rješenje postalo je pravomoćno 26. prosinca 2017.</w:t>
      </w:r>
    </w:p>
    <w:p w:rsidRDefault="008E04D6" w:rsidP="00CA0077" w:rsidR="008E04D6">
      <w:pPr>
        <w:ind w:firstLine="708"/>
        <w:jc w:val="both"/>
      </w:pPr>
      <w:r w:rsidRPr="008E04D6">
        <w:t xml:space="preserve">Prema čl. 247. Stečajnog zakona nekretnina na kojoj postoji razlučno pravo prodaje se u stečajnom postupku na prijedlog stečajnog upravitelja ili razlučnog vjerovnika, uz odgovarajuću primjenu pravila ovršnog postupka o ovrsi na nekretninama, a u zemljišnoj knjizi će se upisati zabilježba rješenja o prodaji nekretnina. O prodaji nekretnine odlučuje sud </w:t>
      </w:r>
      <w:r w:rsidRPr="008E04D6">
        <w:lastRenderedPageBreak/>
        <w:t>rješenjem, a prodaju nakon što sud zaključkom o prodaji utvrdi cijenu, provodi Financijska agencija elektroničkom javnom dražbom.</w:t>
      </w:r>
    </w:p>
    <w:p w:rsidRDefault="000D59C0" w:rsidP="003C7086" w:rsidR="008E04D6">
      <w:pPr>
        <w:ind w:firstLine="708"/>
        <w:jc w:val="both"/>
      </w:pPr>
      <w:r w:rsidRPr="008E04D6">
        <w:t xml:space="preserve">Na nekretnini iz točke I. ovog rješenja postoji upisano založno pravo u korist </w:t>
      </w:r>
      <w:r w:rsidR="00CA0077">
        <w:t>HRVATSKE BANKE ZA OBNOVU I RAZVITAK, Zagreb, SOCIETE GENERALE –SPLITSKA BANKA d.d., Split, COOCOI d.o.o., Posedarje sada Stečajna masa iza COOCOI d.o.o. u stečaju, Zadar, IVANA BRALE (Ive) iz Posedarja, GOSPODARSKE KREDITNE BANKE d.d., Zagreb i VENETO BANKE d.d., Zagreb.</w:t>
      </w:r>
    </w:p>
    <w:p w:rsidRDefault="00CA0077" w:rsidP="00CA0077" w:rsidR="00BE29CD">
      <w:pPr>
        <w:ind w:firstLine="708"/>
        <w:jc w:val="both"/>
      </w:pPr>
      <w:r w:rsidRPr="00245659">
        <w:rPr>
          <w:rFonts w:cstheme="majorBidi" w:hAnsiTheme="majorBidi" w:asciiTheme="majorBidi"/>
        </w:rPr>
        <w:t xml:space="preserve">Podneskom od 29. studenog 2016. razlučni vjerovnik </w:t>
      </w:r>
      <w:r w:rsidRPr="00245659">
        <w:t>Stečajna masa iz CO</w:t>
      </w:r>
      <w:r>
        <w:t>O</w:t>
      </w:r>
      <w:r w:rsidRPr="00245659">
        <w:t>COI, d.o.o. u stečaju, Zadar</w:t>
      </w:r>
      <w:r>
        <w:t xml:space="preserve"> i stečajni upravitelj podneskom od 6. prosinca 2016. predložili</w:t>
      </w:r>
      <w:r w:rsidR="008E04D6" w:rsidRPr="008E04D6">
        <w:t xml:space="preserve"> </w:t>
      </w:r>
      <w:r>
        <w:t xml:space="preserve">su suda da nakon nastavka postupka nad stečajnim dužnikom isti </w:t>
      </w:r>
      <w:r w:rsidR="008E04D6" w:rsidRPr="008E04D6">
        <w:t xml:space="preserve">donese rješenje o prodaji </w:t>
      </w:r>
      <w:r>
        <w:t xml:space="preserve">predmetne nekretnine pobliže navedene u točki I. izreke ovog rješenja, </w:t>
      </w:r>
      <w:r w:rsidR="008E04D6" w:rsidRPr="008E04D6">
        <w:t>sukladno gore citiranim odredbama Stečajnog zakona.</w:t>
      </w:r>
    </w:p>
    <w:p w:rsidRDefault="00CA0077" w:rsidP="00CA0077" w:rsidR="00CA0077" w:rsidRPr="008E04D6">
      <w:pPr>
        <w:ind w:firstLine="708"/>
        <w:jc w:val="both"/>
      </w:pPr>
      <w:r>
        <w:t>Za napomenuti je</w:t>
      </w:r>
      <w:r w:rsidR="003C7086">
        <w:t>,</w:t>
      </w:r>
      <w:r>
        <w:t xml:space="preserve"> da je </w:t>
      </w:r>
      <w:r w:rsidR="003C7086">
        <w:t xml:space="preserve">zk.ul.659 k.o. Posedarje u kojem je upisana čest.zem. 595/1 uništen tijekom drugog svjetskog rata. </w:t>
      </w:r>
    </w:p>
    <w:p w:rsidRDefault="00AA7FA6" w:rsidP="000D59C0" w:rsidR="00AA7FA6" w:rsidRPr="008E04D6">
      <w:pPr>
        <w:ind w:firstLine="708"/>
        <w:jc w:val="both"/>
      </w:pPr>
      <w:r w:rsidRPr="008E04D6">
        <w:t xml:space="preserve">Slijedom navedenog odlučeno je kao u izreci ovog rješenja. </w:t>
      </w:r>
    </w:p>
    <w:p w:rsidRDefault="000D59C0" w:rsidP="00AB7504" w:rsidR="000D59C0" w:rsidRPr="008E04D6">
      <w:pPr>
        <w:rPr>
          <w:b/>
        </w:rPr>
      </w:pPr>
    </w:p>
    <w:p w:rsidRDefault="000D59C0" w:rsidP="000D59C0" w:rsidR="000D59C0" w:rsidRPr="008E04D6">
      <w:pPr>
        <w:jc w:val="center"/>
      </w:pPr>
      <w:r w:rsidRPr="008E04D6">
        <w:t>U Zadru</w:t>
      </w:r>
      <w:r w:rsidR="00AA7FA6" w:rsidRPr="008E04D6">
        <w:t xml:space="preserve"> </w:t>
      </w:r>
      <w:r w:rsidR="00696B43">
        <w:t xml:space="preserve">11. siječnja 2018. </w:t>
      </w:r>
      <w:r w:rsidR="00BE29CD" w:rsidRPr="008E04D6">
        <w:t xml:space="preserve"> </w:t>
      </w:r>
      <w:r w:rsidR="00AA7FA6" w:rsidRPr="008E04D6">
        <w:t xml:space="preserve"> </w:t>
      </w:r>
    </w:p>
    <w:p w:rsidRDefault="000D59C0" w:rsidP="000D59C0" w:rsidR="000D59C0" w:rsidRPr="008E04D6">
      <w:pPr>
        <w:jc w:val="center"/>
        <w:rPr>
          <w:b/>
        </w:rPr>
      </w:pPr>
    </w:p>
    <w:p w:rsidRDefault="00E312B5" w:rsidP="00E312B5" w:rsidR="00E312B5">
      <w:r>
        <w:t>Za točnost otpravka – ovlaštena službenica                                                  Sutkinja</w:t>
      </w:r>
    </w:p>
    <w:p w:rsidRDefault="00E312B5" w:rsidP="00E312B5" w:rsidR="00E312B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8E04D6" w:rsidP="003F1AFB" w:rsidR="008E04D6">
      <w:pPr>
        <w:jc w:val="both"/>
      </w:pPr>
    </w:p>
    <w:p w:rsidRDefault="008E04D6" w:rsidP="003F1AFB" w:rsidR="008E04D6">
      <w:pPr>
        <w:jc w:val="both"/>
      </w:pPr>
    </w:p>
    <w:p w:rsidRDefault="008E04D6" w:rsidP="003F1AFB" w:rsidR="008E04D6">
      <w:pPr>
        <w:jc w:val="both"/>
      </w:pPr>
    </w:p>
    <w:p w:rsidRDefault="003F1AFB" w:rsidP="003F1AFB" w:rsidR="003F1AFB" w:rsidRPr="008E04D6">
      <w:pPr>
        <w:jc w:val="both"/>
      </w:pPr>
      <w:r w:rsidRPr="008E04D6">
        <w:t>POUKA O PRAVNOM LIJEKU</w:t>
      </w:r>
    </w:p>
    <w:p w:rsidRDefault="00D72C99" w:rsidP="004D18F0" w:rsidR="004D18F0" w:rsidRPr="008E04D6">
      <w:pPr>
        <w:jc w:val="both"/>
      </w:pPr>
      <w:r w:rsidRPr="008E04D6">
        <w:t xml:space="preserve">Protiv ovog rješenja žalbu može podnijeti stečajni upravitelj i razlučni vjerovnici u roku </w:t>
      </w:r>
      <w:r w:rsidR="004D18F0" w:rsidRPr="008E04D6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8E04D6">
          <w:t>12. st</w:t>
        </w:r>
      </w:smartTag>
      <w:r w:rsidR="004D18F0" w:rsidRPr="008E04D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8E04D6">
          <w:t>19. st</w:t>
        </w:r>
      </w:smartTag>
      <w:r w:rsidR="004D18F0" w:rsidRPr="008E04D6">
        <w:t>. 1. i 2. SZ-a). Žalba se podnosi ovom sudu u 2 (dva) istovjetna primjerka, a o žalbi odlučuje Visoki trgovački sud Republike Hrvatske.</w:t>
      </w:r>
    </w:p>
    <w:p w:rsidRDefault="008F0802" w:rsidP="0039490D" w:rsidR="008F0802" w:rsidRPr="008E04D6">
      <w:pPr>
        <w:jc w:val="both"/>
        <w:rPr>
          <w:b/>
        </w:rPr>
      </w:pPr>
    </w:p>
    <w:p w:rsidRDefault="0039490D" w:rsidP="0039490D" w:rsidR="0039490D" w:rsidRPr="008E04D6">
      <w:pPr>
        <w:jc w:val="both"/>
      </w:pPr>
      <w:r w:rsidRPr="008E04D6">
        <w:t>DN</w:t>
      </w:r>
      <w:r w:rsidR="00006969" w:rsidRPr="008E04D6">
        <w:t>A</w:t>
      </w:r>
      <w:r w:rsidRPr="008E04D6">
        <w:t>:</w:t>
      </w:r>
    </w:p>
    <w:p w:rsidRDefault="0039490D" w:rsidP="00FD4343" w:rsidR="0039490D" w:rsidRPr="008E04D6">
      <w:pPr>
        <w:numPr>
          <w:ilvl w:val="0"/>
          <w:numId w:val="1"/>
        </w:numPr>
        <w:jc w:val="both"/>
      </w:pPr>
      <w:r w:rsidRPr="008E04D6">
        <w:t>stečajn</w:t>
      </w:r>
      <w:r w:rsidR="001B6A23" w:rsidRPr="008E04D6">
        <w:t>o</w:t>
      </w:r>
      <w:r w:rsidR="00696B43">
        <w:t>m</w:t>
      </w:r>
      <w:r w:rsidR="00BE29CD" w:rsidRPr="008E04D6">
        <w:t xml:space="preserve"> upravitelj</w:t>
      </w:r>
      <w:r w:rsidR="00696B43">
        <w:t>u</w:t>
      </w:r>
      <w:r w:rsidR="003C7086">
        <w:t xml:space="preserve"> Edvinu Šimunovu</w:t>
      </w:r>
      <w:r w:rsidRPr="008E04D6">
        <w:t>,</w:t>
      </w:r>
    </w:p>
    <w:p w:rsidRDefault="00855B7A" w:rsidP="00FD4343" w:rsidR="00006969">
      <w:pPr>
        <w:pStyle w:val="Odlomakpopisa"/>
        <w:numPr>
          <w:ilvl w:val="0"/>
          <w:numId w:val="1"/>
        </w:numPr>
        <w:jc w:val="both"/>
      </w:pPr>
      <w:r w:rsidRPr="008E04D6">
        <w:t>Općinsk</w:t>
      </w:r>
      <w:r w:rsidR="001B6A23" w:rsidRPr="008E04D6">
        <w:t xml:space="preserve">om sudu u </w:t>
      </w:r>
      <w:r w:rsidR="007637C1" w:rsidRPr="008E04D6">
        <w:t>Zadar</w:t>
      </w:r>
      <w:r w:rsidR="00E477F9" w:rsidRPr="008E04D6">
        <w:t>,</w:t>
      </w:r>
      <w:r w:rsidR="00433D1F" w:rsidRPr="008E04D6">
        <w:t xml:space="preserve"> </w:t>
      </w:r>
      <w:r w:rsidR="001B6A23" w:rsidRPr="008E04D6">
        <w:t>Zemljišnoknjižnom odjelu</w:t>
      </w:r>
      <w:r w:rsidR="008F0802" w:rsidRPr="008E04D6">
        <w:t>,</w:t>
      </w:r>
      <w:r w:rsidR="00505F6A">
        <w:t xml:space="preserve"> uz pravomoćno rješenje broj St-341/2017-131</w:t>
      </w:r>
    </w:p>
    <w:p w:rsidRDefault="00696B43" w:rsidP="00FD4343" w:rsidR="00696B43">
      <w:pPr>
        <w:pStyle w:val="Odlomakpopisa"/>
        <w:numPr>
          <w:ilvl w:val="0"/>
          <w:numId w:val="1"/>
        </w:numPr>
        <w:jc w:val="both"/>
      </w:pPr>
      <w:r>
        <w:t>razlučnim vjerovnicima:</w:t>
      </w:r>
    </w:p>
    <w:p w:rsidRDefault="00CA0077" w:rsidP="00CA0077" w:rsidR="00CA0077">
      <w:pPr>
        <w:pStyle w:val="Odlomakpopisa"/>
        <w:numPr>
          <w:ilvl w:val="0"/>
          <w:numId w:val="1"/>
        </w:numPr>
        <w:jc w:val="both"/>
      </w:pPr>
      <w:r>
        <w:t>HRVATSKA BANKA ZA OBNOVU I RAZVITAK, Zagreb, Strossmayerov trg 9</w:t>
      </w:r>
    </w:p>
    <w:p w:rsidRDefault="00CA0077" w:rsidP="00CA0077" w:rsidR="00CA0077">
      <w:pPr>
        <w:pStyle w:val="Odlomakpopisa"/>
        <w:numPr>
          <w:ilvl w:val="0"/>
          <w:numId w:val="1"/>
        </w:numPr>
        <w:jc w:val="both"/>
      </w:pPr>
      <w:r>
        <w:t>SOCIETE GENERALE –SPLITSKA BANKA d.d., Split, Ruđera Boškovića 16</w:t>
      </w:r>
      <w:r w:rsidR="003C7086">
        <w:t>,</w:t>
      </w:r>
    </w:p>
    <w:p w:rsidRDefault="00CA0077" w:rsidP="00CA0077" w:rsidR="00CA0077">
      <w:pPr>
        <w:pStyle w:val="Odlomakpopisa"/>
        <w:numPr>
          <w:ilvl w:val="0"/>
          <w:numId w:val="1"/>
        </w:numPr>
        <w:jc w:val="both"/>
      </w:pPr>
      <w:r>
        <w:t>COOCOI d.o.o., Posedarje sada Stečajna masa iza COOCOI d.o.o. u stečaju, Zadar, putem stečajnog upravitelja Branka Morića iz Zadra,</w:t>
      </w:r>
    </w:p>
    <w:p w:rsidRDefault="00CA0077" w:rsidP="00CA0077" w:rsidR="00CA0077">
      <w:pPr>
        <w:pStyle w:val="Odlomakpopisa"/>
        <w:numPr>
          <w:ilvl w:val="0"/>
          <w:numId w:val="1"/>
        </w:numPr>
        <w:jc w:val="both"/>
      </w:pPr>
      <w:r>
        <w:t>IVAN BRALA (Ive) iz Posedarja, putem punomoćnika Gorana Nekića, odvjetnika iz Posedarja, M. Vedrića 4</w:t>
      </w:r>
      <w:r w:rsidR="003C7086">
        <w:t>,</w:t>
      </w:r>
    </w:p>
    <w:p w:rsidRDefault="00CA0077" w:rsidP="00CA0077" w:rsidR="00CA0077">
      <w:pPr>
        <w:pStyle w:val="Odlomakpopisa"/>
        <w:numPr>
          <w:ilvl w:val="0"/>
          <w:numId w:val="1"/>
        </w:numPr>
        <w:jc w:val="both"/>
      </w:pPr>
      <w:r>
        <w:t xml:space="preserve">GOSPODARSKA KREDITNA BANKA d.d., Zagreb, Draškovićeva 88, </w:t>
      </w:r>
    </w:p>
    <w:p w:rsidRDefault="00CA0077" w:rsidP="00CA0077" w:rsidR="00696B43" w:rsidRPr="008E04D6">
      <w:pPr>
        <w:pStyle w:val="Odlomakpopisa"/>
        <w:numPr>
          <w:ilvl w:val="0"/>
          <w:numId w:val="1"/>
        </w:numPr>
        <w:jc w:val="both"/>
      </w:pPr>
      <w:r>
        <w:t>VENETO BANKA d.d., Zagreb, Draškovićeva 58</w:t>
      </w:r>
      <w:r w:rsidR="003C7086">
        <w:t>,</w:t>
      </w:r>
    </w:p>
    <w:p w:rsidRDefault="00696B43" w:rsidP="00FD4343" w:rsidR="00E12AF8" w:rsidRPr="008E04D6">
      <w:pPr>
        <w:pStyle w:val="Odlomakpopisa"/>
        <w:numPr>
          <w:ilvl w:val="0"/>
          <w:numId w:val="1"/>
        </w:numPr>
        <w:jc w:val="both"/>
      </w:pPr>
      <w:r>
        <w:t>e-O</w:t>
      </w:r>
      <w:r w:rsidR="00E12AF8" w:rsidRPr="008E04D6">
        <w:t>glasna ploča</w:t>
      </w:r>
      <w:r w:rsidR="00BE29CD" w:rsidRPr="008E04D6">
        <w:t xml:space="preserve"> sudova</w:t>
      </w:r>
      <w:r w:rsidR="00E715C6" w:rsidRPr="008E04D6">
        <w:t>,</w:t>
      </w:r>
      <w:r w:rsidR="001B6A23" w:rsidRPr="008E04D6">
        <w:t xml:space="preserve"> </w:t>
      </w:r>
    </w:p>
    <w:p w:rsidRDefault="00E12AF8" w:rsidP="00FD4343" w:rsidR="00E12AF8" w:rsidRPr="008E04D6">
      <w:pPr>
        <w:pStyle w:val="Odlomakpopisa"/>
        <w:numPr>
          <w:ilvl w:val="0"/>
          <w:numId w:val="1"/>
        </w:numPr>
        <w:jc w:val="both"/>
      </w:pPr>
      <w:r w:rsidRPr="008E04D6">
        <w:t>u spis</w:t>
      </w:r>
      <w:r w:rsidR="001F18D5" w:rsidRPr="008E04D6">
        <w:t>,</w:t>
      </w:r>
    </w:p>
    <w:p w:rsidRDefault="001F18D5" w:rsidP="00FD4343" w:rsidR="001F18D5" w:rsidRPr="008E04D6">
      <w:pPr>
        <w:pStyle w:val="Odlomakpopisa"/>
        <w:numPr>
          <w:ilvl w:val="0"/>
          <w:numId w:val="1"/>
        </w:numPr>
        <w:jc w:val="both"/>
      </w:pPr>
      <w:r w:rsidRPr="008E04D6">
        <w:t>nakon pravomoćnosti spis vratiti u Ref.</w:t>
      </w:r>
      <w:r w:rsidR="004D2C62" w:rsidRPr="008E04D6">
        <w:t xml:space="preserve"> </w:t>
      </w:r>
      <w:r w:rsidRPr="008E04D6">
        <w:t>2.</w:t>
      </w:r>
    </w:p>
    <w:p w:rsidRDefault="003A7AF7" w:rsidP="00FD4343" w:rsidR="003A7AF7" w:rsidRPr="008E04D6">
      <w:pPr>
        <w:jc w:val="both"/>
      </w:pPr>
    </w:p>
    <w:sectPr w:rsidSect="0068312E" w:rsidR="003A7AF7" w:rsidRPr="008E04D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312B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696B43" w:rsidR="00696B43" w:rsidRPr="00006969">
    <w:pPr>
      <w:jc w:val="right"/>
    </w:pPr>
    <w:r>
      <w:t>Poslovni broj: 2</w:t>
    </w:r>
    <w:r w:rsidRPr="00006969">
      <w:t xml:space="preserve"> St-</w:t>
    </w:r>
    <w:r w:rsidR="00696B43">
      <w:t>341/2017-132</w:t>
    </w:r>
  </w:p>
  <w:p w:rsidRDefault="008F0802" w:rsidP="00AB7504" w:rsidR="008F0802" w:rsidRPr="00AB750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DD0260">
      <w:t>341/2017-132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63FA9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D5F3F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7583D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C7086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4D2C62"/>
    <w:rsid w:val="005050DD"/>
    <w:rsid w:val="00505F6A"/>
    <w:rsid w:val="0051015F"/>
    <w:rsid w:val="005172AF"/>
    <w:rsid w:val="005305C9"/>
    <w:rsid w:val="00545421"/>
    <w:rsid w:val="00553C3F"/>
    <w:rsid w:val="00575E91"/>
    <w:rsid w:val="00577B78"/>
    <w:rsid w:val="00597645"/>
    <w:rsid w:val="006024F8"/>
    <w:rsid w:val="00611C5F"/>
    <w:rsid w:val="0062393D"/>
    <w:rsid w:val="00646F4A"/>
    <w:rsid w:val="00651AC6"/>
    <w:rsid w:val="00666D9F"/>
    <w:rsid w:val="0068312E"/>
    <w:rsid w:val="00696B43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04D6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41211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29CD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0077"/>
    <w:rsid w:val="00CA445B"/>
    <w:rsid w:val="00CB3BF3"/>
    <w:rsid w:val="00CD6573"/>
    <w:rsid w:val="00CF1FE5"/>
    <w:rsid w:val="00CF6345"/>
    <w:rsid w:val="00D13DC8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260"/>
    <w:rsid w:val="00DD0749"/>
    <w:rsid w:val="00DE40D2"/>
    <w:rsid w:val="00DE7B4A"/>
    <w:rsid w:val="00DF0D25"/>
    <w:rsid w:val="00E03F42"/>
    <w:rsid w:val="00E12AF8"/>
    <w:rsid w:val="00E208C8"/>
    <w:rsid w:val="00E312B5"/>
    <w:rsid w:val="00E42D95"/>
    <w:rsid w:val="00E4639E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D434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D13DC8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D13DC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D13DC8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D13DC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3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DALMATINSKA KVALITETNA DIMLJENA PROIZVODNJA d.o.o. u stečaju, Posedarje</izvorni_sadrzaj>
    <derivirana_varijabla naziv="DomainObject.Predmet.ProtustrankaFormated_1">  PRVA DALMATINSKA KVALITETNA DIMLJENA PROIZVODNJA d.o.o. u stečaju, Posedarje</derivirana_varijabla>
  </DomainObject.Predmet.ProtustrankaFormated>
  <DomainObject.Predmet.ProtustrankaFormatedOIB>
    <izvorni_sadrzaj>  PRVA DALMATINSKA KVALITETNA DIMLJENA PROIZVODNJA d.o.o. u stečaju, Posedarje</izvorni_sadrzaj>
    <derivirana_varijabla naziv="DomainObject.Predmet.ProtustrankaFormatedOIB_1">  PRVA DALMATINSKA KVALITETNA DIMLJENA PROIZVODNJA d.o.o. u stečaju, Posedarje</derivirana_varijabla>
  </DomainObject.Predmet.ProtustrankaFormatedOIB>
  <DomainObject.Predmet.ProtustrankaFormatedWithAdress>
    <izvorni_sadrzaj> PRVA DALMATINSKA KVALITETNA DIMLJENA PROIZVODNJA d.o.o. u stečaju, Posedarje, 23242 Posedarje</izvorni_sadrzaj>
    <derivirana_varijabla naziv="DomainObject.Predmet.ProtustrankaFormatedWithAdress_1"> PRVA DALMATINSKA KVALITETNA DIMLJENA PROIZVODNJA d.o.o. u stečaju, Posedarje, 23242 Posedarje</derivirana_varijabla>
  </DomainObject.Predmet.ProtustrankaFormatedWithAdress>
  <DomainObject.Predmet.ProtustrankaFormatedWithAdressOIB>
    <izvorni_sadrzaj> PRVA DALMATINSKA KVALITETNA DIMLJENA PROIZVODNJA d.o.o. u stečaju, Posedarje, 23242 Posedarje</izvorni_sadrzaj>
    <derivirana_varijabla naziv="DomainObject.Predmet.ProtustrankaFormatedWithAdressOIB_1"> PRVA DALMATINSKA KVALITETNA DIMLJENA PROIZVODNJA d.o.o. u stečaju, Posedarje, 23242 Posedarje</derivirana_varijabla>
  </DomainObject.Predmet.ProtustrankaFormatedWithAdressOIB>
  <DomainObject.Predmet.ProtustrankaWithAdress>
    <izvorni_sadrzaj>PRVA DALMATINSKA KVALITETNA DIMLJENA PROIZVODNJA d.o.o. u stečaju, Posedarje 23242 Posedarje</izvorni_sadrzaj>
    <derivirana_varijabla naziv="DomainObject.Predmet.ProtustrankaWithAdress_1">PRVA DALMATINSKA KVALITETNA DIMLJENA PROIZVODNJA d.o.o. u stečaju, Posedarje 23242 Posedarje</derivirana_varijabla>
  </DomainObject.Predmet.ProtustrankaWithAdress>
  <DomainObject.Predmet.ProtustrankaWithAdressOIB>
    <izvorni_sadrzaj>PRVA DALMATINSKA KVALITETNA DIMLJENA PROIZVODNJA d.o.o. u stečaju, Posedarje, 23242 Posedarje</izvorni_sadrzaj>
    <derivirana_varijabla naziv="DomainObject.Predmet.ProtustrankaWithAdressOIB_1">PRVA DALMATINSKA KVALITETNA DIMLJENA PROIZVODNJA d.o.o. u stečaju, Posedarje, 23242 Posedarje</derivirana_varijabla>
  </DomainObject.Predmet.ProtustrankaWithAdressOIB>
  <DomainObject.Predmet.ProtustrankaNazivFormated>
    <izvorni_sadrzaj>PRVA DALMATINSKA KVALITETNA DIMLJENA PROIZVODNJA d.o.o. u stečaju, Posedarje</izvorni_sadrzaj>
    <derivirana_varijabla naziv="DomainObject.Predmet.ProtustrankaNazivFormated_1">PRVA DALMATINSKA KVALITETNA DIMLJENA PROIZVODNJA d.o.o. u stečaju, Posedarje</derivirana_varijabla>
  </DomainObject.Predmet.ProtustrankaNazivFormated>
  <DomainObject.Predmet.ProtustrankaNazivFormatedOIB>
    <izvorni_sadrzaj>PRVA DALMATINSKA KVALITETNA DIMLJENA PROIZVODNJA d.o.o. u stečaju, Posedarje</izvorni_sadrzaj>
    <derivirana_varijabla naziv="DomainObject.Predmet.ProtustrankaNazivFormatedOIB_1">PRVA DALMATINSKA KVALITETNA DIMLJENA PROIZVODNJA d.o.o. u stečaju, Posedarje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PRVA DALMATINSKA KVALITETNA DIMLJENA PROIZVODNJA d.o.o. u stečaju, Posedarje</item>
    </izvorni_sadrzaj>
    <derivirana_varijabla naziv="DomainObject.Predmet.ProtuStrankaListFormated_1">
      <item>PRVA DALMATINSKA KVALITETNA DIMLJENA PROIZVODNJA d.o.o. u stečaju, Posedarje</item>
    </derivirana_varijabla>
  </DomainObject.Predmet.ProtuStrankaListFormated>
  <DomainObject.Predmet.ProtuStrankaListFormatedOIB>
    <izvorni_sadrzaj>
      <item>PRVA DALMATINSKA KVALITETNA DIMLJENA PROIZVODNJA d.o.o. u stečaju, Posedarje</item>
    </izvorni_sadrzaj>
    <derivirana_varijabla naziv="DomainObject.Predmet.ProtuStrankaListFormatedOIB_1">
      <item>PRVA DALMATINSKA KVALITETNA DIMLJENA PROIZVODNJA d.o.o. u stečaju, Posedarje</item>
    </derivirana_varijabla>
  </DomainObject.Predmet.ProtuStrankaListFormatedOIB>
  <DomainObject.Predmet.ProtuStrankaListFormatedWithAdress>
    <izvorni_sadrzaj>
      <item>PRVA DALMATINSKA KVALITETNA DIMLJENA PROIZVODNJA d.o.o. u stečaju, Posedarje, 23242 Posedarje</item>
    </izvorni_sadrzaj>
    <derivirana_varijabla naziv="DomainObject.Predmet.ProtuStrankaListFormatedWithAdress_1">
      <item>PRVA DALMATINSKA KVALITETNA DIMLJENA PROIZVODNJA d.o.o. u stečaju, Posedarje, 23242 Posedarje</item>
    </derivirana_varijabla>
  </DomainObject.Predmet.ProtuStrankaListFormatedWithAdress>
  <DomainObject.Predmet.ProtuStrankaListFormatedWithAdressOIB>
    <izvorni_sadrzaj>
      <item>PRVA DALMATINSKA KVALITETNA DIMLJENA PROIZVODNJA d.o.o. u stečaju, Posedarje, 23242 Posedarje</item>
    </izvorni_sadrzaj>
    <derivirana_varijabla naziv="DomainObject.Predmet.ProtuStrankaListFormatedWithAdressOIB_1">
      <item>PRVA DALMATINSKA KVALITETNA DIMLJENA PROIZVODNJA d.o.o. u stečaju, Posedarje, 23242 Posedarje</item>
    </derivirana_varijabla>
  </DomainObject.Predmet.ProtuStrankaListFormatedWithAdressOIB>
  <DomainObject.Predmet.ProtuStrankaListNazivFormated>
    <izvorni_sadrzaj>
      <item>PRVA DALMATINSKA KVALITETNA DIMLJENA PROIZVODNJA d.o.o. u stečaju, Posedarje</item>
    </izvorni_sadrzaj>
    <derivirana_varijabla naziv="DomainObject.Predmet.ProtuStrankaListNazivFormated_1">
      <item>PRVA DALMATINSKA KVALITETNA DIMLJENA PROIZVODNJA d.o.o. u stečaju, Posedarje</item>
    </derivirana_varijabla>
  </DomainObject.Predmet.ProtuStrankaListNazivFormated>
  <DomainObject.Predmet.ProtuStrankaListNazivFormatedOIB>
    <izvorni_sadrzaj>
      <item>PRVA DALMATINSKA KVALITETNA DIMLJENA PROIZVODNJA d.o.o. u stečaju, Posedarje</item>
    </izvorni_sadrzaj>
    <derivirana_varijabla naziv="DomainObject.Predmet.ProtuStrankaListNazivFormatedOIB_1">
      <item>PRVA DALMATINSKA KVALITETNA DIMLJENA PROIZVODNJA d.o.o. u stečaju, Posedarje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PRVA DALMATINSKA KVALITETNA DIMLJENA PROIZVODNJA d.o.o. u stečaju, Posedarje</izvorni_sadrzaj>
    <derivirana_varijabla naziv="DomainObject.Predmet.ProtustrankaIDrugi_1">PRVA DALMATINSKA KVALITETNA DIMLJENA PROIZVODNJA d.o.o. u stečaju, Posedarje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PRVA DALMATINSKA KVALITETNA DIMLJENA PROIZVODNJA d.o.o. u stečaju, Posedarje, 23242 Posedarje</izvorni_sadrzaj>
    <derivirana_varijabla naziv="DomainObject.Predmet.ProtustrankaIDrugiAdressOIB_1">PRVA DALMATINSKA KVALITETNA DIMLJENA PROIZVODNJA d.o.o. u stečaju, Posedarje,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BRALA, Posedarje</item>
      <item>PRVA DALMATINSKA KVALITETNA DIMLJENA PROIZVODNJA d.o.o. u stečaju, Posedarje</item>
    </izvorni_sadrzaj>
    <derivirana_varijabla naziv="DomainObject.Predmet.SudioniciListNaziv_1">
      <item>MILJENKO BRALA, Posedarje</item>
      <item>PRVA DALMATINSKA KVALITETNA DIMLJENA PROIZVODNJA d.o.o. u stečaju, Posedarje</item>
    </derivirana_varijabla>
  </DomainObject.Predmet.SudioniciListNaziv>
  <DomainObject.Predmet.SudioniciListAdressOIB>
    <izvorni_sadrzaj>
      <item>MILJENKO BRALA, Posedarje, IVANA GORANA KOVAČIĆA 16,23242 Posedarje</item>
      <item>PRVA DALMATINSKA KVALITETNA DIMLJENA PROIZVODNJA d.o.o. u stečaju, Posedarje, 23242 Posedarje</item>
    </izvorni_sadrzaj>
    <derivirana_varijabla naziv="DomainObject.Predmet.SudioniciListAdressOIB_1">
      <item>MILJENKO BRALA, Posedarje, IVANA GORANA KOVAČIĆA 16,23242 Posedarje</item>
      <item>PRVA DALMATINSKA KVALITETNA DIMLJENA PROIZVODNJA d.o.o. u stečaju, Posedarje, 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418FF-CDF0-4733-9E37-B0536796D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4117</properties:Characters>
  <properties:Lines>97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2018-01-11T12:21:00Z</dcterms:created>
  <dc:creator>Srđan Gavranić</dc:creator>
  <cp:lastModifiedBy>Martina Kalmeta</cp:lastModifiedBy>
  <cp:lastPrinted>2018-01-11T12:33:00Z</cp:lastPrinted>
  <dcterms:modified xmlns:xsi="http://www.w3.org/2001/XMLSchema-instance" xsi:type="dcterms:W3CDTF">2018-01-11T12:41:00Z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