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58e7d" w14:paraId="f258e7d" w:rsidRDefault="00D830F2" w:rsidP="00D830F2" w:rsidR="00D830F2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30F2" w:rsidP="00D830F2" w:rsidR="00D830F2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D830F2" w:rsidP="00D830F2" w:rsidR="00D830F2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D830F2" w:rsidP="00D830F2" w:rsidR="00D830F2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D830F2" w:rsidP="00D830F2" w:rsidR="00D830F2"/>
    <w:p w:rsidRDefault="00D830F2" w:rsidP="00D830F2" w:rsidR="00D830F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D830F2" w:rsidP="00D830F2" w:rsidR="00D830F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D830F2" w:rsidP="00D830F2" w:rsidR="00D830F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D830F2" w:rsidP="00D830F2" w:rsidR="00D830F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830F2" w:rsidP="00D830F2" w:rsidR="00D830F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 w:rsidR="006B20B1">
        <w:rPr>
          <w:rFonts w:cs="Times New Roman" w:eastAsia="Times New Roman"/>
          <w:szCs w:val="24"/>
          <w:lang w:eastAsia="hr-HR"/>
        </w:rPr>
        <w:t>9991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 xml:space="preserve">. listopada 2015., za provedbu skraćenog stečajnog postupka nad pravnom osobom </w:t>
      </w:r>
      <w:r w:rsidR="006B20B1">
        <w:rPr>
          <w:rFonts w:cs="Times New Roman" w:eastAsia="Times New Roman"/>
          <w:szCs w:val="24"/>
          <w:lang w:eastAsia="hr-HR"/>
        </w:rPr>
        <w:t>AUDAX d. o. o. Pula, Rižanske skupštine 16, OIB 93071251965,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D05CA9">
        <w:rPr>
          <w:rFonts w:cs="Times New Roman" w:eastAsia="Times New Roman"/>
          <w:szCs w:val="24"/>
          <w:lang w:eastAsia="hr-HR"/>
        </w:rPr>
        <w:t xml:space="preserve">17. studenog 2015. </w:t>
      </w:r>
    </w:p>
    <w:p w:rsidRDefault="00D830F2" w:rsidP="00D830F2" w:rsidR="00D830F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830F2" w:rsidP="00D830F2" w:rsidR="00D830F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D830F2" w:rsidP="00D830F2" w:rsidR="00D830F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830F2" w:rsidP="00D830F2" w:rsidR="00D830F2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 w:rsidR="006B20B1">
        <w:rPr>
          <w:rFonts w:cs="Times New Roman" w:eastAsia="Times New Roman"/>
          <w:szCs w:val="24"/>
          <w:lang w:eastAsia="hr-HR"/>
        </w:rPr>
        <w:t>AUDAX d. o. o. Pula, Rižanske skupštine 16, OIB 93071251965.</w:t>
      </w:r>
    </w:p>
    <w:p w:rsidRDefault="006B20B1" w:rsidP="00D830F2" w:rsidR="006B20B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D830F2" w:rsidP="00D830F2" w:rsidR="00D830F2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D830F2" w:rsidP="00D830F2" w:rsidR="00D830F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D830F2" w:rsidP="00D830F2" w:rsidR="00D830F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 w:rsidR="006B20B1">
        <w:rPr>
          <w:rFonts w:cs="Times New Roman" w:eastAsia="Times New Roman"/>
          <w:szCs w:val="24"/>
          <w:lang w:eastAsia="hr-HR"/>
        </w:rPr>
        <w:t>AUDAX d. o. o. Pula.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D05CA9">
        <w:t xml:space="preserve">U 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dan 1. rujna 2015. u Očevidniku redoslijeda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6B20B1">
        <w:rPr>
          <w:rFonts w:cs="Times New Roman" w:eastAsia="Times New Roman"/>
          <w:szCs w:val="24"/>
          <w:lang w:eastAsia="hr-HR"/>
        </w:rPr>
        <w:t>2455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 w:rsidR="006B20B1">
        <w:t>2.238.615,37</w:t>
      </w:r>
      <w:r w:rsidRPr="00D05CA9">
        <w:t xml:space="preserve">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D830F2" w:rsidP="00D830F2" w:rsidR="00D830F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D830F2" w:rsidP="00D830F2" w:rsidR="00D830F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D830F2" w:rsidP="00D830F2" w:rsidR="00D830F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830F2" w:rsidP="00D830F2" w:rsidR="00D830F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U Pazinu 17. studenog 2015. </w:t>
      </w:r>
    </w:p>
    <w:p w:rsidRDefault="00D830F2" w:rsidP="00D830F2" w:rsidR="00D830F2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D830F2" w:rsidP="00D830F2" w:rsidR="00D830F2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Mihaela Kaligari</w:t>
      </w:r>
      <w:r w:rsidR="006B20B1">
        <w:rPr>
          <w:rFonts w:cs="Times New Roman" w:eastAsia="Times New Roman"/>
          <w:szCs w:val="24"/>
          <w:lang w:eastAsia="hr-HR"/>
        </w:rPr>
        <w:t>, v. r.</w:t>
      </w:r>
    </w:p>
    <w:p w:rsidRDefault="00D830F2" w:rsidP="00D830F2" w:rsidR="00D830F2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D830F2" w:rsidP="00D830F2" w:rsidR="00D830F2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D830F2" w:rsidP="00D830F2" w:rsidR="00D830F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D830F2" w:rsidP="00D830F2" w:rsidR="00D830F2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D830F2" w:rsidP="00D830F2" w:rsidR="00D830F2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- e-Oglasna ploča sudova.</w:t>
      </w:r>
    </w:p>
    <w:p w:rsidRDefault="00D830F2" w:rsidP="00D830F2" w:rsidR="00D830F2" w:rsidRPr="00D05CA9">
      <w:pPr>
        <w:tabs>
          <w:tab w:pos="4116" w:val="left"/>
        </w:tabs>
      </w:pPr>
    </w:p>
    <w:p w:rsidRDefault="00D830F2" w:rsidP="00D830F2" w:rsidR="00D830F2" w:rsidRPr="00D05CA9">
      <w:pPr>
        <w:tabs>
          <w:tab w:pos="4116" w:val="left"/>
        </w:tabs>
      </w:pPr>
    </w:p>
    <w:p w:rsidRDefault="00D830F2" w:rsidP="00D830F2" w:rsidR="00D830F2" w:rsidRPr="00D05CA9">
      <w:pPr>
        <w:tabs>
          <w:tab w:pos="4116" w:val="left"/>
        </w:tabs>
      </w:pPr>
    </w:p>
    <w:p w:rsidRDefault="00D830F2" w:rsidP="00D830F2" w:rsidR="00D830F2" w:rsidRPr="00D05CA9">
      <w:pPr>
        <w:tabs>
          <w:tab w:pos="4116" w:val="left"/>
        </w:tabs>
      </w:pPr>
    </w:p>
    <w:p w:rsidRDefault="00D830F2" w:rsidP="00D830F2" w:rsidR="00D830F2" w:rsidRPr="00D05CA9">
      <w:pPr>
        <w:tabs>
          <w:tab w:pos="4116" w:val="left"/>
        </w:tabs>
      </w:pPr>
    </w:p>
    <w:p w:rsidRDefault="00D830F2" w:rsidP="00D830F2" w:rsidR="00D830F2" w:rsidRPr="00D05CA9">
      <w:pPr>
        <w:tabs>
          <w:tab w:pos="4116" w:val="left"/>
        </w:tabs>
      </w:pPr>
    </w:p>
    <w:p w:rsidRDefault="00D830F2" w:rsidP="00D830F2" w:rsidR="00D830F2" w:rsidRPr="00D05CA9">
      <w:pPr>
        <w:tabs>
          <w:tab w:pos="4116" w:val="left"/>
        </w:tabs>
      </w:pPr>
    </w:p>
    <w:p w:rsidRDefault="00D830F2" w:rsidP="00D830F2" w:rsidR="00D830F2" w:rsidRPr="00D05CA9">
      <w:pPr>
        <w:tabs>
          <w:tab w:pos="4116" w:val="left"/>
        </w:tabs>
      </w:pPr>
    </w:p>
    <w:p w:rsidRDefault="00D830F2" w:rsidP="00D830F2" w:rsidR="00D830F2" w:rsidRPr="00D05CA9">
      <w:pPr>
        <w:tabs>
          <w:tab w:pos="4116" w:val="left"/>
        </w:tabs>
      </w:pPr>
    </w:p>
    <w:p w:rsidRDefault="00D830F2" w:rsidP="00D830F2" w:rsidR="00D830F2" w:rsidRPr="00D05CA9"/>
    <w:p w:rsidRDefault="00D830F2" w:rsidP="00D830F2" w:rsidR="00D830F2" w:rsidRPr="00D05CA9"/>
    <w:p w:rsidRDefault="00D830F2" w:rsidP="00D830F2" w:rsidR="00D830F2" w:rsidRPr="00D05CA9"/>
    <w:p w:rsidRDefault="00D830F2" w:rsidP="00D830F2" w:rsidR="00D830F2" w:rsidRPr="00D05CA9"/>
    <w:p w:rsidRDefault="00D830F2" w:rsidP="00D830F2" w:rsidR="00D830F2" w:rsidRPr="00D05CA9"/>
    <w:p w:rsidRDefault="00D830F2" w:rsidP="00D830F2" w:rsidR="00D830F2" w:rsidRPr="00D05CA9"/>
    <w:p w:rsidRDefault="00D830F2" w:rsidP="00D830F2" w:rsidR="00D830F2" w:rsidRPr="00D05CA9"/>
    <w:p w:rsidRDefault="00D830F2" w:rsidP="00D830F2" w:rsidR="00D830F2" w:rsidRPr="00D05CA9"/>
    <w:p w:rsidRDefault="00D830F2" w:rsidP="00D830F2" w:rsidR="00D830F2" w:rsidRPr="00D05CA9"/>
    <w:p w:rsidRDefault="00D830F2" w:rsidP="00D830F2" w:rsidR="00D830F2" w:rsidRPr="00D05CA9"/>
    <w:p w:rsidRDefault="00D830F2" w:rsidP="00D830F2" w:rsidR="00D830F2" w:rsidRPr="00D05CA9"/>
    <w:p w:rsidRDefault="00D830F2" w:rsidP="00D830F2" w:rsidR="00D830F2" w:rsidRPr="00D05CA9"/>
    <w:p w:rsidRDefault="00D830F2" w:rsidP="00D830F2" w:rsidR="00D830F2" w:rsidRPr="00D05CA9"/>
    <w:p w:rsidRDefault="00D830F2" w:rsidP="00D830F2" w:rsidR="00D830F2" w:rsidRPr="00D05CA9"/>
    <w:p w:rsidRDefault="00D830F2" w:rsidP="00D830F2" w:rsidR="00D830F2" w:rsidRPr="00D05CA9"/>
    <w:p w:rsidRDefault="00D830F2" w:rsidP="00D830F2" w:rsidR="00D830F2"/>
    <w:p w:rsidRDefault="00D830F2" w:rsidP="00D830F2" w:rsidR="00D830F2"/>
    <w:p w:rsidRDefault="00D830F2" w:rsidP="00D830F2" w:rsidR="00D830F2"/>
    <w:p w:rsidRDefault="00D830F2" w:rsidP="00D830F2" w:rsidR="00D830F2"/>
    <w:p w:rsidRDefault="00D830F2" w:rsidP="00D830F2" w:rsidR="00D830F2"/>
    <w:p w:rsidRDefault="00D830F2" w:rsidP="00D830F2" w:rsidR="00D830F2"/>
    <w:p w:rsidRDefault="00D830F2" w:rsidP="00D830F2" w:rsidR="00D830F2"/>
    <w:p w:rsidRDefault="00D830F2" w:rsidP="00D830F2" w:rsidR="00D830F2"/>
    <w:p w:rsidRDefault="00AA5D70" w:rsidR="00BB10E7"/>
    <w:sectPr w:rsidSect="007B623F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732" w:rsidP="006B20B1" w:rsidR="00631732">
      <w:r>
        <w:separator/>
      </w:r>
    </w:p>
  </w:endnote>
  <w:endnote w:id="0" w:type="continuationSeparator">
    <w:p w:rsidRDefault="00631732" w:rsidP="006B20B1" w:rsidR="006317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732" w:rsidP="006B20B1" w:rsidR="00631732">
      <w:r>
        <w:separator/>
      </w:r>
    </w:p>
  </w:footnote>
  <w:footnote w:id="0" w:type="continuationSeparator">
    <w:p w:rsidRDefault="00631732" w:rsidP="006B20B1" w:rsidR="006317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732" w:rsidP="007B623F" w:rsidR="007B623F">
    <w:pPr>
      <w:pStyle w:val="Zaglavlje"/>
      <w:jc w:val="left"/>
    </w:pPr>
    <w:r>
      <w:tab/>
    </w:r>
    <w:sdt>
      <w:sdtPr>
        <w:id w:val="142615742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A5D70">
          <w:rPr>
            <w:noProof/>
          </w:rPr>
          <w:t>2</w:t>
        </w:r>
        <w:r>
          <w:fldChar w:fldCharType="end"/>
        </w:r>
      </w:sdtContent>
    </w:sdt>
    <w:r>
      <w:tab/>
      <w:t>11 St-2</w:t>
    </w:r>
    <w:r w:rsidR="006B20B1">
      <w:t>50</w:t>
    </w:r>
    <w:r>
      <w:t>/2015-3</w:t>
    </w:r>
  </w:p>
  <w:p w:rsidRDefault="00AA5D70" w:rsidP="00532D5C" w:rsidR="00532D5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732" w:rsidP="007B623F" w:rsidR="007B623F">
    <w:pPr>
      <w:pStyle w:val="Zaglavlje"/>
      <w:jc w:val="right"/>
    </w:pPr>
    <w:r>
      <w:t>11 St-2</w:t>
    </w:r>
    <w:r w:rsidR="006B20B1">
      <w:t>50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5B05"/>
    <w:rsid w:val="001F5B05"/>
    <w:rsid w:val="00631732"/>
    <w:rsid w:val="006B20B1"/>
    <w:rsid w:val="009A6044"/>
    <w:rsid w:val="00AA5D70"/>
    <w:rsid w:val="00BF033F"/>
    <w:rsid w:val="00D83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830F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830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830F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830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30F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B20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20B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A5D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5D7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5D70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5D7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5D7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830F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830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830F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830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30F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B20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20B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A5D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5D7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5D70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5D7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5D7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St-250/2015</izvorni_sadrzaj>
    <derivirana_varijabla naziv="DomainObject.Predmet.OznakaBroj_1">St-250/2015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AUDAX d. o. o. PULA</izvorni_sadrzaj>
    <derivirana_varijabla naziv="DomainObject.Predmet.ProtustrankaFormated_1">  AUDAX d. o. o. PULA</derivirana_varijabla>
  </DomainObject.Predmet.ProtustrankaFormated>
  <DomainObject.Predmet.ProtustrankaFormatedOIB>
    <izvorni_sadrzaj>  AUDAX d. o. o. PULA, OIB 93071251965</izvorni_sadrzaj>
    <derivirana_varijabla naziv="DomainObject.Predmet.ProtustrankaFormatedOIB_1">  AUDAX d. o. o. PULA, OIB 93071251965</derivirana_varijabla>
  </DomainObject.Predmet.ProtustrankaFormatedOIB>
  <DomainObject.Predmet.ProtustrankaFormatedWithAdress>
    <izvorni_sadrzaj> AUDAX d. o. o. PULA, Rižanske skupštine 16, 52100 Pula</izvorni_sadrzaj>
    <derivirana_varijabla naziv="DomainObject.Predmet.ProtustrankaFormatedWithAdress_1"> AUDAX d. o. o. PULA, Rižanske skupštine 16, 52100 Pula</derivirana_varijabla>
  </DomainObject.Predmet.ProtustrankaFormatedWithAdress>
  <DomainObject.Predmet.ProtustrankaFormatedWithAdressOIB>
    <izvorni_sadrzaj> AUDAX d. o. o. PULA, OIB 93071251965, Rižanske skupštine 16, 52100 Pula</izvorni_sadrzaj>
    <derivirana_varijabla naziv="DomainObject.Predmet.ProtustrankaFormatedWithAdressOIB_1"> AUDAX d. o. o. PULA, OIB 93071251965, Rižanske skupštine 16, 52100 Pula</derivirana_varijabla>
  </DomainObject.Predmet.ProtustrankaFormatedWithAdressOIB>
  <DomainObject.Predmet.ProtustrankaWithAdress>
    <izvorni_sadrzaj>AUDAX d. o. o. PULA Rižanske skupštine 16, 52100 Pula</izvorni_sadrzaj>
    <derivirana_varijabla naziv="DomainObject.Predmet.ProtustrankaWithAdress_1">AUDAX d. o. o. PULA Rižanske skupštine 16, 52100 Pula</derivirana_varijabla>
  </DomainObject.Predmet.ProtustrankaWithAdress>
  <DomainObject.Predmet.ProtustrankaWithAdressOIB>
    <izvorni_sadrzaj>AUDAX d. o. o. PULA, OIB 93071251965, Rižanske skupštine 16, 52100 Pula</izvorni_sadrzaj>
    <derivirana_varijabla naziv="DomainObject.Predmet.ProtustrankaWithAdressOIB_1">AUDAX d. o. o. PULA, OIB 93071251965, Rižanske skupštine 16, 52100 Pula</derivirana_varijabla>
  </DomainObject.Predmet.ProtustrankaWithAdressOIB>
  <DomainObject.Predmet.ProtustrankaNazivFormated>
    <izvorni_sadrzaj>AUDAX d. o. o. PULA</izvorni_sadrzaj>
    <derivirana_varijabla naziv="DomainObject.Predmet.ProtustrankaNazivFormated_1">AUDAX d. o. o. PULA</derivirana_varijabla>
  </DomainObject.Predmet.ProtustrankaNazivFormated>
  <DomainObject.Predmet.ProtustrankaNazivFormatedOIB>
    <izvorni_sadrzaj>AUDAX d. o. o. PULA, OIB 93071251965</izvorni_sadrzaj>
    <derivirana_varijabla naziv="DomainObject.Predmet.ProtustrankaNazivFormatedOIB_1">AUDAX d. o. o. PULA, OIB 93071251965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2238615.37</izvorni_sadrzaj>
    <derivirana_varijabla naziv="DomainObject.Predmet.TrenutnaVrijednost_1">2238615.37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AUDAX d. o. o. PULA</item>
    </izvorni_sadrzaj>
    <derivirana_varijabla naziv="DomainObject.Predmet.ProtuStrankaListFormated_1">
      <item>AUDAX d. o. o. PULA</item>
    </derivirana_varijabla>
  </DomainObject.Predmet.ProtuStrankaListFormated>
  <DomainObject.Predmet.ProtuStrankaListFormatedOIB>
    <izvorni_sadrzaj>
      <item>AUDAX d. o. o. PULA, OIB 93071251965</item>
    </izvorni_sadrzaj>
    <derivirana_varijabla naziv="DomainObject.Predmet.ProtuStrankaListFormatedOIB_1">
      <item>AUDAX d. o. o. PULA, OIB 93071251965</item>
    </derivirana_varijabla>
  </DomainObject.Predmet.ProtuStrankaListFormatedOIB>
  <DomainObject.Predmet.ProtuStrankaListFormatedWithAdress>
    <izvorni_sadrzaj>
      <item>AUDAX d. o. o. PULA, Rižanske skupštine 16, 52100 Pula</item>
    </izvorni_sadrzaj>
    <derivirana_varijabla naziv="DomainObject.Predmet.ProtuStrankaListFormatedWithAdress_1">
      <item>AUDAX d. o. o. PULA, Rižanske skupštine 16, 52100 Pula</item>
    </derivirana_varijabla>
  </DomainObject.Predmet.ProtuStrankaListFormatedWithAdress>
  <DomainObject.Predmet.ProtuStrankaListFormatedWithAdressOIB>
    <izvorni_sadrzaj>
      <item>AUDAX d. o. o. PULA, OIB 93071251965, Rižanske skupštine 16, 52100 Pula</item>
    </izvorni_sadrzaj>
    <derivirana_varijabla naziv="DomainObject.Predmet.ProtuStrankaListFormatedWithAdressOIB_1">
      <item>AUDAX d. o. o. PULA, OIB 93071251965, Rižanske skupštine 16, 52100 Pula</item>
    </derivirana_varijabla>
  </DomainObject.Predmet.ProtuStrankaListFormatedWithAdressOIB>
  <DomainObject.Predmet.ProtuStrankaListNazivFormated>
    <izvorni_sadrzaj>
      <item>AUDAX d. o. o. PULA</item>
    </izvorni_sadrzaj>
    <derivirana_varijabla naziv="DomainObject.Predmet.ProtuStrankaListNazivFormated_1">
      <item>AUDAX d. o. o. PULA</item>
    </derivirana_varijabla>
  </DomainObject.Predmet.ProtuStrankaListNazivFormated>
  <DomainObject.Predmet.ProtuStrankaListNazivFormatedOIB>
    <izvorni_sadrzaj>
      <item>AUDAX d. o. o. PULA, OIB 93071251965</item>
    </izvorni_sadrzaj>
    <derivirana_varijabla naziv="DomainObject.Predmet.ProtuStrankaListNazivFormatedOIB_1">
      <item>AUDAX d. o. o. PULA, OIB 93071251965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AUDAX d. o. o. PULA</izvorni_sadrzaj>
    <derivirana_varijabla naziv="DomainObject.Predmet.ProtustrankaIDrugi_1">AUDAX d. o. 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AUDAX d. o. o. PULA, OIB 93071251965, Rižanske skupštine 16, 52100 Pula</izvorni_sadrzaj>
    <derivirana_varijabla naziv="DomainObject.Predmet.ProtustrankaIDrugiAdressOIB_1">AUDAX d. o. o. PULA, OIB 93071251965, Rižanske skupštine 16,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AUDAX d. o. o. PULA</item>
    </izvorni_sadrzaj>
    <derivirana_varijabla naziv="DomainObject.Predmet.SudioniciListNaziv_1">
      <item>FINANCIJSKA AGENCIJA, RC RIJEKA, PODRUŽNICA PULA, PULA</item>
      <item>AUDAX d. o. 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AUDAX d. o. o. PULA, OIB 93071251965, Rižanske skupštine 16,52100 Pula</item>
    </izvorni_sadrzaj>
    <derivirana_varijabla naziv="DomainObject.Predmet.SudioniciListAdressOIB_1">
      <item>FINANCIJSKA AGENCIJA, RC RIJEKA, PODRUŽNICA PULA, PULA, OIB 85821130368, Ulica grada Vukovara 70,Zagreb</item>
      <item>AUDAX d. o. o. PULA, OIB 93071251965, Rižanske skupštine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93071251965</item>
    </izvorni_sadrzaj>
    <derivirana_varijabla naziv="DomainObject.Predmet.SudioniciListNazivOIB_1">
      <item>, OIB 85821130368</item>
      <item>, OIB 93071251965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364</properties:Words>
  <properties:Characters>1962</properties:Characters>
  <properties:Lines>81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2015-11-17T14:11:00Z</dcterms:created>
  <dc:creator>Mihaela Kaligari</dc:creator>
  <dc:description/>
  <cp:keywords/>
  <cp:lastModifiedBy>Sanja Prodan</cp:lastModifiedBy>
  <cp:lastPrinted>2015-11-17T14:19:00Z</cp:lastPrinted>
  <dcterms:modified xmlns:xsi="http://www.w3.org/2001/XMLSchema-instance" xsi:type="dcterms:W3CDTF">2015-11-18T14:08:00Z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