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6d9d" w14:paraId="27e6d9d" w:rsidRDefault="00502355" w:rsidP="00502355" w:rsidR="00502355" w:rsidRPr="00DE427E">
      <w:pPr>
        <w:jc w:val="center"/>
        <w15:collapsed w:val="false"/>
        <w:rPr>
          <w:bCs/>
        </w:rPr>
      </w:pPr>
      <w:bookmarkStart w:name="_GoBack" w:id="0"/>
      <w:bookmarkEnd w:id="0"/>
    </w:p>
    <w:p w:rsidRDefault="00F6328A" w:rsidP="00502355" w:rsidR="00DC61AF" w:rsidRPr="00522EBA">
      <w:pPr>
        <w:jc w:val="center"/>
      </w:pPr>
      <w:r w:rsidRPr="00522EBA">
        <w:t>Z A P I S N I K</w:t>
      </w:r>
    </w:p>
    <w:p w:rsidRDefault="0080028D" w:rsidP="00F6328A" w:rsidR="0080028D" w:rsidRPr="00DE427E">
      <w:pPr>
        <w:jc w:val="center"/>
        <w:rPr>
          <w:b/>
          <w:bCs/>
        </w:rPr>
      </w:pPr>
    </w:p>
    <w:p w:rsidRDefault="00F6328A" w:rsidP="00522EBA" w:rsidR="00F6328A" w:rsidRPr="00522EBA">
      <w:pPr>
        <w:jc w:val="both"/>
        <w:rPr>
          <w:sz w:val="22"/>
          <w:szCs w:val="22"/>
        </w:rPr>
      </w:pPr>
      <w:r w:rsidRPr="00DE427E">
        <w:t>sastavljen kod Trgovačkog suda u Zadru, sa</w:t>
      </w:r>
      <w:r w:rsidR="007A606C" w:rsidRPr="00DE427E">
        <w:t xml:space="preserve"> </w:t>
      </w:r>
      <w:r w:rsidR="00255534" w:rsidRPr="00DE427E">
        <w:t>SKUPŠTINE VJEROVNIKA</w:t>
      </w:r>
      <w:r w:rsidR="00A145D7" w:rsidRPr="00DE427E">
        <w:t xml:space="preserve">, u stečajnom postupku nad stečajnim dužnikom </w:t>
      </w:r>
      <w:r w:rsidR="00522EBA">
        <w:t>ALTUS d.o.o. u stečaju, Murvica, Murvica 1, OIB:29363214503</w:t>
      </w:r>
      <w:r w:rsidR="00522EBA">
        <w:rPr>
          <w:sz w:val="22"/>
          <w:szCs w:val="22"/>
        </w:rPr>
        <w:t xml:space="preserve">, </w:t>
      </w:r>
      <w:r w:rsidR="00760A27" w:rsidRPr="00DE427E">
        <w:t xml:space="preserve">dana </w:t>
      </w:r>
      <w:r w:rsidR="00522EBA">
        <w:t xml:space="preserve">9. srpnja 2019. </w:t>
      </w:r>
      <w:r w:rsidR="00FF4584" w:rsidRPr="00DE427E">
        <w:t xml:space="preserve"> </w:t>
      </w:r>
    </w:p>
    <w:p w:rsidRDefault="00FF4584" w:rsidP="00FF4584" w:rsidR="00FF4584" w:rsidRPr="00DE427E">
      <w:pPr>
        <w:jc w:val="both"/>
      </w:pPr>
    </w:p>
    <w:p w:rsidRDefault="00502355" w:rsidP="00F6328A" w:rsidR="00F6328A" w:rsidRPr="00DE427E">
      <w:pPr>
        <w:jc w:val="both"/>
      </w:pPr>
      <w:r w:rsidRPr="00DE427E">
        <w:t>Nazočni od suda</w:t>
      </w:r>
      <w:r w:rsidR="00F6328A" w:rsidRPr="00DE427E">
        <w:t>:</w:t>
      </w:r>
    </w:p>
    <w:p w:rsidRDefault="00FF4584" w:rsidP="00F6328A" w:rsidR="001A4E34" w:rsidRPr="00DE427E">
      <w:pPr>
        <w:jc w:val="both"/>
      </w:pPr>
      <w:r w:rsidRPr="00DE427E">
        <w:t>Ana Markač</w:t>
      </w:r>
      <w:r w:rsidR="00502355" w:rsidRPr="00DE427E">
        <w:t>, sutkinja</w:t>
      </w:r>
      <w:r w:rsidR="00F6328A" w:rsidRPr="00DE427E">
        <w:t xml:space="preserve"> </w:t>
      </w:r>
    </w:p>
    <w:p w:rsidRDefault="00522EBA" w:rsidP="00F6328A" w:rsidR="00F6328A" w:rsidRPr="00DE427E">
      <w:pPr>
        <w:jc w:val="both"/>
      </w:pPr>
      <w:r>
        <w:t>Martina Kalmeta</w:t>
      </w:r>
      <w:r w:rsidR="00F6328A" w:rsidRPr="00DE427E">
        <w:t>, zapisničar</w:t>
      </w:r>
      <w:r>
        <w:t>ka</w:t>
      </w:r>
    </w:p>
    <w:p w:rsidRDefault="001A4E34" w:rsidP="00F6328A" w:rsidR="001A4E34" w:rsidRPr="00DE427E">
      <w:pPr>
        <w:jc w:val="both"/>
      </w:pPr>
    </w:p>
    <w:p w:rsidRDefault="00F6328A" w:rsidP="0004681A" w:rsidR="00F6328A" w:rsidRPr="00DE427E">
      <w:pPr>
        <w:jc w:val="both"/>
      </w:pPr>
      <w:r w:rsidRPr="00DE427E">
        <w:t xml:space="preserve">Početak u </w:t>
      </w:r>
      <w:r w:rsidR="00522EBA">
        <w:t>8,15</w:t>
      </w:r>
      <w:r w:rsidRPr="00DE427E">
        <w:t xml:space="preserve"> sati.</w:t>
      </w:r>
    </w:p>
    <w:p w:rsidRDefault="00F6328A" w:rsidP="00F6328A" w:rsidR="00F6328A" w:rsidRPr="00DE427E">
      <w:pPr>
        <w:jc w:val="both"/>
      </w:pPr>
    </w:p>
    <w:p w:rsidRDefault="00D01733" w:rsidP="00F6328A" w:rsidR="00D01733" w:rsidRPr="00DE427E">
      <w:pPr>
        <w:jc w:val="both"/>
      </w:pPr>
      <w:r w:rsidRPr="00DE427E">
        <w:t>Ročište je javno.</w:t>
      </w:r>
    </w:p>
    <w:p w:rsidRDefault="00D01733" w:rsidP="00F6328A" w:rsidR="00D01733" w:rsidRPr="00DE427E">
      <w:pPr>
        <w:jc w:val="both"/>
      </w:pPr>
    </w:p>
    <w:p w:rsidRDefault="00C045DD" w:rsidP="00F6328A" w:rsidR="00F6328A" w:rsidRPr="00DE427E">
      <w:pPr>
        <w:jc w:val="both"/>
      </w:pPr>
      <w:r w:rsidRPr="00DE427E">
        <w:t xml:space="preserve">Utvrđuje se da </w:t>
      </w:r>
      <w:r w:rsidR="000A6AFE" w:rsidRPr="00DE427E">
        <w:t xml:space="preserve">je </w:t>
      </w:r>
      <w:r w:rsidRPr="00DE427E">
        <w:t>pristupi</w:t>
      </w:r>
      <w:r w:rsidR="00522EBA">
        <w:t>la Ivanka Bosotina, stečajna upraviteljica</w:t>
      </w:r>
    </w:p>
    <w:p w:rsidRDefault="00B1362A" w:rsidP="00F6328A" w:rsidR="00B1362A" w:rsidRPr="00DE427E">
      <w:pPr>
        <w:jc w:val="both"/>
      </w:pPr>
    </w:p>
    <w:p w:rsidRDefault="00675075" w:rsidP="00675075" w:rsidR="00675075" w:rsidRPr="00DE427E">
      <w:pPr>
        <w:jc w:val="both"/>
        <w:rPr>
          <w:i/>
        </w:rPr>
      </w:pPr>
      <w:r w:rsidRPr="00DE427E">
        <w:rPr>
          <w:i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Default="0027458C" w:rsidP="0027458C" w:rsidR="0027458C">
      <w:pPr>
        <w:jc w:val="both"/>
        <w:rPr>
          <w:rFonts w:cstheme="majorBidi" w:hAnsiTheme="majorBidi" w:asciiTheme="majorBidi"/>
        </w:rPr>
      </w:pPr>
    </w:p>
    <w:p w:rsidRDefault="0027458C" w:rsidP="0027458C" w:rsidR="005315CA" w:rsidRPr="00A815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Utvrđuje se da je 13. lipnja 2019. stečajna</w:t>
      </w:r>
      <w:r w:rsidR="005315CA">
        <w:rPr>
          <w:rFonts w:cstheme="majorBidi" w:hAnsiTheme="majorBidi" w:asciiTheme="majorBidi"/>
        </w:rPr>
        <w:t xml:space="preserve"> upraviteljica izvijestila </w:t>
      </w:r>
      <w:r>
        <w:rPr>
          <w:rFonts w:cstheme="majorBidi" w:hAnsiTheme="majorBidi" w:asciiTheme="majorBidi"/>
        </w:rPr>
        <w:t xml:space="preserve">sud da je istu i to </w:t>
      </w:r>
      <w:r w:rsidR="005315CA">
        <w:rPr>
          <w:rFonts w:cstheme="majorBidi" w:hAnsiTheme="majorBidi" w:asciiTheme="majorBidi"/>
        </w:rPr>
        <w:t xml:space="preserve">podneskom koji je zaprimila </w:t>
      </w:r>
      <w:r>
        <w:rPr>
          <w:rFonts w:cstheme="majorBidi" w:hAnsiTheme="majorBidi" w:asciiTheme="majorBidi"/>
        </w:rPr>
        <w:t>23. svibnja 2019. stečajni i razlučni vjerovnik OTP BANKA d.d., Split obavijestio da je Hrvoje Stipić iz Za</w:t>
      </w:r>
      <w:r w:rsidR="005315CA">
        <w:rPr>
          <w:rFonts w:cstheme="majorBidi" w:hAnsiTheme="majorBidi" w:asciiTheme="majorBidi"/>
        </w:rPr>
        <w:t>d</w:t>
      </w:r>
      <w:r>
        <w:rPr>
          <w:rFonts w:cstheme="majorBidi" w:hAnsiTheme="majorBidi" w:asciiTheme="majorBidi"/>
        </w:rPr>
        <w:t xml:space="preserve">ra, Žmanski prilaz 5, OIB:66645255254 kao jamac platac isplatio iznos od 350.000,00 kn </w:t>
      </w:r>
      <w:r w:rsidR="005315CA">
        <w:rPr>
          <w:rFonts w:cstheme="majorBidi" w:hAnsiTheme="majorBidi" w:asciiTheme="majorBidi"/>
        </w:rPr>
        <w:t>te da uplatom navedenog</w:t>
      </w:r>
      <w:r>
        <w:rPr>
          <w:rFonts w:cstheme="majorBidi" w:hAnsiTheme="majorBidi" w:asciiTheme="majorBidi"/>
        </w:rPr>
        <w:t xml:space="preserve"> predm</w:t>
      </w:r>
      <w:r w:rsidR="005315CA">
        <w:rPr>
          <w:rFonts w:cstheme="majorBidi" w:hAnsiTheme="majorBidi" w:asciiTheme="majorBidi"/>
        </w:rPr>
        <w:t>etni vjerovnik smatra da je tim</w:t>
      </w:r>
      <w:r>
        <w:rPr>
          <w:rFonts w:cstheme="majorBidi" w:hAnsiTheme="majorBidi" w:asciiTheme="majorBidi"/>
        </w:rPr>
        <w:t>e</w:t>
      </w:r>
      <w:r w:rsidR="002473CD">
        <w:rPr>
          <w:rFonts w:cstheme="majorBidi" w:hAnsiTheme="majorBidi" w:asciiTheme="majorBidi"/>
        </w:rPr>
        <w:t xml:space="preserve"> </w:t>
      </w:r>
      <w:r w:rsidR="00A815AA">
        <w:rPr>
          <w:rFonts w:cstheme="majorBidi" w:hAnsiTheme="majorBidi" w:asciiTheme="majorBidi"/>
        </w:rPr>
        <w:t>Hrvoje Stipić</w:t>
      </w:r>
      <w:r>
        <w:rPr>
          <w:rFonts w:cstheme="majorBidi" w:hAnsiTheme="majorBidi" w:asciiTheme="majorBidi"/>
        </w:rPr>
        <w:t xml:space="preserve"> </w:t>
      </w:r>
      <w:r w:rsidR="005315CA">
        <w:rPr>
          <w:rFonts w:cstheme="majorBidi" w:hAnsiTheme="majorBidi" w:asciiTheme="majorBidi"/>
        </w:rPr>
        <w:t>podmirio sve</w:t>
      </w:r>
      <w:r>
        <w:rPr>
          <w:rFonts w:cstheme="majorBidi" w:hAnsiTheme="majorBidi" w:asciiTheme="majorBidi"/>
        </w:rPr>
        <w:t xml:space="preserve"> obveze društva ALTUS d.o.o. u stečaju prema OTP BANKA d.d.</w:t>
      </w:r>
      <w:r w:rsidR="005315CA">
        <w:rPr>
          <w:rFonts w:cstheme="majorBidi" w:hAnsiTheme="majorBidi" w:asciiTheme="majorBidi"/>
        </w:rPr>
        <w:t xml:space="preserve">, </w:t>
      </w:r>
      <w:r w:rsidR="00A815AA">
        <w:rPr>
          <w:rFonts w:cstheme="majorBidi" w:hAnsiTheme="majorBidi" w:asciiTheme="majorBidi"/>
        </w:rPr>
        <w:t xml:space="preserve">Split </w:t>
      </w:r>
      <w:r w:rsidR="002E72DE">
        <w:rPr>
          <w:rFonts w:cstheme="majorBidi" w:hAnsiTheme="majorBidi" w:asciiTheme="majorBidi"/>
        </w:rPr>
        <w:t xml:space="preserve">te da OTP BANKA d.d. </w:t>
      </w:r>
      <w:r w:rsidR="00A815AA">
        <w:rPr>
          <w:rFonts w:cstheme="majorBidi" w:hAnsiTheme="majorBidi" w:asciiTheme="majorBidi"/>
        </w:rPr>
        <w:t xml:space="preserve">Split </w:t>
      </w:r>
      <w:r w:rsidR="002E72DE">
        <w:rPr>
          <w:rFonts w:cstheme="majorBidi" w:hAnsiTheme="majorBidi" w:asciiTheme="majorBidi"/>
        </w:rPr>
        <w:t xml:space="preserve">neće potraživati razliku od stečajnog dužnika, </w:t>
      </w:r>
      <w:r w:rsidR="005315CA">
        <w:rPr>
          <w:rFonts w:cstheme="majorBidi" w:hAnsiTheme="majorBidi" w:asciiTheme="majorBidi"/>
        </w:rPr>
        <w:t xml:space="preserve">slijedom čega da je njihova tražbina prešla na jamca platca Hrvoja Stipića kao i pravo naplate – razlučnog prava u istom iznosu na nekretninama u vlasništvu stečajnog dužnika i to: na čest.zem. 825/272 upisana u zk.ul. 546 k.o. Murvica i čest.zem. 825/310 </w:t>
      </w:r>
      <w:r w:rsidR="005315CA" w:rsidRPr="00A815AA">
        <w:rPr>
          <w:rFonts w:cstheme="majorBidi" w:hAnsiTheme="majorBidi" w:asciiTheme="majorBidi"/>
        </w:rPr>
        <w:t>upisana u zk. ul. 546 k.o. Murvica.</w:t>
      </w:r>
    </w:p>
    <w:p w:rsidRDefault="005315CA" w:rsidP="002473CD" w:rsidR="002473CD" w:rsidRPr="005315CA">
      <w:pPr>
        <w:jc w:val="both"/>
        <w:rPr>
          <w:rFonts w:cstheme="majorBidi" w:hAnsiTheme="majorBidi" w:asciiTheme="majorBidi"/>
          <w:color w:val="FF0000"/>
        </w:rPr>
      </w:pPr>
      <w:r>
        <w:rPr>
          <w:rFonts w:cstheme="majorBidi" w:hAnsiTheme="majorBidi" w:asciiTheme="majorBidi"/>
        </w:rPr>
        <w:tab/>
        <w:t xml:space="preserve">Nadalje, 12. lipnja 2019. stečajna upraviteljica da je primila obavijest stečajnog i razlučnog vjerovnika D.B.T. d.o.o. iz Zaprešića, Nova ulica 2, OIB:82650187489, s priloženom izjavom o podmirenju dugovanja iz koje proizlazi da je Hrvoje Stipić iz Zadra, Žmanski prilaz 5, OIB:66645255254 kao jamac uplatio na ime obveza društva ALTUS d.o.o. u stečaju prema D.B.T. iz Zaprešića iznos od 143.044,63 kn slijedom čega da je na istog prešla tražbina navedenog društva kao i pravo naplate po razlučnom pravu na </w:t>
      </w:r>
      <w:r w:rsidR="002473CD">
        <w:rPr>
          <w:rFonts w:cstheme="majorBidi" w:hAnsiTheme="majorBidi" w:asciiTheme="majorBidi"/>
        </w:rPr>
        <w:t xml:space="preserve">čest.zem. 825/272 upisana u zk.ul. 546 k.o. Murvica i čest.zem. 825/310 </w:t>
      </w:r>
      <w:r w:rsidR="002473CD" w:rsidRPr="00A815AA">
        <w:rPr>
          <w:rFonts w:cstheme="majorBidi" w:hAnsiTheme="majorBidi" w:asciiTheme="majorBidi"/>
        </w:rPr>
        <w:t>upisana u zk. ul. 546 k.o. Murvica.</w:t>
      </w:r>
    </w:p>
    <w:p w:rsidRDefault="00043032" w:rsidP="005315CA" w:rsidR="0027458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Slijedom navedenog Hrvoje Stipić iz Zadra, Žmanski prilaz 5, OIB:66645255254, stupa na mjesto vjerovnika</w:t>
      </w:r>
      <w:r w:rsidR="001473D4">
        <w:rPr>
          <w:rFonts w:cstheme="majorBidi" w:hAnsiTheme="majorBidi" w:asciiTheme="majorBidi"/>
        </w:rPr>
        <w:t xml:space="preserve"> pod redni broj</w:t>
      </w:r>
      <w:r>
        <w:rPr>
          <w:rFonts w:cstheme="majorBidi" w:hAnsiTheme="majorBidi" w:asciiTheme="majorBidi"/>
        </w:rPr>
        <w:t>:</w:t>
      </w:r>
    </w:p>
    <w:p w:rsidRDefault="001473D4" w:rsidP="005315CA" w:rsidR="001473D4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4.</w:t>
      </w:r>
      <w:r>
        <w:rPr>
          <w:rFonts w:cstheme="majorBidi" w:hAnsiTheme="majorBidi" w:asciiTheme="majorBidi"/>
        </w:rPr>
        <w:tab/>
        <w:t>D.B.T. d.o.o., Zaprešić, Nova ulica 2, OIB:</w:t>
      </w:r>
      <w:r w:rsidRPr="001473D4">
        <w:rPr>
          <w:bCs/>
        </w:rPr>
        <w:t xml:space="preserve"> </w:t>
      </w:r>
      <w:r w:rsidRPr="00CE7B30">
        <w:rPr>
          <w:bCs/>
        </w:rPr>
        <w:t>8265087489</w:t>
      </w:r>
      <w:r>
        <w:rPr>
          <w:bCs/>
        </w:rPr>
        <w:t>, čija je tražbi</w:t>
      </w:r>
      <w:r w:rsidR="00987291">
        <w:rPr>
          <w:bCs/>
        </w:rPr>
        <w:t>na utvrđena u iznosu od 143.044,</w:t>
      </w:r>
      <w:r>
        <w:rPr>
          <w:bCs/>
        </w:rPr>
        <w:t xml:space="preserve">63 kn i </w:t>
      </w:r>
    </w:p>
    <w:p w:rsidRDefault="001473D4" w:rsidP="001473D4" w:rsidR="001473D4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5.</w:t>
      </w:r>
      <w:r w:rsidRPr="001473D4">
        <w:rPr>
          <w:bCs/>
        </w:rPr>
        <w:t xml:space="preserve"> </w:t>
      </w:r>
      <w:r w:rsidRPr="00CE7B30">
        <w:rPr>
          <w:bCs/>
        </w:rPr>
        <w:t>OTP banka Hrvatska d.d.</w:t>
      </w:r>
      <w:r>
        <w:rPr>
          <w:bCs/>
        </w:rPr>
        <w:t xml:space="preserve">, </w:t>
      </w:r>
      <w:r w:rsidRPr="00CE7B30">
        <w:t>Split, Domovinskog rata 61</w:t>
      </w:r>
      <w:r>
        <w:t>, OIB:</w:t>
      </w:r>
      <w:r w:rsidRPr="001473D4">
        <w:rPr>
          <w:bCs/>
        </w:rPr>
        <w:t xml:space="preserve"> </w:t>
      </w:r>
      <w:r w:rsidRPr="00CE7B30">
        <w:rPr>
          <w:bCs/>
        </w:rPr>
        <w:t>52508873833</w:t>
      </w:r>
      <w:r>
        <w:rPr>
          <w:bCs/>
        </w:rPr>
        <w:t xml:space="preserve">, čija je tražbina utvrđena u iznosu od </w:t>
      </w:r>
      <w:r w:rsidRPr="00CE7B30">
        <w:rPr>
          <w:bCs/>
        </w:rPr>
        <w:t>561.551,91</w:t>
      </w:r>
      <w:r>
        <w:rPr>
          <w:bCs/>
        </w:rPr>
        <w:t xml:space="preserve"> kn</w:t>
      </w:r>
      <w:r w:rsidR="00987291">
        <w:rPr>
          <w:bCs/>
        </w:rPr>
        <w:t>, s time da isti stupa u odnosu na ovog vjerovnika za iznos tražbine od 350.000,00 kn, kako to i proizlazi iz podneska navedenog razlučnog i stečajnog vjerovnika (ls 111).</w:t>
      </w:r>
    </w:p>
    <w:p w:rsidRDefault="002473CD" w:rsidP="0027458C" w:rsidR="002473CD">
      <w:pPr>
        <w:jc w:val="both"/>
        <w:rPr>
          <w:rFonts w:cstheme="majorBidi" w:hAnsiTheme="majorBidi" w:asciiTheme="majorBidi"/>
        </w:rPr>
      </w:pPr>
    </w:p>
    <w:p w:rsidRDefault="0027458C" w:rsidP="0027458C" w:rsidR="0027458C" w:rsidRPr="00987291">
      <w:pPr>
        <w:jc w:val="both"/>
        <w:rPr>
          <w:rFonts w:cstheme="majorBidi" w:hAnsiTheme="majorBidi" w:asciiTheme="majorBidi"/>
        </w:rPr>
      </w:pPr>
      <w:r w:rsidRPr="00987291">
        <w:rPr>
          <w:rFonts w:cstheme="majorBidi" w:hAnsiTheme="majorBidi" w:asciiTheme="majorBidi"/>
        </w:rPr>
        <w:t xml:space="preserve">Temeljem čl. </w:t>
      </w:r>
      <w:r w:rsidR="002473CD" w:rsidRPr="00987291">
        <w:rPr>
          <w:rFonts w:cstheme="majorBidi" w:hAnsiTheme="majorBidi" w:asciiTheme="majorBidi"/>
        </w:rPr>
        <w:t>143. st. 1</w:t>
      </w:r>
      <w:r w:rsidRPr="00987291">
        <w:rPr>
          <w:rFonts w:cstheme="majorBidi" w:hAnsiTheme="majorBidi" w:asciiTheme="majorBidi"/>
        </w:rPr>
        <w:t xml:space="preserve">. Stečajnog zakona </w:t>
      </w:r>
    </w:p>
    <w:p w:rsidRDefault="0027458C" w:rsidP="0027458C" w:rsidR="0027458C" w:rsidRPr="00987291">
      <w:pPr>
        <w:jc w:val="both"/>
        <w:rPr>
          <w:rFonts w:cstheme="majorBidi" w:hAnsiTheme="majorBidi" w:asciiTheme="majorBidi"/>
        </w:rPr>
      </w:pPr>
    </w:p>
    <w:p w:rsidRDefault="0027458C" w:rsidP="0027458C" w:rsidR="0027458C" w:rsidRPr="00987291">
      <w:pPr>
        <w:jc w:val="both"/>
        <w:rPr>
          <w:rFonts w:cstheme="majorBidi" w:hAnsiTheme="majorBidi" w:asciiTheme="majorBidi"/>
        </w:rPr>
      </w:pPr>
      <w:r w:rsidRPr="00987291">
        <w:rPr>
          <w:rFonts w:cstheme="majorBidi" w:hAnsiTheme="majorBidi" w:asciiTheme="majorBidi"/>
        </w:rPr>
        <w:t xml:space="preserve">Sud donosi </w:t>
      </w:r>
    </w:p>
    <w:p w:rsidRDefault="0027458C" w:rsidP="0027458C" w:rsidR="0027458C" w:rsidRPr="00987291">
      <w:pPr>
        <w:jc w:val="center"/>
        <w:rPr>
          <w:rFonts w:cstheme="majorBidi" w:hAnsiTheme="majorBidi" w:asciiTheme="majorBidi"/>
        </w:rPr>
      </w:pPr>
      <w:r w:rsidRPr="00987291">
        <w:rPr>
          <w:rFonts w:cstheme="majorBidi" w:hAnsiTheme="majorBidi" w:asciiTheme="majorBidi"/>
        </w:rPr>
        <w:t>r j e š e n j e</w:t>
      </w:r>
    </w:p>
    <w:p w:rsidRDefault="0027458C" w:rsidP="0027458C" w:rsidR="0027458C" w:rsidRPr="00987291">
      <w:pPr>
        <w:jc w:val="both"/>
        <w:rPr>
          <w:rFonts w:cstheme="majorBidi" w:hAnsiTheme="majorBidi" w:asciiTheme="majorBidi"/>
        </w:rPr>
      </w:pPr>
    </w:p>
    <w:p w:rsidRDefault="002473CD" w:rsidP="0027458C" w:rsidR="0027458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I. </w:t>
      </w:r>
      <w:r>
        <w:rPr>
          <w:rFonts w:cstheme="majorBidi" w:hAnsiTheme="majorBidi" w:asciiTheme="majorBidi"/>
        </w:rPr>
        <w:tab/>
      </w:r>
      <w:r w:rsidR="0027458C">
        <w:rPr>
          <w:rFonts w:cstheme="majorBidi" w:hAnsiTheme="majorBidi" w:asciiTheme="majorBidi"/>
        </w:rPr>
        <w:t xml:space="preserve">Stjecatelj tražbine i razlučnog prava </w:t>
      </w:r>
      <w:r>
        <w:rPr>
          <w:rFonts w:cstheme="majorBidi" w:hAnsiTheme="majorBidi" w:asciiTheme="majorBidi"/>
        </w:rPr>
        <w:t>Hrvoje Stipić iz Zadra, Žmanski prilaz 5, OIB:66645255254</w:t>
      </w:r>
      <w:r w:rsidR="0027458C">
        <w:rPr>
          <w:rFonts w:cstheme="majorBidi" w:hAnsiTheme="majorBidi" w:asciiTheme="majorBidi"/>
        </w:rPr>
        <w:t xml:space="preserve">, u ovom stečajnom postupka stupa u pravni položaj svog prednika </w:t>
      </w:r>
      <w:r w:rsidRPr="00CE7B30">
        <w:rPr>
          <w:bCs/>
        </w:rPr>
        <w:t>OTP banka Hrvatska d.d.</w:t>
      </w:r>
      <w:r>
        <w:rPr>
          <w:bCs/>
        </w:rPr>
        <w:t xml:space="preserve">, </w:t>
      </w:r>
      <w:r w:rsidRPr="00CE7B30">
        <w:t>Split, Domovinskog rata 61</w:t>
      </w:r>
      <w:r>
        <w:t>, OIB:</w:t>
      </w:r>
      <w:r w:rsidRPr="001473D4">
        <w:rPr>
          <w:bCs/>
        </w:rPr>
        <w:t xml:space="preserve"> </w:t>
      </w:r>
      <w:r w:rsidRPr="00CE7B30">
        <w:rPr>
          <w:bCs/>
        </w:rPr>
        <w:t>52508873833</w:t>
      </w:r>
      <w:r>
        <w:rPr>
          <w:bCs/>
        </w:rPr>
        <w:t xml:space="preserve"> </w:t>
      </w:r>
      <w:r>
        <w:rPr>
          <w:rFonts w:cstheme="majorBidi" w:hAnsiTheme="majorBidi" w:asciiTheme="majorBidi"/>
        </w:rPr>
        <w:t>i to za tražbinu osiguranu</w:t>
      </w:r>
      <w:r w:rsidR="0027458C">
        <w:rPr>
          <w:rFonts w:cstheme="majorBidi" w:hAnsiTheme="majorBidi" w:asciiTheme="majorBidi"/>
        </w:rPr>
        <w:t xml:space="preserve"> razlučnim pravom u iznosu od </w:t>
      </w:r>
      <w:r>
        <w:rPr>
          <w:rFonts w:cstheme="majorBidi" w:hAnsiTheme="majorBidi" w:asciiTheme="majorBidi"/>
        </w:rPr>
        <w:t xml:space="preserve">350.000,00 kn za čest.zem. 825/272 upisana u zk.ul. 546 k.o. Murvica i čest.zem. 825/310 upisana u </w:t>
      </w:r>
      <w:r w:rsidRPr="00987291">
        <w:rPr>
          <w:rFonts w:cstheme="majorBidi" w:hAnsiTheme="majorBidi" w:asciiTheme="majorBidi"/>
        </w:rPr>
        <w:t>zk. ul. 546 k.o. Murvica</w:t>
      </w:r>
      <w:r>
        <w:rPr>
          <w:rFonts w:cstheme="majorBidi" w:hAnsiTheme="majorBidi" w:asciiTheme="majorBidi"/>
        </w:rPr>
        <w:t>, te za utvrđenu tražbinu</w:t>
      </w:r>
      <w:r w:rsidR="0027458C">
        <w:rPr>
          <w:rFonts w:cstheme="majorBidi" w:hAnsiTheme="majorBidi" w:asciiTheme="majorBidi"/>
        </w:rPr>
        <w:t xml:space="preserve"> kao stečajnog vjerovnika (drugog višeg isplatnog reda) u iznosu od </w:t>
      </w:r>
      <w:r>
        <w:rPr>
          <w:rFonts w:cstheme="majorBidi" w:hAnsiTheme="majorBidi" w:asciiTheme="majorBidi"/>
        </w:rPr>
        <w:t>350.000,00 kn.</w:t>
      </w:r>
    </w:p>
    <w:p w:rsidRDefault="002473CD" w:rsidP="0027458C" w:rsidR="002473CD">
      <w:pPr>
        <w:jc w:val="both"/>
        <w:rPr>
          <w:rFonts w:cstheme="majorBidi" w:hAnsiTheme="majorBidi" w:asciiTheme="majorBidi"/>
        </w:rPr>
      </w:pPr>
    </w:p>
    <w:p w:rsidRDefault="002473CD" w:rsidP="002473CD" w:rsidR="002473C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II. </w:t>
      </w:r>
      <w:r>
        <w:rPr>
          <w:rFonts w:cstheme="majorBidi" w:hAnsiTheme="majorBidi" w:asciiTheme="majorBidi"/>
        </w:rPr>
        <w:tab/>
        <w:t>Stjecatelj tražbine i razlučnog prava Hrvoje Stipić iz Zadra, Žmanski prilaz 5, OIB:66645255254, u ovom stečajnom postupka stupa u pravni položaj svog prednika D.B.T. d.o.o., Zaprešić, Nova ulica 2, OIB:</w:t>
      </w:r>
      <w:r w:rsidRPr="001473D4">
        <w:rPr>
          <w:bCs/>
        </w:rPr>
        <w:t xml:space="preserve"> </w:t>
      </w:r>
      <w:r w:rsidRPr="00CE7B30">
        <w:rPr>
          <w:bCs/>
        </w:rPr>
        <w:t>8265087489</w:t>
      </w:r>
      <w:r>
        <w:rPr>
          <w:bCs/>
        </w:rPr>
        <w:t xml:space="preserve"> </w:t>
      </w:r>
      <w:r>
        <w:rPr>
          <w:rFonts w:cstheme="majorBidi" w:hAnsiTheme="majorBidi" w:asciiTheme="majorBidi"/>
        </w:rPr>
        <w:t xml:space="preserve">i to za tražbinu osiguranu razlučnim pravom u iznosu od 143.044,63 kn za čest.zem. 825/272 upisana u zk.ul. 546 k.o. Murvica i čest.zem. 825/310 upisana </w:t>
      </w:r>
      <w:r w:rsidRPr="00987291">
        <w:rPr>
          <w:rFonts w:cstheme="majorBidi" w:hAnsiTheme="majorBidi" w:asciiTheme="majorBidi"/>
        </w:rPr>
        <w:t>u zk. ul. 546 k.o. Murvica</w:t>
      </w:r>
      <w:r>
        <w:rPr>
          <w:rFonts w:cstheme="majorBidi" w:hAnsiTheme="majorBidi" w:asciiTheme="majorBidi"/>
        </w:rPr>
        <w:t>, te za utvrđenu tražbinu kao stečajnog vjerovnika (drugog višeg isplatnog reda) u iznosu od 143.044,63 kn.</w:t>
      </w:r>
    </w:p>
    <w:p w:rsidRDefault="00675075" w:rsidP="00675075" w:rsidR="00675075" w:rsidRPr="00DE427E">
      <w:pPr>
        <w:jc w:val="both"/>
      </w:pPr>
    </w:p>
    <w:p w:rsidRDefault="00255534" w:rsidP="00675075" w:rsidR="00C32D1C" w:rsidRPr="00DE427E">
      <w:pPr>
        <w:jc w:val="both"/>
      </w:pPr>
      <w:r w:rsidRPr="00DE427E">
        <w:t>Utvrđuje se da je oglas o održavanju današnje</w:t>
      </w:r>
      <w:r w:rsidR="001473D4">
        <w:t xml:space="preserve"> S</w:t>
      </w:r>
      <w:r w:rsidR="00794B34" w:rsidRPr="00DE427E">
        <w:t>kupštine</w:t>
      </w:r>
      <w:r w:rsidRPr="00DE427E">
        <w:t xml:space="preserve"> </w:t>
      </w:r>
      <w:r w:rsidR="001473D4">
        <w:t xml:space="preserve">vjerovnika </w:t>
      </w:r>
      <w:r w:rsidR="006D16D7" w:rsidRPr="00DE427E">
        <w:t xml:space="preserve">objavljen </w:t>
      </w:r>
      <w:r w:rsidR="00675075" w:rsidRPr="00DE427E">
        <w:t xml:space="preserve">na mrežnoj </w:t>
      </w:r>
      <w:r w:rsidR="005D2987">
        <w:t xml:space="preserve">stranici </w:t>
      </w:r>
      <w:r w:rsidR="00675075" w:rsidRPr="00DE427E">
        <w:t>e-O</w:t>
      </w:r>
      <w:r w:rsidR="00660E26">
        <w:t xml:space="preserve">glasna </w:t>
      </w:r>
      <w:r w:rsidR="00FF4584" w:rsidRPr="00DE427E">
        <w:t>plo</w:t>
      </w:r>
      <w:r w:rsidR="00660E26">
        <w:t>ča</w:t>
      </w:r>
      <w:r w:rsidR="00675075" w:rsidRPr="00DE427E">
        <w:t xml:space="preserve"> </w:t>
      </w:r>
      <w:r w:rsidR="00C32D1C" w:rsidRPr="00DE427E">
        <w:t>sud</w:t>
      </w:r>
      <w:r w:rsidR="00660E26">
        <w:t>ova</w:t>
      </w:r>
      <w:r w:rsidR="00522EBA">
        <w:t xml:space="preserve"> 26. lipnja 2019.,</w:t>
      </w:r>
      <w:r w:rsidR="00730BAC" w:rsidRPr="00DE427E">
        <w:t xml:space="preserve"> sa slijedećim dnevnim redom:</w:t>
      </w:r>
      <w:r w:rsidR="00FF4584" w:rsidRPr="00DE427E">
        <w:t xml:space="preserve"> </w:t>
      </w:r>
    </w:p>
    <w:p w:rsidRDefault="00CF528C" w:rsidP="00CF528C" w:rsidR="00CF528C">
      <w:pPr>
        <w:jc w:val="both"/>
      </w:pPr>
      <w:r>
        <w:tab/>
      </w:r>
    </w:p>
    <w:p w:rsidRDefault="00522EBA" w:rsidP="000071B5" w:rsidR="000071B5" w:rsidRPr="00522EBA">
      <w:pPr>
        <w:pStyle w:val="Odlomakpopisa"/>
        <w:numPr>
          <w:ilvl w:val="0"/>
          <w:numId w:val="1"/>
        </w:numPr>
        <w:jc w:val="both"/>
      </w:pPr>
      <w:r>
        <w:t>donošenje odluke o daljnjem tijeku stečajnog postupka</w:t>
      </w:r>
    </w:p>
    <w:p w:rsidRDefault="00207B3E" w:rsidP="00CE481E" w:rsidR="00207B3E" w:rsidRPr="00DE427E">
      <w:pPr>
        <w:jc w:val="both"/>
      </w:pPr>
    </w:p>
    <w:p w:rsidRDefault="00675075" w:rsidP="00CE481E" w:rsidR="00CE481E" w:rsidRPr="00DE427E">
      <w:pPr>
        <w:jc w:val="both"/>
      </w:pPr>
      <w:r w:rsidRPr="00DE427E">
        <w:t>U</w:t>
      </w:r>
      <w:r w:rsidR="00CE481E" w:rsidRPr="00DE427E">
        <w:t>tv</w:t>
      </w:r>
      <w:r w:rsidR="00502355" w:rsidRPr="00DE427E">
        <w:t>rđuje</w:t>
      </w:r>
      <w:r w:rsidRPr="00DE427E">
        <w:t xml:space="preserve"> se</w:t>
      </w:r>
      <w:r w:rsidR="00502355" w:rsidRPr="00DE427E">
        <w:t xml:space="preserve"> postotak glasova nazočnih</w:t>
      </w:r>
      <w:r w:rsidRPr="00DE427E">
        <w:t xml:space="preserve"> vjerovnika </w:t>
      </w:r>
      <w:r w:rsidR="00CE481E" w:rsidRPr="00DE427E">
        <w:t>na današnjoj skupštini.</w:t>
      </w:r>
    </w:p>
    <w:p w:rsidRDefault="00522EBA" w:rsidP="00035448" w:rsidR="00522EBA">
      <w:pPr>
        <w:jc w:val="both"/>
      </w:pPr>
    </w:p>
    <w:p w:rsidRDefault="007569AC" w:rsidP="00035448" w:rsidR="00035448" w:rsidRPr="00DE427E">
      <w:pPr>
        <w:jc w:val="both"/>
      </w:pPr>
      <w:r w:rsidRPr="00DE427E">
        <w:t xml:space="preserve">Utvrđuje se da je na današnjem ročištu nazočno vjerovnika u ukupnom iznosu tražbina od </w:t>
      </w:r>
      <w:r w:rsidR="00987291">
        <w:t>493.044,63</w:t>
      </w:r>
      <w:r w:rsidRPr="00DE427E">
        <w:t xml:space="preserve">  kuna </w:t>
      </w:r>
      <w:r w:rsidR="00035448" w:rsidRPr="00DE427E">
        <w:t>što čini 100 % vjerovnika s pravom</w:t>
      </w:r>
      <w:r w:rsidR="00987291">
        <w:t xml:space="preserve"> glasa na današnjem ročištu.</w:t>
      </w:r>
    </w:p>
    <w:p w:rsidRDefault="00347056" w:rsidP="00675075" w:rsidR="00347056" w:rsidRPr="00DE427E">
      <w:pPr>
        <w:jc w:val="both"/>
      </w:pPr>
    </w:p>
    <w:p w:rsidRDefault="00675075" w:rsidP="00675075" w:rsidR="00675075" w:rsidRPr="00DE427E">
      <w:pPr>
        <w:jc w:val="both"/>
      </w:pPr>
      <w:r w:rsidRPr="00DE427E">
        <w:t>Smatrat će se da je odluka donesena ako je zbroj iznosa glasova stečajnih vjerovnika koji su glasovali za neku odluku veći od zbroja iznosa tražbina vjerovnika koji su glasovali protiv.</w:t>
      </w:r>
    </w:p>
    <w:p w:rsidRDefault="00675075" w:rsidP="00675075" w:rsidR="00675075" w:rsidRPr="00DE427E">
      <w:pPr>
        <w:tabs>
          <w:tab w:pos="960" w:val="left"/>
        </w:tabs>
        <w:jc w:val="both"/>
      </w:pPr>
    </w:p>
    <w:p w:rsidRDefault="00675075" w:rsidP="00675075" w:rsidR="00675075">
      <w:pPr>
        <w:tabs>
          <w:tab w:pos="960" w:val="left"/>
        </w:tabs>
        <w:jc w:val="both"/>
      </w:pPr>
      <w:r w:rsidRPr="00DE427E">
        <w:t xml:space="preserve">Sudac objavljuje da će se glasovanje vršiti dizanjem ruku. </w:t>
      </w:r>
    </w:p>
    <w:p w:rsidRDefault="005D2987" w:rsidP="00675075" w:rsidR="005D2987">
      <w:pPr>
        <w:tabs>
          <w:tab w:pos="960" w:val="left"/>
        </w:tabs>
        <w:jc w:val="both"/>
      </w:pPr>
    </w:p>
    <w:p w:rsidRDefault="00FE4904" w:rsidP="00AF086C" w:rsidR="00B574C3">
      <w:pPr>
        <w:jc w:val="both"/>
      </w:pPr>
      <w:r>
        <w:t>S</w:t>
      </w:r>
      <w:r w:rsidR="00675075" w:rsidRPr="00DE427E">
        <w:t>udac daje riječ stečajno</w:t>
      </w:r>
      <w:r w:rsidR="00AF086C">
        <w:t>j upraviteljici.</w:t>
      </w:r>
    </w:p>
    <w:p w:rsidRDefault="00AF086C" w:rsidP="00AF086C" w:rsidR="00AF086C" w:rsidRPr="00DE427E">
      <w:pPr>
        <w:jc w:val="both"/>
      </w:pPr>
    </w:p>
    <w:p w:rsidRDefault="00AF086C" w:rsidP="00347056" w:rsidR="00AA3B19">
      <w:pPr>
        <w:tabs>
          <w:tab w:pos="960" w:val="left"/>
        </w:tabs>
        <w:jc w:val="both"/>
      </w:pPr>
      <w:r>
        <w:t xml:space="preserve">Stečajna upraviteljica navodi </w:t>
      </w:r>
      <w:r w:rsidR="00AA3B19">
        <w:t xml:space="preserve">da stečajni i razlučni vjerovnik Hrvoje Stipić se obratio stečajnoj upraviteljici sa prijedlogom da se predmetni stečajni postupak okonča prihvaćanjem stečajnog plana. Smatra da bi se u predmetnom postupku mogao izraditi stečajni plan pa ukoliko je ovaj stečajni i razlučni vjerovnik i dalje kod tog prijedloga predlaže da se u roku od 60 dana izradi prijedlog stečajnog plana u kojem bi se u dogovoru sa vjerovnicima odredili uvjeti stečajnog plana, djelatnost, eventualni otpisi dijelova potraživanja i rokovi u kojem bi se namirili vjerovnici. Nadalje predlaže da se na ovoj skupštini donese odluka da dužnik nastavi s </w:t>
      </w:r>
      <w:r w:rsidR="00FB70A5">
        <w:t>poslovanjem s obzirom da je na izvještajnom ročištu održano</w:t>
      </w:r>
      <w:r w:rsidR="00642BA2">
        <w:t>m</w:t>
      </w:r>
      <w:r w:rsidR="00FB70A5">
        <w:t xml:space="preserve"> 1. veljače 2019. donijeta odluka da dužnik nema mogućnosti za nastavak poslovanja, a sve u svrhu izrade stečajnog plana i izlaza istog iz stečaja. </w:t>
      </w:r>
    </w:p>
    <w:p w:rsidRDefault="00824EB1" w:rsidP="007B389C" w:rsidR="00824EB1">
      <w:pPr>
        <w:tabs>
          <w:tab w:pos="960" w:val="left"/>
        </w:tabs>
        <w:jc w:val="both"/>
      </w:pPr>
    </w:p>
    <w:p w:rsidRDefault="00347056" w:rsidP="00642BA2" w:rsidR="00AF086C">
      <w:pPr>
        <w:pStyle w:val="Odlomakpopisa"/>
        <w:numPr>
          <w:ilvl w:val="0"/>
          <w:numId w:val="7"/>
        </w:numPr>
        <w:jc w:val="both"/>
      </w:pPr>
      <w:r>
        <w:t>D</w:t>
      </w:r>
      <w:r w:rsidR="007B389C">
        <w:t>aje na glasovanje prijedlog stečajn</w:t>
      </w:r>
      <w:r w:rsidR="00AF086C">
        <w:t>e upraviteljice da dužnik nastavi s poslovanjem</w:t>
      </w:r>
      <w:r w:rsidR="00642BA2">
        <w:t>.</w:t>
      </w:r>
    </w:p>
    <w:p w:rsidRDefault="00347056" w:rsidP="000071B5" w:rsidR="00347056">
      <w:pPr>
        <w:tabs>
          <w:tab w:pos="960" w:val="left"/>
        </w:tabs>
        <w:jc w:val="both"/>
      </w:pPr>
    </w:p>
    <w:p w:rsidRDefault="000071B5" w:rsidP="000071B5" w:rsidR="00642BA2">
      <w:pPr>
        <w:tabs>
          <w:tab w:pos="960" w:val="left"/>
        </w:tabs>
        <w:jc w:val="both"/>
      </w:pPr>
      <w:r w:rsidRPr="00DE427E">
        <w:t>Za prijedlog stečajnog upravitelja glasuj</w:t>
      </w:r>
      <w:r w:rsidR="00642BA2">
        <w:t>e</w:t>
      </w:r>
      <w:r w:rsidR="00660E26">
        <w:t xml:space="preserve"> </w:t>
      </w:r>
      <w:r w:rsidR="00642BA2">
        <w:t>jedini</w:t>
      </w:r>
      <w:r w:rsidR="00660E26">
        <w:t xml:space="preserve"> nazočni </w:t>
      </w:r>
      <w:r w:rsidR="00642BA2">
        <w:t>vjerovnik</w:t>
      </w:r>
      <w:r w:rsidRPr="00DE427E">
        <w:t>.</w:t>
      </w:r>
    </w:p>
    <w:p w:rsidRDefault="00642BA2" w:rsidP="000071B5" w:rsidR="00642BA2">
      <w:pPr>
        <w:tabs>
          <w:tab w:pos="960" w:val="left"/>
        </w:tabs>
        <w:jc w:val="both"/>
      </w:pPr>
    </w:p>
    <w:p w:rsidRDefault="000071B5" w:rsidP="00642BA2" w:rsidR="000071B5">
      <w:pPr>
        <w:pStyle w:val="Odlomakpopisa"/>
        <w:numPr>
          <w:ilvl w:val="0"/>
          <w:numId w:val="8"/>
        </w:numPr>
        <w:tabs>
          <w:tab w:pos="960" w:val="left"/>
        </w:tabs>
        <w:ind w:firstLine="360" w:left="0"/>
        <w:jc w:val="both"/>
      </w:pPr>
      <w:r w:rsidRPr="00DE427E">
        <w:t xml:space="preserve"> </w:t>
      </w:r>
      <w:r w:rsidR="00642BA2">
        <w:t>Daje na glasovanje prijedlog stečajne upraviteljice da</w:t>
      </w:r>
      <w:r w:rsidR="00A60B3A">
        <w:t xml:space="preserve"> ju skupština ovlasti da</w:t>
      </w:r>
      <w:r w:rsidR="00642BA2">
        <w:t xml:space="preserve"> ista u roku od 60 dana od danas održane skupštine vjerovnika izradi prijedlog stečajnog plana. </w:t>
      </w:r>
    </w:p>
    <w:p w:rsidRDefault="00642BA2" w:rsidP="00642BA2" w:rsidR="00642BA2">
      <w:pPr>
        <w:tabs>
          <w:tab w:pos="960" w:val="left"/>
        </w:tabs>
        <w:jc w:val="both"/>
      </w:pPr>
    </w:p>
    <w:p w:rsidRDefault="00642BA2" w:rsidP="00642BA2" w:rsidR="00642BA2">
      <w:pPr>
        <w:tabs>
          <w:tab w:pos="960" w:val="left"/>
        </w:tabs>
        <w:jc w:val="both"/>
      </w:pPr>
      <w:r w:rsidRPr="00DE427E">
        <w:t>Za prijedlog stečajnog upravitelja glasuj</w:t>
      </w:r>
      <w:r>
        <w:t>e jedini nazočni vjerovnik</w:t>
      </w:r>
      <w:r w:rsidRPr="00DE427E">
        <w:t>.</w:t>
      </w:r>
    </w:p>
    <w:p w:rsidRDefault="00642BA2" w:rsidP="00642BA2" w:rsidR="00642BA2" w:rsidRPr="00DE427E">
      <w:pPr>
        <w:tabs>
          <w:tab w:pos="960" w:val="left"/>
        </w:tabs>
        <w:jc w:val="both"/>
      </w:pPr>
    </w:p>
    <w:p w:rsidRDefault="00642BA2" w:rsidP="00B574C3" w:rsidR="000071B5" w:rsidRPr="00DE427E">
      <w:pPr>
        <w:tabs>
          <w:tab w:pos="720" w:val="left"/>
          <w:tab w:pos="960" w:val="left"/>
        </w:tabs>
        <w:jc w:val="both"/>
      </w:pPr>
      <w:r>
        <w:t xml:space="preserve"> </w:t>
      </w:r>
    </w:p>
    <w:p w:rsidRDefault="00D01733" w:rsidP="001C1D9A" w:rsidR="004F7EE9" w:rsidRPr="00DE427E">
      <w:r w:rsidRPr="00DE427E">
        <w:t>Utvrđuje se da su nakon izvršenog glasovanja jednoglasno donesene slijedeće</w:t>
      </w:r>
    </w:p>
    <w:p w:rsidRDefault="00D01733" w:rsidP="001C1D9A" w:rsidR="00D01733" w:rsidRPr="00DE427E"/>
    <w:p w:rsidRDefault="00D01733" w:rsidP="00D01733" w:rsidR="00D01733">
      <w:pPr>
        <w:jc w:val="center"/>
      </w:pPr>
      <w:r w:rsidRPr="00DE427E">
        <w:t>Odluke</w:t>
      </w:r>
    </w:p>
    <w:p w:rsidRDefault="00DE427E" w:rsidP="00D01733" w:rsidR="00DE427E" w:rsidRPr="00DE427E">
      <w:pPr>
        <w:jc w:val="center"/>
      </w:pPr>
    </w:p>
    <w:p w:rsidRDefault="00A60B3A" w:rsidP="00A60B3A" w:rsidR="00967765">
      <w:pPr>
        <w:pStyle w:val="Odlomakpopisa"/>
        <w:numPr>
          <w:ilvl w:val="0"/>
          <w:numId w:val="9"/>
        </w:numPr>
        <w:jc w:val="both"/>
      </w:pPr>
      <w:r>
        <w:t>Dužnik će nastaviti s poslovanjem.</w:t>
      </w:r>
    </w:p>
    <w:p w:rsidRDefault="00A60B3A" w:rsidP="00A60B3A" w:rsidR="00A60B3A">
      <w:pPr>
        <w:pStyle w:val="Odlomakpopisa"/>
        <w:numPr>
          <w:ilvl w:val="0"/>
          <w:numId w:val="9"/>
        </w:numPr>
        <w:tabs>
          <w:tab w:pos="960" w:val="left"/>
        </w:tabs>
        <w:jc w:val="both"/>
        <w:rPr>
          <w:sz w:val="22"/>
          <w:szCs w:val="22"/>
        </w:rPr>
      </w:pPr>
      <w:r w:rsidRPr="00A60B3A">
        <w:rPr>
          <w:sz w:val="22"/>
          <w:szCs w:val="22"/>
        </w:rPr>
        <w:t xml:space="preserve">Ovlašćuje se stečajna upraviteljica da pristupi izradi stečajnog plana u roku </w:t>
      </w:r>
      <w:r>
        <w:rPr>
          <w:sz w:val="22"/>
          <w:szCs w:val="22"/>
        </w:rPr>
        <w:t>60</w:t>
      </w:r>
      <w:r w:rsidRPr="00A60B3A">
        <w:rPr>
          <w:sz w:val="22"/>
          <w:szCs w:val="22"/>
        </w:rPr>
        <w:t xml:space="preserve"> dana od dana</w:t>
      </w:r>
      <w:r>
        <w:rPr>
          <w:sz w:val="22"/>
          <w:szCs w:val="22"/>
        </w:rPr>
        <w:t>s održane skupštine vjerovnika</w:t>
      </w:r>
      <w:r w:rsidRPr="00A60B3A">
        <w:rPr>
          <w:sz w:val="22"/>
          <w:szCs w:val="22"/>
        </w:rPr>
        <w:t>.</w:t>
      </w:r>
    </w:p>
    <w:p w:rsidRDefault="00A60B3A" w:rsidP="00A60B3A" w:rsidR="00A60B3A" w:rsidRPr="00A60B3A">
      <w:pPr>
        <w:pStyle w:val="Odlomakpopisa"/>
        <w:tabs>
          <w:tab w:pos="960" w:val="left"/>
        </w:tabs>
        <w:jc w:val="both"/>
        <w:rPr>
          <w:sz w:val="22"/>
          <w:szCs w:val="22"/>
        </w:rPr>
      </w:pPr>
    </w:p>
    <w:p w:rsidRDefault="002275A4" w:rsidP="00DE427E" w:rsidR="00D01733" w:rsidRPr="00DE427E">
      <w:pPr>
        <w:jc w:val="both"/>
      </w:pPr>
      <w:r w:rsidRPr="00DE427E">
        <w:t xml:space="preserve">Stranke su čule diktiranje ovog zapisnika, na isti nemaju prigovora niti primjedbi te ga vlastoručno potpisuju. </w:t>
      </w:r>
    </w:p>
    <w:p w:rsidRDefault="00DE427E" w:rsidP="00DE427E" w:rsidR="00DE427E">
      <w:pPr>
        <w:jc w:val="both"/>
      </w:pPr>
    </w:p>
    <w:p w:rsidRDefault="00B574C3" w:rsidP="00DE427E" w:rsidR="00B574C3" w:rsidRPr="00DE427E">
      <w:pPr>
        <w:jc w:val="both"/>
      </w:pPr>
      <w:r w:rsidRPr="00DE427E">
        <w:t xml:space="preserve">Dovršeno u </w:t>
      </w:r>
      <w:r w:rsidR="00A85667">
        <w:t xml:space="preserve"> </w:t>
      </w:r>
      <w:r w:rsidR="00A60B3A">
        <w:t>8,50</w:t>
      </w:r>
      <w:r w:rsidR="00716C9A">
        <w:t xml:space="preserve"> </w:t>
      </w:r>
      <w:r w:rsidRPr="00DE427E">
        <w:t>sati.</w:t>
      </w:r>
    </w:p>
    <w:p w:rsidRDefault="002275A4" w:rsidP="00B574C3" w:rsidR="002275A4" w:rsidRPr="00DE427E">
      <w:pPr>
        <w:tabs>
          <w:tab w:pos="0" w:val="left"/>
          <w:tab w:pos="360" w:val="left"/>
        </w:tabs>
      </w:pPr>
    </w:p>
    <w:p w:rsidRDefault="00B574C3" w:rsidP="00B574C3" w:rsidR="00B574C3" w:rsidRPr="00DE427E">
      <w:pPr>
        <w:tabs>
          <w:tab w:pos="0" w:val="left"/>
          <w:tab w:pos="360" w:val="left"/>
        </w:tabs>
        <w:jc w:val="center"/>
      </w:pPr>
      <w:r w:rsidRPr="00DE427E">
        <w:t xml:space="preserve">                                                SUTKINJA</w:t>
      </w:r>
      <w:r w:rsidRPr="00DE427E">
        <w:tab/>
      </w:r>
      <w:r w:rsidRPr="00DE427E">
        <w:tab/>
      </w:r>
      <w:r w:rsidR="00DE427E">
        <w:t xml:space="preserve">    </w:t>
      </w:r>
      <w:r w:rsidR="00660E26">
        <w:t>STEČAJN</w:t>
      </w:r>
      <w:r w:rsidR="00AF086C">
        <w:t>A</w:t>
      </w:r>
      <w:r w:rsidRPr="00DE427E">
        <w:t xml:space="preserve"> UPRAVITELJ</w:t>
      </w:r>
      <w:r w:rsidR="00AF086C">
        <w:t>ICA</w:t>
      </w:r>
    </w:p>
    <w:p w:rsidRDefault="00B574C3" w:rsidP="00B574C3" w:rsidR="00B574C3" w:rsidRPr="00DE427E">
      <w:pPr>
        <w:tabs>
          <w:tab w:pos="0" w:val="left"/>
          <w:tab w:pos="360" w:val="left"/>
        </w:tabs>
        <w:jc w:val="both"/>
      </w:pPr>
      <w:r w:rsidRPr="00DE427E">
        <w:tab/>
      </w:r>
    </w:p>
    <w:p w:rsidRDefault="00B574C3" w:rsidP="00B574C3" w:rsidR="00B574C3" w:rsidRPr="00DE427E">
      <w:pPr>
        <w:tabs>
          <w:tab w:pos="0" w:val="left"/>
          <w:tab w:pos="360" w:val="left"/>
        </w:tabs>
      </w:pPr>
      <w:r w:rsidRPr="00DE427E">
        <w:t xml:space="preserve">                     </w:t>
      </w:r>
      <w:r w:rsidR="00660E26">
        <w:t xml:space="preserve">                         </w:t>
      </w:r>
    </w:p>
    <w:p w:rsidRDefault="00B574C3" w:rsidP="00B574C3" w:rsidR="00B574C3" w:rsidRPr="00DE427E">
      <w:pPr>
        <w:tabs>
          <w:tab w:pos="0" w:val="left"/>
          <w:tab w:pos="360" w:val="left"/>
        </w:tabs>
      </w:pPr>
    </w:p>
    <w:p w:rsidRDefault="00B574C3" w:rsidP="00B574C3" w:rsidR="00B574C3" w:rsidRPr="00DE427E">
      <w:pPr>
        <w:tabs>
          <w:tab w:pos="0" w:val="left"/>
          <w:tab w:pos="360" w:val="left"/>
        </w:tabs>
      </w:pPr>
      <w:r w:rsidRPr="00DE427E">
        <w:t xml:space="preserve">                                                      </w:t>
      </w:r>
      <w:r w:rsidR="00053971">
        <w:t xml:space="preserve">      </w:t>
      </w:r>
      <w:r w:rsidRPr="00DE427E">
        <w:t xml:space="preserve">ZAPISNIČAR           </w:t>
      </w:r>
      <w:r w:rsidR="00660E26">
        <w:t xml:space="preserve">                      VJEROVNICI</w:t>
      </w:r>
    </w:p>
    <w:p w:rsidRDefault="00255534" w:rsidP="00B574C3" w:rsidR="00255534" w:rsidRPr="00DE427E">
      <w:pPr>
        <w:tabs>
          <w:tab w:pos="720" w:val="left"/>
          <w:tab w:pos="960" w:val="left"/>
        </w:tabs>
        <w:jc w:val="both"/>
      </w:pPr>
    </w:p>
    <w:sectPr w:rsidSect="00053971" w:rsidR="00255534" w:rsidRPr="00DE4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0BA" w:rsidR="00E050BA">
      <w:r>
        <w:separator/>
      </w:r>
    </w:p>
  </w:endnote>
  <w:endnote w:id="0" w:type="continuationSeparator">
    <w:p w:rsidRDefault="00E050BA" w:rsidR="00E0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F6328A" w:rsidR="00AC38E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E2" w:rsidP="00F6328A" w:rsidR="00AC38E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F6328A" w:rsidR="00AC38E2">
    <w:pPr>
      <w:pStyle w:val="Podnoje"/>
      <w:framePr w:y="1" w:xAlign="right" w:vAnchor="text" w:hAnchor="margin" w:wrap="around"/>
      <w:rPr>
        <w:rStyle w:val="Brojstranice"/>
      </w:rPr>
    </w:pPr>
  </w:p>
  <w:p w:rsidRDefault="00AC38E2" w:rsidP="005973AD" w:rsidR="00AC38E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0BA" w:rsidR="00E050BA">
      <w:r>
        <w:separator/>
      </w:r>
    </w:p>
  </w:footnote>
  <w:footnote w:id="0" w:type="continuationSeparator">
    <w:p w:rsidRDefault="00E050BA" w:rsidR="00E05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7A1E4E" w:rsidR="00AC3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E2" w:rsidR="00AC38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7A1E4E" w:rsidR="00AC3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7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38E2" w:rsidP="00C32D1C" w:rsidR="00AF086C">
    <w:pPr>
      <w:pStyle w:val="Zaglavlje"/>
      <w:jc w:val="right"/>
    </w:pPr>
    <w:r>
      <w:tab/>
    </w:r>
  </w:p>
  <w:p w:rsidRDefault="00AF086C" w:rsidP="00AF086C" w:rsidR="00AF086C" w:rsidRPr="00A85667">
    <w:pPr>
      <w:pStyle w:val="Zaglavlje"/>
      <w:jc w:val="right"/>
      <w:rPr>
        <w:sz w:val="22"/>
        <w:szCs w:val="22"/>
      </w:rPr>
    </w:pPr>
    <w:r>
      <w:tab/>
      <w:t xml:space="preserve">          </w:t>
    </w:r>
    <w:r>
      <w:tab/>
    </w:r>
    <w:r w:rsidR="00C32D1C" w:rsidRPr="00A85667">
      <w:rPr>
        <w:sz w:val="22"/>
        <w:szCs w:val="22"/>
      </w:rPr>
      <w:t>Poslovni broj: 2 St-</w:t>
    </w:r>
    <w:r>
      <w:rPr>
        <w:sz w:val="22"/>
        <w:szCs w:val="22"/>
      </w:rPr>
      <w:t>554/2016-53</w:t>
    </w:r>
  </w:p>
  <w:p w:rsidRDefault="00AC38E2" w:rsidP="00C32D1C" w:rsidR="00AC38E2" w:rsidRPr="00A85667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B82" w:rsidP="00AF4B82" w:rsidR="00AF4B82" w:rsidRPr="00A85667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="00E571CC" w:rsidRPr="00A85667">
      <w:rPr>
        <w:sz w:val="22"/>
        <w:szCs w:val="22"/>
      </w:rPr>
      <w:t>oslovni broj: 2 St-</w:t>
    </w:r>
    <w:r w:rsidR="00522EBA">
      <w:rPr>
        <w:sz w:val="22"/>
        <w:szCs w:val="22"/>
      </w:rPr>
      <w:t>554/2016-53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B3641"/>
    <w:multiLevelType w:val="hybridMultilevel"/>
    <w:tmpl w:val="55E485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">
    <w:nsid w:val="324E07C5"/>
    <w:multiLevelType w:val="hybridMultilevel"/>
    <w:tmpl w:val="934C6328"/>
    <w:lvl w:tplc="533A35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3474C"/>
    <w:multiLevelType w:val="hybridMultilevel"/>
    <w:tmpl w:val="55E485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A583A"/>
    <w:multiLevelType w:val="hybridMultilevel"/>
    <w:tmpl w:val="934C6328"/>
    <w:lvl w:tplc="533A35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E762B4"/>
    <w:multiLevelType w:val="hybridMultilevel"/>
    <w:tmpl w:val="C9788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0A665A"/>
    <w:multiLevelType w:val="hybridMultilevel"/>
    <w:tmpl w:val="C9788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364CC6"/>
    <w:multiLevelType w:val="hybridMultilevel"/>
    <w:tmpl w:val="C9788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CF2878"/>
    <w:multiLevelType w:val="hybridMultilevel"/>
    <w:tmpl w:val="60CA9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28A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F5D"/>
    <w:rsid w:val="00027B23"/>
    <w:rsid w:val="00035448"/>
    <w:rsid w:val="000354AD"/>
    <w:rsid w:val="000411FC"/>
    <w:rsid w:val="00042E5E"/>
    <w:rsid w:val="00043032"/>
    <w:rsid w:val="0004681A"/>
    <w:rsid w:val="00053971"/>
    <w:rsid w:val="00053DB1"/>
    <w:rsid w:val="00054F30"/>
    <w:rsid w:val="00055ECA"/>
    <w:rsid w:val="00055F92"/>
    <w:rsid w:val="00060102"/>
    <w:rsid w:val="00062D9E"/>
    <w:rsid w:val="000635BC"/>
    <w:rsid w:val="00063EC2"/>
    <w:rsid w:val="00077495"/>
    <w:rsid w:val="00081120"/>
    <w:rsid w:val="00083699"/>
    <w:rsid w:val="00085CA4"/>
    <w:rsid w:val="00094A6B"/>
    <w:rsid w:val="000A089E"/>
    <w:rsid w:val="000A1B8B"/>
    <w:rsid w:val="000A5BE2"/>
    <w:rsid w:val="000A6AFE"/>
    <w:rsid w:val="000B0F49"/>
    <w:rsid w:val="000B5D1E"/>
    <w:rsid w:val="000B7EBA"/>
    <w:rsid w:val="000C770A"/>
    <w:rsid w:val="000D0305"/>
    <w:rsid w:val="000D2716"/>
    <w:rsid w:val="000D2731"/>
    <w:rsid w:val="000D2BBE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47A0"/>
    <w:rsid w:val="00126262"/>
    <w:rsid w:val="0013006B"/>
    <w:rsid w:val="001349DB"/>
    <w:rsid w:val="00135D10"/>
    <w:rsid w:val="00136059"/>
    <w:rsid w:val="0014621C"/>
    <w:rsid w:val="001473D4"/>
    <w:rsid w:val="001505CA"/>
    <w:rsid w:val="00161E6E"/>
    <w:rsid w:val="001745F3"/>
    <w:rsid w:val="0017576C"/>
    <w:rsid w:val="00176BE0"/>
    <w:rsid w:val="00181233"/>
    <w:rsid w:val="001866F9"/>
    <w:rsid w:val="001910EF"/>
    <w:rsid w:val="00194860"/>
    <w:rsid w:val="001A4E34"/>
    <w:rsid w:val="001A62B1"/>
    <w:rsid w:val="001A6C3A"/>
    <w:rsid w:val="001C1D9A"/>
    <w:rsid w:val="001C37CF"/>
    <w:rsid w:val="001D2C10"/>
    <w:rsid w:val="001D5586"/>
    <w:rsid w:val="001D5976"/>
    <w:rsid w:val="001D602F"/>
    <w:rsid w:val="001D7631"/>
    <w:rsid w:val="001E18A0"/>
    <w:rsid w:val="001F3A44"/>
    <w:rsid w:val="001F488C"/>
    <w:rsid w:val="001F6E2E"/>
    <w:rsid w:val="001F74CC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73CD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58C"/>
    <w:rsid w:val="00274AE2"/>
    <w:rsid w:val="00276A73"/>
    <w:rsid w:val="00281785"/>
    <w:rsid w:val="00282A95"/>
    <w:rsid w:val="00284201"/>
    <w:rsid w:val="00290E87"/>
    <w:rsid w:val="0029369A"/>
    <w:rsid w:val="00293D06"/>
    <w:rsid w:val="002A589B"/>
    <w:rsid w:val="002B2AB3"/>
    <w:rsid w:val="002B69E8"/>
    <w:rsid w:val="002D27C9"/>
    <w:rsid w:val="002E4344"/>
    <w:rsid w:val="002E72DE"/>
    <w:rsid w:val="002F144A"/>
    <w:rsid w:val="002F2BA1"/>
    <w:rsid w:val="002F3B0D"/>
    <w:rsid w:val="002F773D"/>
    <w:rsid w:val="00304EC4"/>
    <w:rsid w:val="003051C7"/>
    <w:rsid w:val="003060B0"/>
    <w:rsid w:val="003144E3"/>
    <w:rsid w:val="003204E7"/>
    <w:rsid w:val="003304BD"/>
    <w:rsid w:val="003312B1"/>
    <w:rsid w:val="00344642"/>
    <w:rsid w:val="003451AF"/>
    <w:rsid w:val="00347056"/>
    <w:rsid w:val="0034770E"/>
    <w:rsid w:val="00350BDE"/>
    <w:rsid w:val="00351896"/>
    <w:rsid w:val="00352849"/>
    <w:rsid w:val="00353D6B"/>
    <w:rsid w:val="00355B7F"/>
    <w:rsid w:val="003618AB"/>
    <w:rsid w:val="003808D0"/>
    <w:rsid w:val="00380A1D"/>
    <w:rsid w:val="003814CE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C7367"/>
    <w:rsid w:val="003C7D82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A96"/>
    <w:rsid w:val="00406F02"/>
    <w:rsid w:val="00407096"/>
    <w:rsid w:val="004111F5"/>
    <w:rsid w:val="0041303B"/>
    <w:rsid w:val="00413264"/>
    <w:rsid w:val="0041349B"/>
    <w:rsid w:val="0041393C"/>
    <w:rsid w:val="00423027"/>
    <w:rsid w:val="004248D6"/>
    <w:rsid w:val="00430363"/>
    <w:rsid w:val="00430449"/>
    <w:rsid w:val="00431E52"/>
    <w:rsid w:val="00435883"/>
    <w:rsid w:val="00436B20"/>
    <w:rsid w:val="004408B8"/>
    <w:rsid w:val="00443B92"/>
    <w:rsid w:val="004454E0"/>
    <w:rsid w:val="00451CD0"/>
    <w:rsid w:val="00461C7B"/>
    <w:rsid w:val="004651CF"/>
    <w:rsid w:val="004676B3"/>
    <w:rsid w:val="00473DCA"/>
    <w:rsid w:val="00474BB2"/>
    <w:rsid w:val="00487F66"/>
    <w:rsid w:val="004911A2"/>
    <w:rsid w:val="00492D2C"/>
    <w:rsid w:val="00495B65"/>
    <w:rsid w:val="00495C91"/>
    <w:rsid w:val="004973EF"/>
    <w:rsid w:val="004A3CD5"/>
    <w:rsid w:val="004A6D86"/>
    <w:rsid w:val="004A7281"/>
    <w:rsid w:val="004B3C41"/>
    <w:rsid w:val="004B5DA7"/>
    <w:rsid w:val="004C17E4"/>
    <w:rsid w:val="004C79A1"/>
    <w:rsid w:val="004D1878"/>
    <w:rsid w:val="004D7C4F"/>
    <w:rsid w:val="004F2642"/>
    <w:rsid w:val="004F514D"/>
    <w:rsid w:val="004F5CC1"/>
    <w:rsid w:val="004F7EE9"/>
    <w:rsid w:val="00502355"/>
    <w:rsid w:val="00505953"/>
    <w:rsid w:val="005070AC"/>
    <w:rsid w:val="00507278"/>
    <w:rsid w:val="00510B3C"/>
    <w:rsid w:val="00513737"/>
    <w:rsid w:val="00514243"/>
    <w:rsid w:val="00515F13"/>
    <w:rsid w:val="00520AC6"/>
    <w:rsid w:val="005229CD"/>
    <w:rsid w:val="00522EBA"/>
    <w:rsid w:val="005315CA"/>
    <w:rsid w:val="005336C2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502B"/>
    <w:rsid w:val="00565EC2"/>
    <w:rsid w:val="00570D3A"/>
    <w:rsid w:val="0057162C"/>
    <w:rsid w:val="005757CE"/>
    <w:rsid w:val="0058153F"/>
    <w:rsid w:val="005818AD"/>
    <w:rsid w:val="00583824"/>
    <w:rsid w:val="005846BA"/>
    <w:rsid w:val="005900E5"/>
    <w:rsid w:val="00593625"/>
    <w:rsid w:val="00593D26"/>
    <w:rsid w:val="005973AD"/>
    <w:rsid w:val="005A245E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F4324"/>
    <w:rsid w:val="00602A82"/>
    <w:rsid w:val="0060392B"/>
    <w:rsid w:val="0061090E"/>
    <w:rsid w:val="00610F28"/>
    <w:rsid w:val="00615378"/>
    <w:rsid w:val="0062111E"/>
    <w:rsid w:val="006241B9"/>
    <w:rsid w:val="00625BFD"/>
    <w:rsid w:val="00631702"/>
    <w:rsid w:val="0064044B"/>
    <w:rsid w:val="00642965"/>
    <w:rsid w:val="00642BA2"/>
    <w:rsid w:val="00647EAC"/>
    <w:rsid w:val="006559B1"/>
    <w:rsid w:val="00660E26"/>
    <w:rsid w:val="00662ECB"/>
    <w:rsid w:val="006640D5"/>
    <w:rsid w:val="00665567"/>
    <w:rsid w:val="00673707"/>
    <w:rsid w:val="00674715"/>
    <w:rsid w:val="00675075"/>
    <w:rsid w:val="006777D6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C0E95"/>
    <w:rsid w:val="006C1CBA"/>
    <w:rsid w:val="006C5286"/>
    <w:rsid w:val="006C5B9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82E"/>
    <w:rsid w:val="00730BAC"/>
    <w:rsid w:val="00735961"/>
    <w:rsid w:val="00735C8C"/>
    <w:rsid w:val="00737945"/>
    <w:rsid w:val="00741619"/>
    <w:rsid w:val="00742C73"/>
    <w:rsid w:val="00747D36"/>
    <w:rsid w:val="007525E6"/>
    <w:rsid w:val="007553CE"/>
    <w:rsid w:val="007569AC"/>
    <w:rsid w:val="007602A4"/>
    <w:rsid w:val="00760A27"/>
    <w:rsid w:val="0076315C"/>
    <w:rsid w:val="0078413B"/>
    <w:rsid w:val="007842D8"/>
    <w:rsid w:val="00785A8C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71B4"/>
    <w:rsid w:val="007B2CAF"/>
    <w:rsid w:val="007B389C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4EB1"/>
    <w:rsid w:val="008278C0"/>
    <w:rsid w:val="00834395"/>
    <w:rsid w:val="00851230"/>
    <w:rsid w:val="00853AF4"/>
    <w:rsid w:val="008617A2"/>
    <w:rsid w:val="00862814"/>
    <w:rsid w:val="00870E5E"/>
    <w:rsid w:val="008721BC"/>
    <w:rsid w:val="008723DE"/>
    <w:rsid w:val="00872C6A"/>
    <w:rsid w:val="008734C2"/>
    <w:rsid w:val="0088213C"/>
    <w:rsid w:val="00883375"/>
    <w:rsid w:val="00887049"/>
    <w:rsid w:val="00894D01"/>
    <w:rsid w:val="00894FA1"/>
    <w:rsid w:val="00895E74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698C"/>
    <w:rsid w:val="008D7A10"/>
    <w:rsid w:val="008E1C85"/>
    <w:rsid w:val="008E4FFE"/>
    <w:rsid w:val="008F65C5"/>
    <w:rsid w:val="0090269F"/>
    <w:rsid w:val="009060A9"/>
    <w:rsid w:val="009062F6"/>
    <w:rsid w:val="009100B1"/>
    <w:rsid w:val="00910864"/>
    <w:rsid w:val="00913B3B"/>
    <w:rsid w:val="009141AD"/>
    <w:rsid w:val="0092530C"/>
    <w:rsid w:val="00931960"/>
    <w:rsid w:val="009321F3"/>
    <w:rsid w:val="009332E0"/>
    <w:rsid w:val="009337F6"/>
    <w:rsid w:val="00941683"/>
    <w:rsid w:val="00943DAC"/>
    <w:rsid w:val="00944F3D"/>
    <w:rsid w:val="00951F2F"/>
    <w:rsid w:val="009526CC"/>
    <w:rsid w:val="00955BC0"/>
    <w:rsid w:val="009601B1"/>
    <w:rsid w:val="009613A0"/>
    <w:rsid w:val="00967765"/>
    <w:rsid w:val="00971689"/>
    <w:rsid w:val="00973306"/>
    <w:rsid w:val="00974CA2"/>
    <w:rsid w:val="009825F9"/>
    <w:rsid w:val="00983B02"/>
    <w:rsid w:val="009850DC"/>
    <w:rsid w:val="00986742"/>
    <w:rsid w:val="00987291"/>
    <w:rsid w:val="009931FF"/>
    <w:rsid w:val="00996D68"/>
    <w:rsid w:val="00996E8C"/>
    <w:rsid w:val="009A243F"/>
    <w:rsid w:val="009B2D5D"/>
    <w:rsid w:val="009B3153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404B3"/>
    <w:rsid w:val="00A44908"/>
    <w:rsid w:val="00A44DB6"/>
    <w:rsid w:val="00A506BC"/>
    <w:rsid w:val="00A529D0"/>
    <w:rsid w:val="00A57DC7"/>
    <w:rsid w:val="00A60B3A"/>
    <w:rsid w:val="00A60FE7"/>
    <w:rsid w:val="00A6336B"/>
    <w:rsid w:val="00A63816"/>
    <w:rsid w:val="00A771ED"/>
    <w:rsid w:val="00A815AA"/>
    <w:rsid w:val="00A838CA"/>
    <w:rsid w:val="00A854A0"/>
    <w:rsid w:val="00A85667"/>
    <w:rsid w:val="00A91721"/>
    <w:rsid w:val="00A9513A"/>
    <w:rsid w:val="00A95FF8"/>
    <w:rsid w:val="00AA0CBA"/>
    <w:rsid w:val="00AA1E83"/>
    <w:rsid w:val="00AA3B19"/>
    <w:rsid w:val="00AB2F43"/>
    <w:rsid w:val="00AB3CA8"/>
    <w:rsid w:val="00AC23F3"/>
    <w:rsid w:val="00AC38E2"/>
    <w:rsid w:val="00AC462A"/>
    <w:rsid w:val="00AC68F3"/>
    <w:rsid w:val="00AD0536"/>
    <w:rsid w:val="00AD3EC9"/>
    <w:rsid w:val="00AD484B"/>
    <w:rsid w:val="00AD60E5"/>
    <w:rsid w:val="00AD6A28"/>
    <w:rsid w:val="00AE0B47"/>
    <w:rsid w:val="00AE7AFB"/>
    <w:rsid w:val="00AF086C"/>
    <w:rsid w:val="00AF2B71"/>
    <w:rsid w:val="00AF47E1"/>
    <w:rsid w:val="00AF4B82"/>
    <w:rsid w:val="00AF553E"/>
    <w:rsid w:val="00AF7313"/>
    <w:rsid w:val="00B00B06"/>
    <w:rsid w:val="00B01E32"/>
    <w:rsid w:val="00B1218F"/>
    <w:rsid w:val="00B12334"/>
    <w:rsid w:val="00B1362A"/>
    <w:rsid w:val="00B140ED"/>
    <w:rsid w:val="00B20604"/>
    <w:rsid w:val="00B25059"/>
    <w:rsid w:val="00B30A85"/>
    <w:rsid w:val="00B31693"/>
    <w:rsid w:val="00B416CB"/>
    <w:rsid w:val="00B5348E"/>
    <w:rsid w:val="00B54C33"/>
    <w:rsid w:val="00B55206"/>
    <w:rsid w:val="00B574C3"/>
    <w:rsid w:val="00B6560A"/>
    <w:rsid w:val="00B725E9"/>
    <w:rsid w:val="00B75660"/>
    <w:rsid w:val="00B77917"/>
    <w:rsid w:val="00B77B43"/>
    <w:rsid w:val="00B90C51"/>
    <w:rsid w:val="00B90D1C"/>
    <w:rsid w:val="00B920E7"/>
    <w:rsid w:val="00B96B18"/>
    <w:rsid w:val="00BA26D4"/>
    <w:rsid w:val="00BA33ED"/>
    <w:rsid w:val="00BA50FA"/>
    <w:rsid w:val="00BA5B55"/>
    <w:rsid w:val="00BB4D88"/>
    <w:rsid w:val="00BB61EB"/>
    <w:rsid w:val="00BC3F26"/>
    <w:rsid w:val="00BC6390"/>
    <w:rsid w:val="00BC6A4E"/>
    <w:rsid w:val="00BD2010"/>
    <w:rsid w:val="00BD3142"/>
    <w:rsid w:val="00BF1E38"/>
    <w:rsid w:val="00BF5C18"/>
    <w:rsid w:val="00BF6D7F"/>
    <w:rsid w:val="00BF7A83"/>
    <w:rsid w:val="00C03BF9"/>
    <w:rsid w:val="00C03C6D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F30"/>
    <w:rsid w:val="00C65162"/>
    <w:rsid w:val="00C65584"/>
    <w:rsid w:val="00C6768B"/>
    <w:rsid w:val="00C67AD5"/>
    <w:rsid w:val="00C72B58"/>
    <w:rsid w:val="00C72F5A"/>
    <w:rsid w:val="00C73382"/>
    <w:rsid w:val="00C8086A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2861"/>
    <w:rsid w:val="00CD3984"/>
    <w:rsid w:val="00CD78E3"/>
    <w:rsid w:val="00CE061A"/>
    <w:rsid w:val="00CE481E"/>
    <w:rsid w:val="00CE4CCB"/>
    <w:rsid w:val="00CE51CC"/>
    <w:rsid w:val="00CE7CE5"/>
    <w:rsid w:val="00CF1B15"/>
    <w:rsid w:val="00CF528C"/>
    <w:rsid w:val="00CF7097"/>
    <w:rsid w:val="00D005A4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53FC5"/>
    <w:rsid w:val="00D54D72"/>
    <w:rsid w:val="00D57C73"/>
    <w:rsid w:val="00D6470E"/>
    <w:rsid w:val="00D715C3"/>
    <w:rsid w:val="00D71C21"/>
    <w:rsid w:val="00D765FC"/>
    <w:rsid w:val="00D83A63"/>
    <w:rsid w:val="00D86144"/>
    <w:rsid w:val="00D94940"/>
    <w:rsid w:val="00D97B2B"/>
    <w:rsid w:val="00DA2092"/>
    <w:rsid w:val="00DA609E"/>
    <w:rsid w:val="00DA672D"/>
    <w:rsid w:val="00DA7D90"/>
    <w:rsid w:val="00DA7E79"/>
    <w:rsid w:val="00DB6E22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71C0"/>
    <w:rsid w:val="00DF3494"/>
    <w:rsid w:val="00DF7FE5"/>
    <w:rsid w:val="00E024CA"/>
    <w:rsid w:val="00E02D9D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64C5"/>
    <w:rsid w:val="00E264D1"/>
    <w:rsid w:val="00E26BDC"/>
    <w:rsid w:val="00E30B8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1844"/>
    <w:rsid w:val="00E95E99"/>
    <w:rsid w:val="00EA5A7A"/>
    <w:rsid w:val="00EB270A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7713"/>
    <w:rsid w:val="00F10539"/>
    <w:rsid w:val="00F14D00"/>
    <w:rsid w:val="00F159C5"/>
    <w:rsid w:val="00F207C7"/>
    <w:rsid w:val="00F24AAD"/>
    <w:rsid w:val="00F30FD7"/>
    <w:rsid w:val="00F463E1"/>
    <w:rsid w:val="00F56439"/>
    <w:rsid w:val="00F57145"/>
    <w:rsid w:val="00F57F96"/>
    <w:rsid w:val="00F604BF"/>
    <w:rsid w:val="00F6328A"/>
    <w:rsid w:val="00F67C42"/>
    <w:rsid w:val="00F80803"/>
    <w:rsid w:val="00F953E6"/>
    <w:rsid w:val="00FA4E22"/>
    <w:rsid w:val="00FB15F7"/>
    <w:rsid w:val="00FB20C8"/>
    <w:rsid w:val="00FB4A02"/>
    <w:rsid w:val="00FB70A5"/>
    <w:rsid w:val="00FB7750"/>
    <w:rsid w:val="00FC2AF3"/>
    <w:rsid w:val="00FC3D53"/>
    <w:rsid w:val="00FC576F"/>
    <w:rsid w:val="00FD570E"/>
    <w:rsid w:val="00FE2E87"/>
    <w:rsid w:val="00FE3A31"/>
    <w:rsid w:val="00FE4904"/>
    <w:rsid w:val="00FE7145"/>
    <w:rsid w:val="00FE79E6"/>
    <w:rsid w:val="00FF0508"/>
    <w:rsid w:val="00FF4584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2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cs="Arial" w:hAnsi="Arial" w:asci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DE2C3B"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rsid w:val="00DA672D"/>
    <w:rPr>
      <w:rFonts w:hAnsi="Courier New" w:ascii="Courier New"/>
      <w:lang w:val="en-GB"/>
    </w:rPr>
  </w:style>
  <w:style w:styleId="Bezproreda" w:type="paragraph">
    <w:name w:val="No Spacing"/>
    <w:uiPriority w:val="1"/>
    <w:qFormat/>
    <w:rsid w:val="00D9494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F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FF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F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F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4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7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0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67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633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73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95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41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871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13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9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1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7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83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27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1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1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26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9. srpnja 2019.</izvorni_sadrzaj>
    <derivirana_varijabla naziv="DomainObject.StvarniPocetakDatum_1">9. srpnja 2019.</derivirana_varijabla>
  </DomainObject.StvarniPocetakDatum>
  <DomainObject.StvarniZavrsetakDatum>
    <izvorni_sadrzaj>9. srpnja 2019.</izvorni_sadrzaj>
    <derivirana_varijabla naziv="DomainObject.StvarniZavrsetakDatum_1">9. srpnja 2019.</derivirana_varijabla>
  </DomainObject.StvarniZavrsetakDatum>
  <DomainObject.PlaniraniZavrsetakDatum>
    <izvorni_sadrzaj>9. srpnja 2019.</izvorni_sadrzaj>
    <derivirana_varijabla naziv="DomainObject.PlaniraniZavrsetakDatum_1">9. srpnja 2019.</derivirana_varijabla>
  </DomainObject.PlaniraniZavrsetakDatum>
  <DomainObject.PlaniraniPocetakDatum>
    <izvorni_sadrzaj>9. srpnja 2019.</izvorni_sadrzaj>
    <derivirana_varijabla naziv="DomainObject.PlaniraniPocetakDatum_1">9. srpnja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srpnja 2019.</izvorni_sadrzaj>
    <derivirana_varijabla naziv="DomainObject.Zapisnik.DatumKreiranja_1">9.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St-554/2016-40</izvorni_sadrzaj>
    <derivirana_varijabla naziv="DomainObject.Zapisnik.Oznaka_1">St-554/2016-40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vjerovnika čuvaju se u sobi br. 42 u ormaru</izvorni_sadrzaj>
    <derivirana_varijabla naziv="DomainObject.Predmet.Opis_1">Prijave tražbina vjerovnika čuvaju se u sobi br. 42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St-554/2016-40</izvorni_sadrzaj>
    <derivirana_varijabla naziv="DomainObject.PoslovniBrojDokumenta_1">St-554/2016-40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285D7-C714-4E97-B400-08904BECC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5319</properties:Characters>
  <properties:Lines>122</properties:Lines>
  <properties:Paragraphs>39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 HRVATSKA</vt:lpstr>
    </vt:vector>
  </properties:TitlesOfParts>
  <properties:LinksUpToDate>false</properties:LinksUpToDate>
  <properties:CharactersWithSpaces>6464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2019-07-05T10:05:00Z</dcterms:created>
  <dc:creator>Ardena Bajlo</dc:creator>
  <cp:lastModifiedBy>Martina Kalmeta</cp:lastModifiedBy>
  <cp:lastPrinted>2019-02-26T10:02:00Z</cp:lastPrinted>
  <dcterms:modified xmlns:xsi="http://www.w3.org/2001/XMLSchema-instance" xsi:type="dcterms:W3CDTF">2019-07-09T08:08:00Z</dcterms:modified>
  <cp:revision>11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St-554/2016-40 / Zapisnik - Skupština vjerovnika (St-554-16 Zapisnik - skupština 9.7.2019..docx)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