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f077" w14:paraId="74cf077" w:rsidRDefault="003F75AE" w:rsidP="00910611" w:rsidR="003F75A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75AE" w:rsidP="00910611" w:rsidR="003F75AE" w:rsidRPr="003F75AE">
      <w:pPr>
        <w:rPr>
          <w:rFonts w:hAnsi="Times New Roman" w:ascii="Times New Roman"/>
        </w:rPr>
      </w:pPr>
      <w:r w:rsidRPr="003F75AE">
        <w:rPr>
          <w:rFonts w:eastAsia="MS Mincho" w:hAnsi="Times New Roman" w:ascii="Times New Roman"/>
        </w:rPr>
        <w:t xml:space="preserve">   REPUBLIKA HRVATSKA</w:t>
      </w:r>
    </w:p>
    <w:p w:rsidRDefault="003F75AE" w:rsidP="00910611" w:rsidR="003F75AE" w:rsidRPr="003F75AE">
      <w:pPr>
        <w:rPr>
          <w:rFonts w:hAnsi="Times New Roman" w:ascii="Times New Roman"/>
        </w:rPr>
      </w:pPr>
      <w:r w:rsidRPr="003F75AE">
        <w:rPr>
          <w:rFonts w:eastAsia="MS Mincho" w:hAnsi="Times New Roman" w:ascii="Times New Roman"/>
        </w:rPr>
        <w:t>TRGOVAČKI SUD U RIJECI</w:t>
      </w:r>
    </w:p>
    <w:p w:rsidRDefault="003F75AE" w:rsidR="003F75AE" w:rsidRPr="003F75AE">
      <w:pPr>
        <w:rPr>
          <w:rFonts w:eastAsia="MS Mincho" w:hAnsi="Times New Roman" w:ascii="Times New Roman"/>
        </w:rPr>
      </w:pPr>
      <w:r w:rsidRPr="003F75AE">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B70A87">
        <w:rPr>
          <w:rFonts w:hAnsi="Times New Roman" w:ascii="Times New Roman"/>
        </w:rPr>
        <w:t>401</w:t>
      </w:r>
      <w:r w:rsidR="00E95A70">
        <w:rPr>
          <w:rFonts w:hAnsi="Times New Roman" w:ascii="Times New Roman"/>
        </w:rPr>
        <w:t>/17-</w:t>
      </w:r>
      <w:r w:rsidR="00B70A87">
        <w:rPr>
          <w:rFonts w:hAnsi="Times New Roman" w:ascii="Times New Roman"/>
        </w:rPr>
        <w:t>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B70A87" w:rsidRPr="00B70A87">
        <w:rPr>
          <w:rFonts w:hAnsi="Times New Roman" w:ascii="Times New Roman"/>
          <w:b/>
        </w:rPr>
        <w:t>BACALIS jednostavno društvo s ograničenom odgovornošću za trgovinu i usluge, Matulji, Ulica Eugena Kumičića 2, OIB 24141665796</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E95A70">
        <w:rPr>
          <w:rFonts w:hAnsi="Times New Roman" w:ascii="Times New Roman"/>
        </w:rPr>
        <w:t>29</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B70A87" w:rsidRPr="00B70A87">
        <w:rPr>
          <w:rFonts w:hAnsi="Times New Roman" w:ascii="Times New Roman"/>
        </w:rPr>
        <w:t>BACALIS jednostavno društvo s ograničenom odgovornošću za trgovinu i usluge, Matulji, Ulica Eugena Kumičića 2, OIB 24141665796</w:t>
      </w:r>
      <w:r w:rsidR="00B70A87">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E95A70">
        <w:rPr>
          <w:rStyle w:val="BezproredaChar"/>
          <w:rFonts w:hAnsi="Times New Roman" w:ascii="Times New Roman"/>
          <w:color w:val="auto"/>
          <w:sz w:val="24"/>
          <w:szCs w:val="24"/>
        </w:rPr>
        <w:t>25</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E95A70">
        <w:rPr>
          <w:rStyle w:val="BezproredaChar"/>
          <w:rFonts w:hAnsi="Times New Roman" w:ascii="Times New Roman"/>
          <w:sz w:val="24"/>
          <w:szCs w:val="24"/>
        </w:rPr>
        <w:t>dvadesetpettisućakuna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B70A87">
        <w:rPr>
          <w:rFonts w:hAnsi="Times New Roman" w:ascii="Times New Roman"/>
        </w:rPr>
        <w:t>401</w:t>
      </w:r>
      <w:r w:rsidR="00E95A70">
        <w:rPr>
          <w:rFonts w:hAnsi="Times New Roman" w:ascii="Times New Roman"/>
        </w:rPr>
        <w:t>-2017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B70A87" w:rsidRPr="00B70A87">
        <w:rPr>
          <w:rFonts w:hAnsi="Times New Roman" w:ascii="Times New Roman"/>
        </w:rPr>
        <w:t>BACALIS jednostavno društvo s ograničenom odgovornošću za trgovinu i usluge, Matulji, Ulica Eugena Kumičića 2, OIB 24141665796</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Financijska agencija, Regionalni centar Rijeka podnijela je ovome</w:t>
      </w:r>
      <w:r w:rsidR="00E24ACF">
        <w:rPr>
          <w:rFonts w:hAnsi="Times New Roman" w:ascii="Times New Roman"/>
          <w:lang w:eastAsia="hr-HR"/>
        </w:rPr>
        <w:t xml:space="preserve"> sudu </w:t>
      </w:r>
      <w:r w:rsidR="00B70A87">
        <w:rPr>
          <w:rFonts w:hAnsi="Times New Roman" w:ascii="Times New Roman"/>
          <w:lang w:eastAsia="hr-HR"/>
        </w:rPr>
        <w:t xml:space="preserve">30. lipnja </w:t>
      </w:r>
      <w:r w:rsidR="00E95A70">
        <w:rPr>
          <w:rFonts w:hAnsi="Times New Roman" w:ascii="Times New Roman"/>
          <w:lang w:eastAsia="hr-HR"/>
        </w:rPr>
        <w:t>2017</w:t>
      </w:r>
      <w:r w:rsidR="00225F52">
        <w:rPr>
          <w:rFonts w:hAnsi="Times New Roman" w:ascii="Times New Roman"/>
          <w:lang w:eastAsia="hr-HR"/>
        </w:rPr>
        <w:t>.</w:t>
      </w:r>
      <w:r w:rsidR="00E24ACF">
        <w:rPr>
          <w:rFonts w:hAnsi="Times New Roman" w:ascii="Times New Roman"/>
          <w:lang w:eastAsia="hr-HR"/>
        </w:rPr>
        <w:t xml:space="preserve"> godine</w:t>
      </w:r>
      <w:r w:rsidRPr="005315F2">
        <w:rPr>
          <w:rFonts w:hAnsi="Times New Roman" w:ascii="Times New Roman"/>
          <w:lang w:eastAsia="hr-HR"/>
        </w:rPr>
        <w:t xml:space="preserve"> prijedlog za otvaranje stečajnog postupka nad dužnikom </w:t>
      </w:r>
      <w:r w:rsidR="00B70A87" w:rsidRPr="00B70A87">
        <w:rPr>
          <w:rFonts w:hAnsi="Times New Roman" w:ascii="Times New Roman"/>
        </w:rPr>
        <w:t>BACALIS jednostavno društvo s ograničenom odgovornošću za trgovinu i usluge, Matulji, Ulica Eugena Kumičića 2, OIB 24141665796</w:t>
      </w:r>
      <w:r w:rsidR="00E95A70" w:rsidRPr="00E95A70">
        <w:rPr>
          <w:rFonts w:hAnsi="Times New Roman" w:ascii="Times New Roman"/>
        </w:rPr>
        <w:t xml:space="preserve">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B70A87">
        <w:rPr>
          <w:rFonts w:hAnsi="Times New Roman" w:ascii="Times New Roman"/>
          <w:lang w:eastAsia="hr-HR"/>
        </w:rPr>
        <w:t xml:space="preserve">20. lipnja </w:t>
      </w:r>
      <w:r w:rsidR="00F615A3">
        <w:rPr>
          <w:rFonts w:hAnsi="Times New Roman" w:ascii="Times New Roman"/>
          <w:lang w:eastAsia="hr-HR"/>
        </w:rPr>
        <w:t xml:space="preserve"> 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B70A87">
        <w:rPr>
          <w:rFonts w:hAnsi="Times New Roman" w:ascii="Times New Roman"/>
          <w:lang w:eastAsia="hr-HR"/>
        </w:rPr>
        <w:t>50.300,70</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B70A87">
        <w:rPr>
          <w:rFonts w:hAnsi="Times New Roman" w:ascii="Times New Roman"/>
          <w:lang w:eastAsia="hr-HR"/>
        </w:rPr>
        <w:t>jednog</w:t>
      </w:r>
      <w:r w:rsidRPr="005315F2">
        <w:rPr>
          <w:rFonts w:hAnsi="Times New Roman" w:ascii="Times New Roman"/>
          <w:lang w:eastAsia="hr-HR"/>
        </w:rPr>
        <w:t xml:space="preserve"> zaposlenika.</w:t>
      </w:r>
    </w:p>
    <w:p w:rsidRDefault="000F4531" w:rsidP="00834D13" w:rsidR="00834D13">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B70A87">
        <w:rPr>
          <w:rFonts w:hAnsi="Times New Roman" w:ascii="Times New Roman"/>
        </w:rPr>
        <w:t>401</w:t>
      </w:r>
      <w:r w:rsidR="00AE7D37">
        <w:rPr>
          <w:rFonts w:hAnsi="Times New Roman" w:ascii="Times New Roman"/>
        </w:rPr>
        <w:t>/17-5</w:t>
      </w:r>
      <w:r w:rsidR="00913077" w:rsidRPr="00723992">
        <w:rPr>
          <w:rFonts w:hAnsi="Times New Roman" w:ascii="Times New Roman"/>
        </w:rPr>
        <w:t xml:space="preserve"> od </w:t>
      </w:r>
      <w:r w:rsidR="00B70A87">
        <w:rPr>
          <w:rFonts w:hAnsi="Times New Roman" w:ascii="Times New Roman"/>
        </w:rPr>
        <w:t>04. prosinca 2017</w:t>
      </w:r>
      <w:r w:rsidR="00525463">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radi utvrđivanj</w:t>
      </w:r>
      <w:r w:rsidR="00F13893">
        <w:rPr>
          <w:rFonts w:hAnsi="Times New Roman" w:ascii="Times New Roman"/>
        </w:rPr>
        <w:t>a</w:t>
      </w:r>
      <w:r w:rsidR="009C0344">
        <w:rPr>
          <w:rFonts w:hAnsi="Times New Roman" w:ascii="Times New Roman"/>
        </w:rPr>
        <w:t xml:space="preserve"> pretpostavki za otvaranje stečajnog postupka </w:t>
      </w:r>
      <w:r w:rsidR="00D56DA7">
        <w:rPr>
          <w:rFonts w:hAnsi="Times New Roman" w:ascii="Times New Roman"/>
        </w:rPr>
        <w:t xml:space="preserve">i </w:t>
      </w:r>
      <w:r w:rsidR="00AE7D37">
        <w:rPr>
          <w:rFonts w:hAnsi="Times New Roman" w:ascii="Times New Roman"/>
        </w:rPr>
        <w:t xml:space="preserve">naloženo osobi za zastupanje dužnika </w:t>
      </w:r>
      <w:r w:rsidR="00B70A87">
        <w:rPr>
          <w:rFonts w:hAnsi="Times New Roman" w:ascii="Times New Roman"/>
        </w:rPr>
        <w:t>Maši Gapit, Rijeka, Minakov put 10</w:t>
      </w:r>
      <w:r w:rsidR="00AE7D37">
        <w:rPr>
          <w:rFonts w:hAnsi="Times New Roman" w:ascii="Times New Roman"/>
        </w:rPr>
        <w:t xml:space="preserve"> </w:t>
      </w:r>
      <w:r w:rsidR="00834D13" w:rsidRPr="00D56DA7">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34D13">
        <w:rPr>
          <w:rFonts w:hAnsi="Times New Roman" w:ascii="Times New Roman"/>
        </w:rPr>
        <w:t xml:space="preserve"> </w:t>
      </w:r>
    </w:p>
    <w:p w:rsidRDefault="00834D13" w:rsidP="00834D13" w:rsidR="00834D13">
      <w:pPr>
        <w:jc w:val="both"/>
        <w:rPr>
          <w:rFonts w:hAnsi="Times New Roman" w:ascii="Times New Roman"/>
        </w:rPr>
      </w:pPr>
      <w:r>
        <w:rPr>
          <w:rFonts w:hAnsi="Times New Roman" w:ascii="Times New Roman"/>
        </w:rPr>
        <w:tab/>
        <w:t xml:space="preserve">Budući zastupnik dužnika po zakonu nije postupio po nalogu suda od </w:t>
      </w:r>
      <w:r w:rsidR="00B70A87">
        <w:rPr>
          <w:rFonts w:hAnsi="Times New Roman" w:ascii="Times New Roman"/>
        </w:rPr>
        <w:t>04. prosinca</w:t>
      </w:r>
      <w:r>
        <w:rPr>
          <w:rFonts w:hAnsi="Times New Roman" w:ascii="Times New Roman"/>
        </w:rPr>
        <w:t xml:space="preserve"> 201</w:t>
      </w:r>
      <w:r w:rsidR="00B70A87">
        <w:rPr>
          <w:rFonts w:hAnsi="Times New Roman" w:ascii="Times New Roman"/>
        </w:rPr>
        <w:t>7</w:t>
      </w:r>
      <w:r>
        <w:rPr>
          <w:rFonts w:hAnsi="Times New Roman" w:ascii="Times New Roman"/>
        </w:rPr>
        <w:t xml:space="preserve">. godine, a niti je pristupio na ročište </w:t>
      </w:r>
      <w:r w:rsidR="00B70A87">
        <w:rPr>
          <w:rFonts w:hAnsi="Times New Roman" w:ascii="Times New Roman"/>
        </w:rPr>
        <w:t>21. veljače 2018. i 03. travnja</w:t>
      </w:r>
      <w:r>
        <w:rPr>
          <w:rFonts w:hAnsi="Times New Roman" w:ascii="Times New Roman"/>
        </w:rPr>
        <w:t xml:space="preserve"> 2018. godine, sud je rješenjem od </w:t>
      </w:r>
      <w:r w:rsidR="00B70A87">
        <w:rPr>
          <w:rFonts w:hAnsi="Times New Roman" w:ascii="Times New Roman"/>
        </w:rPr>
        <w:t>03. travnja</w:t>
      </w:r>
      <w:r>
        <w:rPr>
          <w:rFonts w:hAnsi="Times New Roman" w:ascii="Times New Roman"/>
        </w:rPr>
        <w:t xml:space="preserve"> 2018. godine odredio mjeru osiguranja iz čl.118. st.2. t.1. SZ-a imenovanjem privremenog stečajnog upravitelja, čija je dužnost bila do završetka prethodnog postupka izvršiti </w:t>
      </w:r>
      <w:r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B70A87" w:rsidP="00B70A87" w:rsidR="00B70A87" w:rsidRPr="00B70A87">
      <w:pPr>
        <w:jc w:val="both"/>
        <w:rPr>
          <w:rFonts w:hAnsi="Times New Roman" w:ascii="Times New Roman"/>
        </w:rPr>
      </w:pPr>
      <w:r w:rsidRPr="00B70A87">
        <w:rPr>
          <w:rFonts w:hAnsi="Times New Roman" w:ascii="Times New Roman"/>
        </w:rPr>
        <w:tab/>
        <w:t xml:space="preserve">Privremenoj stečajnoj upraviteljici nije dostavljena dokumentacija dužnika, iako se zastupnica dužnika po zakonu obvezala dostaviti joj poslovnu dokumentaciju. Stoga se  izviješće privremene stečajne upraviteljice temelji na javno dostupnim podacima. </w:t>
      </w:r>
    </w:p>
    <w:p w:rsidRDefault="00B70A87" w:rsidP="00B70A87" w:rsidR="00B70A87" w:rsidRPr="00B70A87">
      <w:pPr>
        <w:jc w:val="both"/>
        <w:rPr>
          <w:rFonts w:hAnsi="Times New Roman" w:ascii="Times New Roman"/>
        </w:rPr>
      </w:pPr>
      <w:r w:rsidRPr="00B70A87">
        <w:rPr>
          <w:rFonts w:hAnsi="Times New Roman" w:ascii="Times New Roman"/>
        </w:rPr>
        <w:tab/>
        <w:t xml:space="preserve">Na adresi sjedišta društva dužnika nalazi se obiteljska kuća bez naznaka obavljanja poslovne djelatnosti. </w:t>
      </w:r>
    </w:p>
    <w:p w:rsidRDefault="00B70A87" w:rsidP="00B70A87" w:rsidR="00B70A87" w:rsidRPr="00B70A87">
      <w:pPr>
        <w:jc w:val="both"/>
        <w:rPr>
          <w:rFonts w:hAnsi="Times New Roman" w:ascii="Times New Roman"/>
        </w:rPr>
      </w:pPr>
      <w:r w:rsidRPr="00B70A87">
        <w:rPr>
          <w:rFonts w:hAnsi="Times New Roman" w:ascii="Times New Roman"/>
        </w:rPr>
        <w:tab/>
        <w:t>Prema potvrdi Općinskog suda u Rijeci, dužnik nije upisan kao vlasnik nekretnine na području nadležnosti toga zemljišnoknjižnog odjela.</w:t>
      </w:r>
    </w:p>
    <w:p w:rsidRDefault="00B70A87" w:rsidP="00B70A87" w:rsidR="00B70A87" w:rsidRPr="00B70A87">
      <w:pPr>
        <w:jc w:val="both"/>
        <w:rPr>
          <w:rFonts w:hAnsi="Times New Roman" w:ascii="Times New Roman"/>
        </w:rPr>
      </w:pPr>
      <w:r w:rsidRPr="00B70A87">
        <w:rPr>
          <w:rFonts w:hAnsi="Times New Roman" w:ascii="Times New Roman"/>
        </w:rPr>
        <w:tab/>
        <w:t>Prema Uvjerenju STP „MTT“ iz službene evidencije cestovnih vozila, dužnik nije evidentiran kao vlasnik vozila.</w:t>
      </w:r>
    </w:p>
    <w:p w:rsidRDefault="00B70A87" w:rsidP="00B70A87" w:rsidR="00B70A87" w:rsidRPr="00B70A87">
      <w:pPr>
        <w:jc w:val="both"/>
        <w:rPr>
          <w:rFonts w:hAnsi="Times New Roman" w:ascii="Times New Roman"/>
        </w:rPr>
      </w:pPr>
      <w:r w:rsidRPr="00B70A87">
        <w:rPr>
          <w:rFonts w:hAnsi="Times New Roman" w:ascii="Times New Roman"/>
        </w:rPr>
        <w:tab/>
        <w:t>Prema GFI za 2016. godine dužnik nema iskazane dugotrajnu imovine, a kratkotrajna imovina iskazana u vrijednosti 66.074,00 kn odnosi se na zalihe robe u trgovini u iznosu od 32.321,00 kn, potraživanja u iznosu od 6.418,00 kn i novac u banci i blagajni 27.335,00 kn.</w:t>
      </w:r>
    </w:p>
    <w:p w:rsidRDefault="00B70A87" w:rsidP="00B70A87" w:rsidR="00B70A87" w:rsidRPr="00B70A87">
      <w:pPr>
        <w:jc w:val="both"/>
        <w:rPr>
          <w:rFonts w:hAnsi="Times New Roman" w:ascii="Times New Roman"/>
        </w:rPr>
      </w:pPr>
      <w:r w:rsidRPr="00B70A87">
        <w:rPr>
          <w:rFonts w:hAnsi="Times New Roman" w:ascii="Times New Roman"/>
        </w:rPr>
        <w:tab/>
        <w:t xml:space="preserve">Na </w:t>
      </w:r>
      <w:r>
        <w:rPr>
          <w:rFonts w:hAnsi="Times New Roman" w:ascii="Times New Roman"/>
        </w:rPr>
        <w:t xml:space="preserve">ročištu 29. svibnja 2018. godine </w:t>
      </w:r>
      <w:r w:rsidRPr="00B70A87">
        <w:rPr>
          <w:rFonts w:hAnsi="Times New Roman" w:ascii="Times New Roman"/>
        </w:rPr>
        <w:t xml:space="preserve">zastupnica po zakonu </w:t>
      </w:r>
      <w:r>
        <w:rPr>
          <w:rFonts w:hAnsi="Times New Roman" w:ascii="Times New Roman"/>
        </w:rPr>
        <w:t>je na upit suda izjavila</w:t>
      </w:r>
      <w:r w:rsidRPr="00B70A87">
        <w:rPr>
          <w:rFonts w:hAnsi="Times New Roman" w:ascii="Times New Roman"/>
        </w:rPr>
        <w:t xml:space="preserve"> da se zalihe robe odnose na odjevne predmete i nalaze u trgovini u Robnoj kući RI, II. kat. </w:t>
      </w:r>
    </w:p>
    <w:p w:rsidRDefault="00B70A87" w:rsidP="00B70A87" w:rsidR="00B70A87" w:rsidRPr="00B70A87">
      <w:pPr>
        <w:jc w:val="both"/>
        <w:rPr>
          <w:rFonts w:hAnsi="Times New Roman" w:ascii="Times New Roman"/>
        </w:rPr>
      </w:pPr>
      <w:r w:rsidRPr="00B70A87">
        <w:rPr>
          <w:rFonts w:hAnsi="Times New Roman" w:ascii="Times New Roman"/>
        </w:rPr>
        <w:tab/>
      </w:r>
      <w:r>
        <w:rPr>
          <w:rFonts w:hAnsi="Times New Roman" w:ascii="Times New Roman"/>
        </w:rPr>
        <w:t xml:space="preserve">Prema </w:t>
      </w:r>
      <w:r w:rsidRPr="00B70A87">
        <w:rPr>
          <w:rFonts w:hAnsi="Times New Roman" w:ascii="Times New Roman"/>
        </w:rPr>
        <w:t>Očevidnik</w:t>
      </w:r>
      <w:r>
        <w:rPr>
          <w:rFonts w:hAnsi="Times New Roman" w:ascii="Times New Roman"/>
        </w:rPr>
        <w:t>u</w:t>
      </w:r>
      <w:r w:rsidRPr="00B70A87">
        <w:rPr>
          <w:rFonts w:hAnsi="Times New Roman" w:ascii="Times New Roman"/>
        </w:rPr>
        <w:t xml:space="preserve"> redoslijeda plaćanja </w:t>
      </w:r>
      <w:r>
        <w:rPr>
          <w:rFonts w:hAnsi="Times New Roman" w:ascii="Times New Roman"/>
        </w:rPr>
        <w:t>na d</w:t>
      </w:r>
      <w:r w:rsidRPr="00B70A87">
        <w:rPr>
          <w:rFonts w:hAnsi="Times New Roman" w:ascii="Times New Roman"/>
        </w:rPr>
        <w:t xml:space="preserve">an 28.05.2018. godine </w:t>
      </w:r>
      <w:r>
        <w:rPr>
          <w:rFonts w:hAnsi="Times New Roman" w:ascii="Times New Roman"/>
        </w:rPr>
        <w:t xml:space="preserve">proizlazi da je </w:t>
      </w:r>
      <w:r w:rsidRPr="00B70A87">
        <w:rPr>
          <w:rFonts w:hAnsi="Times New Roman" w:ascii="Times New Roman"/>
        </w:rPr>
        <w:t>dužnik u neprekidnoj blokadi od 02.06.2017. godine ukupno 360 dana s neizvršenim nalozima za plaćanje u iznosu od 16.607,22 kn</w:t>
      </w:r>
      <w:r>
        <w:rPr>
          <w:rFonts w:hAnsi="Times New Roman" w:ascii="Times New Roman"/>
        </w:rPr>
        <w:t xml:space="preserve">, zbog čega </w:t>
      </w:r>
      <w:r w:rsidRPr="00B70A87">
        <w:rPr>
          <w:rFonts w:hAnsi="Times New Roman" w:ascii="Times New Roman"/>
        </w:rPr>
        <w:t>je kod dužnika ostvaren stečajni razlog nesposobnost za plaćanje.</w:t>
      </w:r>
    </w:p>
    <w:p w:rsidRDefault="00B70A87" w:rsidP="00B70A87" w:rsidR="00B70A87" w:rsidRPr="00B70A87">
      <w:pPr>
        <w:jc w:val="both"/>
        <w:rPr>
          <w:rFonts w:hAnsi="Times New Roman" w:ascii="Times New Roman"/>
        </w:rPr>
      </w:pPr>
      <w:r w:rsidRPr="00B70A87">
        <w:rPr>
          <w:rFonts w:hAnsi="Times New Roman" w:ascii="Times New Roman"/>
        </w:rPr>
        <w:tab/>
        <w:t>Privremena stečajna upraviteljica sačinila je okvirni pregled predvidivih troškova za eventualno vođenje stečajnog postupka:</w:t>
      </w:r>
    </w:p>
    <w:p w:rsidRDefault="00B70A87" w:rsidP="00B70A87" w:rsidR="00B70A87" w:rsidRPr="00B70A87">
      <w:pPr>
        <w:jc w:val="both"/>
        <w:rPr>
          <w:rFonts w:hAnsi="Times New Roman" w:ascii="Times New Roman"/>
        </w:rPr>
      </w:pPr>
      <w:r w:rsidRPr="00B70A87">
        <w:rPr>
          <w:rFonts w:hAnsi="Times New Roman" w:ascii="Times New Roman"/>
        </w:rPr>
        <w:t>Materijalni trošak (izrada pečata, oglasi, pristojbe, otvaranje računa,</w:t>
      </w:r>
    </w:p>
    <w:p w:rsidRDefault="00B70A87" w:rsidP="00B70A87" w:rsidR="00B70A87" w:rsidRPr="00B70A87">
      <w:pPr>
        <w:jc w:val="both"/>
        <w:rPr>
          <w:rFonts w:hAnsi="Times New Roman" w:ascii="Times New Roman"/>
        </w:rPr>
      </w:pPr>
      <w:r w:rsidRPr="00B70A87">
        <w:rPr>
          <w:rFonts w:hAnsi="Times New Roman" w:ascii="Times New Roman"/>
        </w:rPr>
        <w:t>bankovne naknade i sl.) ……………………………………………………….….2.000,00</w:t>
      </w:r>
    </w:p>
    <w:p w:rsidRDefault="00B70A87" w:rsidP="00B70A87" w:rsidR="00B70A87" w:rsidRPr="00B70A87">
      <w:pPr>
        <w:jc w:val="both"/>
        <w:rPr>
          <w:rFonts w:hAnsi="Times New Roman" w:ascii="Times New Roman"/>
        </w:rPr>
      </w:pPr>
      <w:r w:rsidRPr="00B70A87">
        <w:rPr>
          <w:rFonts w:hAnsi="Times New Roman" w:ascii="Times New Roman"/>
        </w:rPr>
        <w:t>Trošak vođenja knjigovodstva (godišnje) …………………………………….....10.000,00</w:t>
      </w:r>
    </w:p>
    <w:p w:rsidRDefault="00B70A87" w:rsidP="00B70A87" w:rsidR="00B70A87" w:rsidRPr="00B70A87">
      <w:pPr>
        <w:jc w:val="both"/>
        <w:rPr>
          <w:rFonts w:hAnsi="Times New Roman" w:ascii="Times New Roman"/>
        </w:rPr>
      </w:pPr>
      <w:r w:rsidRPr="00B70A87">
        <w:rPr>
          <w:rFonts w:hAnsi="Times New Roman" w:ascii="Times New Roman"/>
        </w:rPr>
        <w:t xml:space="preserve">Nagrada stečajnom upravitelju za obavljene poslove prethodnog i stečajnog </w:t>
      </w:r>
    </w:p>
    <w:p w:rsidRDefault="00B70A87" w:rsidP="00B70A87" w:rsidR="00B70A87" w:rsidRPr="00B70A87">
      <w:pPr>
        <w:jc w:val="both"/>
        <w:rPr>
          <w:rFonts w:hAnsi="Times New Roman" w:ascii="Times New Roman"/>
        </w:rPr>
      </w:pPr>
      <w:r w:rsidRPr="00B70A87">
        <w:rPr>
          <w:rFonts w:hAnsi="Times New Roman" w:ascii="Times New Roman"/>
        </w:rPr>
        <w:t xml:space="preserve">postupka prema Uredbi o načinu obračuna i plaćanja </w:t>
      </w:r>
    </w:p>
    <w:p w:rsidRDefault="00B70A87" w:rsidP="00B70A87" w:rsidR="00B70A87" w:rsidRPr="00B70A87">
      <w:pPr>
        <w:jc w:val="both"/>
        <w:rPr>
          <w:rFonts w:hAnsi="Times New Roman" w:ascii="Times New Roman"/>
        </w:rPr>
      </w:pPr>
      <w:r w:rsidRPr="00B70A87">
        <w:rPr>
          <w:rFonts w:hAnsi="Times New Roman" w:ascii="Times New Roman"/>
        </w:rPr>
        <w:t>nagrade stečajnog upravitelja…………………………....……………….………12.000,00</w:t>
      </w:r>
    </w:p>
    <w:p w:rsidRDefault="00B70A87" w:rsidP="00B70A87" w:rsidR="00B70A87" w:rsidRPr="00B70A87">
      <w:pPr>
        <w:jc w:val="both"/>
        <w:rPr>
          <w:rFonts w:hAnsi="Times New Roman" w:ascii="Times New Roman"/>
        </w:rPr>
      </w:pPr>
      <w:r w:rsidRPr="00B70A87">
        <w:rPr>
          <w:rFonts w:hAnsi="Times New Roman" w:ascii="Times New Roman"/>
        </w:rPr>
        <w:t>Naknada troškova stečajnog upravitelja bruto (putni troškovi, poštarina i sl.)….. 1.000,00</w:t>
      </w:r>
    </w:p>
    <w:p w:rsidRDefault="00B70A87" w:rsidP="00B70A87" w:rsidR="00B70A87" w:rsidRPr="00B70A87">
      <w:pPr>
        <w:jc w:val="both"/>
        <w:rPr>
          <w:rFonts w:hAnsi="Times New Roman" w:ascii="Times New Roman"/>
        </w:rPr>
      </w:pPr>
      <w:r w:rsidRPr="00B70A87">
        <w:rPr>
          <w:rFonts w:hAnsi="Times New Roman" w:ascii="Times New Roman"/>
        </w:rPr>
        <w:lastRenderedPageBreak/>
        <w:t>Ukupno…………………………………………………….……….…………… 25.000,00</w:t>
      </w:r>
    </w:p>
    <w:p w:rsidRDefault="00B70A87" w:rsidP="00B70A87" w:rsidR="00B70A87" w:rsidRPr="00B70A87">
      <w:pPr>
        <w:jc w:val="both"/>
        <w:rPr>
          <w:rFonts w:hAnsi="Times New Roman" w:ascii="Times New Roman"/>
        </w:rPr>
      </w:pPr>
    </w:p>
    <w:p w:rsidRDefault="00B70A87" w:rsidP="00B70A87" w:rsidR="00B70A87" w:rsidRPr="00B70A87">
      <w:pPr>
        <w:jc w:val="both"/>
        <w:rPr>
          <w:rFonts w:hAnsi="Times New Roman" w:ascii="Times New Roman"/>
        </w:rPr>
      </w:pPr>
      <w:r w:rsidRPr="00B70A87">
        <w:rPr>
          <w:rFonts w:hAnsi="Times New Roman" w:ascii="Times New Roman"/>
        </w:rPr>
        <w:tab/>
        <w:t>Obzirom na utvrđeno u</w:t>
      </w:r>
      <w:r>
        <w:rPr>
          <w:rFonts w:hAnsi="Times New Roman" w:ascii="Times New Roman"/>
        </w:rPr>
        <w:t xml:space="preserve"> prethodnom postupku, privremena</w:t>
      </w:r>
      <w:r w:rsidRPr="00B70A87">
        <w:rPr>
          <w:rFonts w:hAnsi="Times New Roman" w:ascii="Times New Roman"/>
        </w:rPr>
        <w:t xml:space="preserve"> stečajn</w:t>
      </w:r>
      <w:r>
        <w:rPr>
          <w:rFonts w:hAnsi="Times New Roman" w:ascii="Times New Roman"/>
        </w:rPr>
        <w:t>a</w:t>
      </w:r>
      <w:r w:rsidRPr="00B70A87">
        <w:rPr>
          <w:rFonts w:hAnsi="Times New Roman" w:ascii="Times New Roman"/>
        </w:rPr>
        <w:t xml:space="preserve"> upravitelj</w:t>
      </w:r>
      <w:r>
        <w:rPr>
          <w:rFonts w:hAnsi="Times New Roman" w:ascii="Times New Roman"/>
        </w:rPr>
        <w:t>ica</w:t>
      </w:r>
      <w:r w:rsidRPr="00B70A87">
        <w:rPr>
          <w:rFonts w:hAnsi="Times New Roman" w:ascii="Times New Roman"/>
        </w:rPr>
        <w:t xml:space="preserve"> predloži</w:t>
      </w:r>
      <w:r>
        <w:rPr>
          <w:rFonts w:hAnsi="Times New Roman" w:ascii="Times New Roman"/>
        </w:rPr>
        <w:t>la</w:t>
      </w:r>
      <w:r w:rsidRPr="00B70A87">
        <w:rPr>
          <w:rFonts w:hAnsi="Times New Roman" w:ascii="Times New Roman"/>
        </w:rPr>
        <w:t xml:space="preserve"> je sudu da pozove osobe koje imaju pravni interes za provedbu stečajnog postupka na uplatu predujma za namirenje troškova prethodnog i otvorenog stečajnog postupka u iznosu 25.000,00 kn.        </w:t>
      </w:r>
    </w:p>
    <w:p w:rsidRDefault="00B70A87" w:rsidP="00B70A87" w:rsidR="00B70A87">
      <w:pPr>
        <w:jc w:val="both"/>
        <w:rPr>
          <w:rFonts w:hAnsi="Times New Roman" w:ascii="Times New Roman"/>
        </w:rPr>
      </w:pPr>
      <w:r w:rsidRPr="00B70A87">
        <w:rPr>
          <w:rFonts w:hAnsi="Times New Roman" w:ascii="Times New Roman"/>
        </w:rPr>
        <w:tab/>
        <w:t xml:space="preserve">Zastupnica dužnika po zakonu </w:t>
      </w:r>
      <w:r>
        <w:rPr>
          <w:rFonts w:hAnsi="Times New Roman" w:ascii="Times New Roman"/>
        </w:rPr>
        <w:t xml:space="preserve">nije imala </w:t>
      </w:r>
      <w:r w:rsidRPr="00B70A87">
        <w:rPr>
          <w:rFonts w:hAnsi="Times New Roman" w:ascii="Times New Roman"/>
        </w:rPr>
        <w:t xml:space="preserve">primjedbi na sačinjeno izviješće i prijedlog privremenog stečajnog upravitelja. </w:t>
      </w:r>
    </w:p>
    <w:p w:rsidRDefault="00B70A87" w:rsidP="00B70A87" w:rsidR="00834D13">
      <w:pPr>
        <w:jc w:val="both"/>
        <w:rPr>
          <w:rFonts w:hAnsi="Times New Roman" w:ascii="Times New Roman"/>
        </w:rPr>
      </w:pPr>
      <w:r>
        <w:rPr>
          <w:rFonts w:hAnsi="Times New Roman" w:ascii="Times New Roman"/>
        </w:rPr>
        <w:tab/>
        <w:t>Međutim, navela je da je s</w:t>
      </w:r>
      <w:r w:rsidRPr="00B70A87">
        <w:rPr>
          <w:rFonts w:hAnsi="Times New Roman" w:ascii="Times New Roman"/>
        </w:rPr>
        <w:t xml:space="preserve"> Poreznom upravom sklopila prijedlog za sklapanje nagodbe sa zahtjevom za obročnu otplatu duga na 24 mjeseca. Nakon toga, uslijedila bi deblokada po računu dužnika čime bi se otklonio stečajni razlog nesposobnost za plaćanje.</w:t>
      </w:r>
    </w:p>
    <w:p w:rsidRDefault="00302D74" w:rsidP="00403B68"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96091E">
        <w:trPr>
          <w:trHeight w:val="121"/>
        </w:trPr>
        <w:tc>
          <w:tcPr>
            <w:tcW w:type="dxa" w:w="6802"/>
            <w:gridSpan w:val="2"/>
            <w:shd w:fill="auto" w:color="auto" w:val="clear"/>
            <w:vAlign w:val="center"/>
          </w:tcPr>
          <w:p w:rsidRDefault="00C95D7D" w:rsidP="0096091E" w:rsidR="00C95D7D" w:rsidRPr="0096091E">
            <w:pPr>
              <w:pStyle w:val="Bezproreda"/>
              <w:jc w:val="both"/>
              <w:rPr>
                <w:sz w:val="24"/>
                <w:szCs w:val="24"/>
              </w:rPr>
            </w:pPr>
          </w:p>
        </w:tc>
      </w:tr>
      <w:tr w:rsidTr="00D67111" w:rsidR="000E25EC" w:rsidRPr="0096091E">
        <w:trPr>
          <w:gridAfter w:val="1"/>
          <w:wAfter w:type="dxa" w:w="693"/>
          <w:trHeight w:val="237"/>
        </w:trPr>
        <w:tc>
          <w:tcPr>
            <w:tcW w:type="dxa" w:w="6109"/>
            <w:shd w:fill="auto" w:color="auto" w:val="clear"/>
            <w:vAlign w:val="center"/>
          </w:tcPr>
          <w:p w:rsidRDefault="00883541" w:rsidP="0096091E" w:rsidR="004C2F3C"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r w:rsidR="00834D13">
              <w:rPr>
                <w:rFonts w:hAnsi="Times New Roman" w:ascii="Times New Roman"/>
                <w:sz w:val="24"/>
                <w:szCs w:val="24"/>
              </w:rPr>
              <w:t xml:space="preserve">             </w:t>
            </w:r>
            <w:r w:rsidR="00253FBA" w:rsidRPr="0096091E">
              <w:rPr>
                <w:rFonts w:hAnsi="Times New Roman" w:ascii="Times New Roman"/>
                <w:sz w:val="24"/>
                <w:szCs w:val="24"/>
              </w:rPr>
              <w:t xml:space="preserve">U Rijeci, </w:t>
            </w:r>
            <w:r w:rsidR="00E95A70">
              <w:rPr>
                <w:rFonts w:hAnsi="Times New Roman" w:ascii="Times New Roman"/>
                <w:sz w:val="24"/>
                <w:szCs w:val="24"/>
              </w:rPr>
              <w:t>29</w:t>
            </w:r>
            <w:r w:rsidR="004C2F3C" w:rsidRPr="0096091E">
              <w:rPr>
                <w:rFonts w:hAnsi="Times New Roman" w:ascii="Times New Roman"/>
                <w:sz w:val="24"/>
                <w:szCs w:val="24"/>
              </w:rPr>
              <w:t>. svibnja</w:t>
            </w:r>
            <w:r w:rsidR="00A71713" w:rsidRPr="0096091E">
              <w:rPr>
                <w:rFonts w:hAnsi="Times New Roman" w:ascii="Times New Roman"/>
                <w:sz w:val="24"/>
                <w:szCs w:val="24"/>
              </w:rPr>
              <w:t xml:space="preserve"> 2018</w:t>
            </w:r>
            <w:r w:rsidR="00253FBA" w:rsidRPr="0096091E">
              <w:rPr>
                <w:rFonts w:hAnsi="Times New Roman" w:ascii="Times New Roman"/>
                <w:sz w:val="24"/>
                <w:szCs w:val="24"/>
              </w:rPr>
              <w:t>.</w:t>
            </w:r>
            <w:r w:rsidR="004C2F3C" w:rsidRPr="0096091E">
              <w:rPr>
                <w:rFonts w:hAnsi="Times New Roman" w:ascii="Times New Roman"/>
                <w:sz w:val="24"/>
                <w:szCs w:val="24"/>
              </w:rPr>
              <w:t xml:space="preserve"> godine</w:t>
            </w:r>
          </w:p>
          <w:p w:rsidRDefault="00253FBA" w:rsidP="0096091E" w:rsidR="0023712B"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p>
        </w:tc>
      </w:tr>
    </w:tbl>
    <w:p w:rsidRDefault="00954737" w:rsidP="00857F3A" w:rsidR="008F6703" w:rsidRPr="00857F3A">
      <w:pPr>
        <w:pStyle w:val="Bezproreda"/>
        <w:jc w:val="right"/>
        <w:rPr>
          <w:rFonts w:hAnsi="Times New Roman" w:ascii="Times New Roman"/>
        </w:rPr>
      </w:pPr>
      <w:r w:rsidRPr="0096091E">
        <w:tab/>
      </w:r>
      <w:r w:rsidRPr="0096091E">
        <w:tab/>
      </w:r>
      <w:r w:rsidRPr="0096091E">
        <w:tab/>
      </w:r>
      <w:r w:rsidRPr="0096091E">
        <w:tab/>
      </w:r>
      <w:r w:rsidRPr="0096091E">
        <w:tab/>
      </w:r>
      <w:r w:rsidRPr="0096091E">
        <w:tab/>
      </w:r>
      <w:r w:rsidR="008F6703" w:rsidRPr="00857F3A">
        <w:rPr>
          <w:rFonts w:hAnsi="Times New Roman" w:ascii="Times New Roman"/>
          <w:sz w:val="24"/>
        </w:rPr>
        <w:t>Sudac</w:t>
      </w:r>
    </w:p>
    <w:p w:rsidRDefault="00971C9C" w:rsidP="00130B40" w:rsidR="00AE58A2" w:rsidRPr="003D3D35">
      <w:pPr>
        <w:ind w:firstLine="708" w:left="1416"/>
        <w:jc w:val="right"/>
        <w:rPr>
          <w:rFonts w:hAnsi="Times New Roman" w:ascii="Times New Roman"/>
        </w:rPr>
      </w:pP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00C1379E" w:rsidRPr="0096091E">
        <w:rPr>
          <w:rFonts w:hAnsi="Times New Roman" w:ascii="Times New Roman"/>
        </w:rPr>
        <w:t>Daniela Korlević</w:t>
      </w:r>
      <w:r w:rsidR="00AD37E7" w:rsidRPr="0096091E">
        <w:rPr>
          <w:rFonts w:hAnsi="Times New Roman" w:ascii="Times New Roman"/>
        </w:rPr>
        <w:t xml:space="preserve"> </w:t>
      </w:r>
      <w:r w:rsidR="00FD57A2">
        <w:rPr>
          <w:rFonts w:hAnsi="Times New Roman" w:ascii="Times New Roman"/>
        </w:rPr>
        <w:t xml:space="preserve"> </w:t>
      </w:r>
      <w:r w:rsidR="00130B40">
        <w:rPr>
          <w:rFonts w:hAnsi="Times New Roman" w:ascii="Times New Roman"/>
        </w:rPr>
        <w:t xml:space="preserve"> </w:t>
      </w:r>
    </w:p>
    <w:p w:rsidRDefault="00CA4873" w:rsidP="00CA4873" w:rsidR="00CA4873" w:rsidRPr="00575753">
      <w:pPr>
        <w:ind w:firstLine="708" w:left="1416"/>
        <w:jc w:val="right"/>
        <w:rPr>
          <w:rFonts w:hAnsi="Times New Roman" w:ascii="Times New Roman"/>
          <w:sz w:val="32"/>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3F75AE">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E95A70">
      <w:rPr>
        <w:rFonts w:hAnsi="Times New Roman" w:ascii="Times New Roman"/>
      </w:rPr>
      <w:t>617/17-20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3F75AE"/>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43AB"/>
    <w:rsid w:val="00C77365"/>
    <w:rsid w:val="00C837E1"/>
    <w:rsid w:val="00C84246"/>
    <w:rsid w:val="00C91BE9"/>
    <w:rsid w:val="00C92CF1"/>
    <w:rsid w:val="00C936C6"/>
    <w:rsid w:val="00C95D7D"/>
    <w:rsid w:val="00C95E36"/>
    <w:rsid w:val="00CA4873"/>
    <w:rsid w:val="00CA756A"/>
    <w:rsid w:val="00CB38BD"/>
    <w:rsid w:val="00CB6663"/>
    <w:rsid w:val="00CC2D6F"/>
    <w:rsid w:val="00CC6C3F"/>
    <w:rsid w:val="00CC7AF9"/>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055E"/>
    <w:rsid w:val="00FC3C4F"/>
    <w:rsid w:val="00FD57A2"/>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3F75AE"/>
    <w:rPr>
      <w:color w:val="808080"/>
      <w:bdr w:space="0" w:sz="0" w:color="auto" w:val="none"/>
      <w:shd w:fill="auto" w:color="auto" w:val="clear"/>
    </w:rPr>
  </w:style>
  <w:style w:customStyle="true" w:styleId="eSPISCCParagraphDefaultFont" w:type="character">
    <w:name w:val="eSPIS_CC_Paragraph Default Font"/>
    <w:basedOn w:val="Zadanifontodlomka"/>
    <w:rsid w:val="003F75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5A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F75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5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3F75AE"/>
    <w:rPr>
      <w:color w:val="808080"/>
      <w:bdr w:color="auto" w:space="0" w:sz="0" w:val="none"/>
      <w:shd w:color="auto" w:fill="auto" w:val="clear"/>
    </w:rPr>
  </w:style>
  <w:style w:customStyle="1" w:styleId="eSPISCCParagraphDefaultFont" w:type="character">
    <w:name w:val="eSPIS_CC_Paragraph Default Font"/>
    <w:basedOn w:val="Zadanifontodlomka"/>
    <w:rsid w:val="003F75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5A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F75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5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St-401/2017</izvorni_sadrzaj>
    <derivirana_varijabla naziv="DomainObject.Predmet.OznakaBroj_1">St-401/2017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BACALIS j.d.o.o.</izvorni_sadrzaj>
    <derivirana_varijabla naziv="DomainObject.Predmet.ProtustrankaFormated_1">  BACALIS j.d.o.o.</derivirana_varijabla>
  </DomainObject.Predmet.ProtustrankaFormated>
  <DomainObject.Predmet.ProtustrankaFormatedOIB>
    <izvorni_sadrzaj>  BACALIS j.d.o.o., OIB 24141665796</izvorni_sadrzaj>
    <derivirana_varijabla naziv="DomainObject.Predmet.ProtustrankaFormatedOIB_1">  BACALIS j.d.o.o., OIB 24141665796</derivirana_varijabla>
  </DomainObject.Predmet.ProtustrankaFormatedOIB>
  <DomainObject.Predmet.ProtustrankaFormatedWithAdress>
    <izvorni_sadrzaj> BACALIS j.d.o.o., Eugena Kumičića 2, 51211 Matulji</izvorni_sadrzaj>
    <derivirana_varijabla naziv="DomainObject.Predmet.ProtustrankaFormatedWithAdress_1"> BACALIS j.d.o.o., Eugena Kumičića 2, 51211 Matulji</derivirana_varijabla>
  </DomainObject.Predmet.ProtustrankaFormatedWithAdress>
  <DomainObject.Predmet.ProtustrankaFormatedWithAdressOIB>
    <izvorni_sadrzaj> BACALIS j.d.o.o., OIB 24141665796, Eugena Kumičića 2, 51211 Matulji</izvorni_sadrzaj>
    <derivirana_varijabla naziv="DomainObject.Predmet.ProtustrankaFormatedWithAdressOIB_1"> BACALIS j.d.o.o., OIB 24141665796, Eugena Kumičića 2, 51211 Matulji</derivirana_varijabla>
  </DomainObject.Predmet.ProtustrankaFormatedWithAdressOIB>
  <DomainObject.Predmet.ProtustrankaWithAdress>
    <izvorni_sadrzaj>BACALIS j.d.o.o. Eugena Kumičića 2, 51211 Matulji</izvorni_sadrzaj>
    <derivirana_varijabla naziv="DomainObject.Predmet.ProtustrankaWithAdress_1">BACALIS j.d.o.o. Eugena Kumičića 2, 51211 Matulji</derivirana_varijabla>
  </DomainObject.Predmet.ProtustrankaWithAdress>
  <DomainObject.Predmet.ProtustrankaWithAdressOIB>
    <izvorni_sadrzaj>BACALIS j.d.o.o., OIB 24141665796, Eugena Kumičića 2, 51211 Matulji</izvorni_sadrzaj>
    <derivirana_varijabla naziv="DomainObject.Predmet.ProtustrankaWithAdressOIB_1">BACALIS j.d.o.o., OIB 24141665796, Eugena Kumičića 2, 51211 Matulji</derivirana_varijabla>
  </DomainObject.Predmet.ProtustrankaWithAdressOIB>
  <DomainObject.Predmet.ProtustrankaNazivFormated>
    <izvorni_sadrzaj>BACALIS j.d.o.o.</izvorni_sadrzaj>
    <derivirana_varijabla naziv="DomainObject.Predmet.ProtustrankaNazivFormated_1">BACALIS j.d.o.o.</derivirana_varijabla>
  </DomainObject.Predmet.ProtustrankaNazivFormated>
  <DomainObject.Predmet.ProtustrankaNazivFormatedOIB>
    <izvorni_sadrzaj>BACALIS j.d.o.o., OIB 24141665796</izvorni_sadrzaj>
    <derivirana_varijabla naziv="DomainObject.Predmet.ProtustrankaNazivFormatedOIB_1">BACALIS j.d.o.o., OIB 24141665796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BACALIS j.d.o.o.</item>
    </izvorni_sadrzaj>
    <derivirana_varijabla naziv="DomainObject.Predmet.ProtuStrankaListFormated_1">
      <item>BACALIS j.d.o.o.</item>
    </derivirana_varijabla>
  </DomainObject.Predmet.ProtuStrankaListFormated>
  <DomainObject.Predmet.ProtuStrankaListFormatedOIB>
    <izvorni_sadrzaj>
      <item>BACALIS j.d.o.o., OIB 24141665796</item>
    </izvorni_sadrzaj>
    <derivirana_varijabla naziv="DomainObject.Predmet.ProtuStrankaListFormatedOIB_1">
      <item>BACALIS j.d.o.o., OIB 24141665796</item>
    </derivirana_varijabla>
  </DomainObject.Predmet.ProtuStrankaListFormatedOIB>
  <DomainObject.Predmet.ProtuStrankaListFormatedWithAdress>
    <izvorni_sadrzaj>
      <item>BACALIS j.d.o.o., Eugena Kumičića 2, 51211 Matulji</item>
    </izvorni_sadrzaj>
    <derivirana_varijabla naziv="DomainObject.Predmet.ProtuStrankaListFormatedWithAdress_1">
      <item>BACALIS j.d.o.o., Eugena Kumičića 2, 51211 Matulji</item>
    </derivirana_varijabla>
  </DomainObject.Predmet.ProtuStrankaListFormatedWithAdress>
  <DomainObject.Predmet.ProtuStrankaListFormatedWithAdressOIB>
    <izvorni_sadrzaj>
      <item>BACALIS j.d.o.o., OIB 24141665796, Eugena Kumičića 2, 51211 Matulji</item>
    </izvorni_sadrzaj>
    <derivirana_varijabla naziv="DomainObject.Predmet.ProtuStrankaListFormatedWithAdressOIB_1">
      <item>BACALIS j.d.o.o., OIB 24141665796, Eugena Kumičića 2, 51211 Matulji</item>
    </derivirana_varijabla>
  </DomainObject.Predmet.ProtuStrankaListFormatedWithAdressOIB>
  <DomainObject.Predmet.ProtuStrankaListNazivFormated>
    <izvorni_sadrzaj>
      <item>BACALIS j.d.o.o.</item>
    </izvorni_sadrzaj>
    <derivirana_varijabla naziv="DomainObject.Predmet.ProtuStrankaListNazivFormated_1">
      <item>BACALIS j.d.o.o.</item>
    </derivirana_varijabla>
  </DomainObject.Predmet.ProtuStrankaListNazivFormated>
  <DomainObject.Predmet.ProtuStrankaListNazivFormatedOIB>
    <izvorni_sadrzaj>
      <item>BACALIS j.d.o.o., OIB 24141665796</item>
    </izvorni_sadrzaj>
    <derivirana_varijabla naziv="DomainObject.Predmet.ProtuStrankaListNazivFormatedOIB_1">
      <item>BACALIS j.d.o.o., OIB 24141665796</item>
    </derivirana_varijabla>
  </DomainObject.Predmet.ProtuStrankaListNazivFormatedOIB>
  <DomainObject.Predmet.OstaliListFormated>
    <izvorni_sadrzaj>
      <item>Maša Gapit</item>
    </izvorni_sadrzaj>
    <derivirana_varijabla naziv="DomainObject.Predmet.OstaliListFormated_1">
      <item>Maša Gapit</item>
    </derivirana_varijabla>
  </DomainObject.Predmet.OstaliListFormated>
  <DomainObject.Predmet.OstaliListFormatedOIB>
    <izvorni_sadrzaj>
      <item>Maša Gapit, OIB 80947628105</item>
    </izvorni_sadrzaj>
    <derivirana_varijabla naziv="DomainObject.Predmet.OstaliListFormatedOIB_1">
      <item>Maša Gapit, OIB 80947628105</item>
    </derivirana_varijabla>
  </DomainObject.Predmet.OstaliListFormatedOIB>
  <DomainObject.Predmet.OstaliListFormatedWithAdress>
    <izvorni_sadrzaj>
      <item>Maša Gapit, Minakov Put 10, 51000 Rijeka</item>
    </izvorni_sadrzaj>
    <derivirana_varijabla naziv="DomainObject.Predmet.OstaliListFormatedWithAdress_1">
      <item>Maša Gapit, Minakov Put 10, 51000 Rijeka</item>
    </derivirana_varijabla>
  </DomainObject.Predmet.OstaliListFormatedWithAdress>
  <DomainObject.Predmet.OstaliListFormatedWithAdressOIB>
    <izvorni_sadrzaj>
      <item>Maša Gapit, OIB 80947628105, Minakov Put 10, 51000 Rijeka</item>
    </izvorni_sadrzaj>
    <derivirana_varijabla naziv="DomainObject.Predmet.OstaliListFormatedWithAdressOIB_1">
      <item>Maša Gapit, OIB 80947628105, Minakov Put 10, 51000 Rijeka</item>
    </derivirana_varijabla>
  </DomainObject.Predmet.OstaliListFormatedWithAdressOIB>
  <DomainObject.Predmet.OstaliListNazivFormated>
    <izvorni_sadrzaj>
      <item>Maša Gapit</item>
    </izvorni_sadrzaj>
    <derivirana_varijabla naziv="DomainObject.Predmet.OstaliListNazivFormated_1">
      <item>Maša Gapit</item>
    </derivirana_varijabla>
  </DomainObject.Predmet.OstaliListNazivFormated>
  <DomainObject.Predmet.OstaliListNazivFormatedOIB>
    <izvorni_sadrzaj>
      <item>Maša Gapit, OIB 80947628105</item>
    </izvorni_sadrzaj>
    <derivirana_varijabla naziv="DomainObject.Predmet.OstaliListNazivFormatedOIB_1">
      <item>Maša Gapit, OIB 80947628105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BACALIS j.d.o.o.</izvorni_sadrzaj>
    <derivirana_varijabla naziv="DomainObject.Predmet.ProtustrankaIDrugi_1">BACALIS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BACALIS j.d.o.o., OIB 24141665796, Eugena Kumičića 2, 51211 Matulji</izvorni_sadrzaj>
    <derivirana_varijabla naziv="DomainObject.Predmet.ProtustrankaIDrugiAdressOIB_1">BACALIS j.d.o.o., OIB 24141665796, Eugena Kumičića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BACALIS j.d.o.o.</item>
      <item>Maša Gapit</item>
    </izvorni_sadrzaj>
    <derivirana_varijabla naziv="DomainObject.Predmet.SudioniciListNaziv_1">
      <item>FINA  Rijeka</item>
      <item>BACALIS j.d.o.o.</item>
      <item>Maša Gapit</item>
    </derivirana_varijabla>
  </DomainObject.Predmet.SudioniciListNaziv>
  <DomainObject.Predmet.SudioniciListAdressOIB>
    <izvorni_sadrzaj>
      <item>FINA  Rijeka, OIB 85821130368, Frana Kurelca 8,51000 Rijeka</item>
      <item>BACALIS j.d.o.o., OIB 24141665796, Eugena Kumičića 2,51211 Matulji</item>
      <item>Maša Gapit, OIB 80947628105, Minakov Put 10,51000 Rijeka</item>
    </izvorni_sadrzaj>
    <derivirana_varijabla naziv="DomainObject.Predmet.SudioniciListAdressOIB_1">
      <item>FINA  Rijeka, OIB 85821130368, Frana Kurelca 8,51000 Rijeka</item>
      <item>BACALIS j.d.o.o., OIB 24141665796, Eugena Kumičića 2,51211 Matulji</item>
      <item>Maša Gapit, OIB 80947628105, Minakov Put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24141665796</item>
      <item>, OIB 80947628105</item>
    </izvorni_sadrzaj>
    <derivirana_varijabla naziv="DomainObject.Predmet.SudioniciListNazivOIB_1">
      <item>, OIB 85821130368</item>
      <item>, OIB 24141665796</item>
      <item>, OIB 80947628105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E7BD2E-9DE4-4FAD-B59B-9B8568407A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1092</properties:Words>
  <properties:Characters>6315</properties:Characters>
  <properties:Lines>124</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2018-05-29T11:59:00Z</dcterms:created>
  <dc:creator>dcmelik</dc:creator>
  <cp:lastModifiedBy>Jasna Radulović</cp:lastModifiedBy>
  <cp:lastPrinted>2018-05-29T12:00:00Z</cp:lastPrinted>
  <dcterms:modified xmlns:xsi="http://www.w3.org/2001/XMLSchema-instance" xsi:type="dcterms:W3CDTF">2018-05-29T12:01:00Z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(401-17 poziv vjerovnicima.docx)</vt:lpwstr>
  </prop:property>
  <prop:property name="CC_coloring" pid="4" fmtid="{D5CDD505-2E9C-101B-9397-08002B2CF9AE}">
    <vt:bool>false</vt:bool>
  </prop:property>
  <prop:property name="BrojStranica" pid="5" fmtid="{D5CDD505-2E9C-101B-9397-08002B2CF9AE}">
    <vt:i4>3</vt:i4>
  </prop:property>
</prop:Properties>
</file>