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fbe1" w14:paraId="36dfbe1" w:rsidRDefault="007D316D" w:rsidP="007D316D" w:rsidR="007D316D">
      <w:pPr>
        <w:pStyle w:val="Naslov2"/>
        <w15:collapsed w:val="false"/>
        <w:rPr>
          <w:b w:val="false"/>
          <w:u w:val="none"/>
        </w:rPr>
      </w:pPr>
      <w:r>
        <w:rPr>
          <w:b w:val="false"/>
          <w:u w:val="none"/>
        </w:rPr>
        <w:t>65 Sp-</w:t>
      </w:r>
      <w:r w:rsidR="004F7C9D">
        <w:rPr>
          <w:b w:val="false"/>
          <w:u w:val="none"/>
        </w:rPr>
        <w:t>4</w:t>
      </w:r>
      <w:r>
        <w:rPr>
          <w:b w:val="false"/>
          <w:u w:val="none"/>
        </w:rPr>
        <w:t>/2018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>Republika Hrvatska</w:t>
      </w:r>
    </w:p>
    <w:p w:rsidRDefault="007D316D" w:rsidP="007D316D" w:rsidR="007D316D">
      <w:pPr>
        <w:jc w:val="both"/>
      </w:pPr>
      <w:r>
        <w:t>Općinski sud u Osijeku</w:t>
      </w:r>
    </w:p>
    <w:p w:rsidRDefault="007D316D" w:rsidP="007D316D" w:rsidR="007D316D">
      <w:pPr>
        <w:jc w:val="both"/>
        <w:rPr>
          <w:bCs/>
        </w:rPr>
      </w:pPr>
      <w:r>
        <w:rPr>
          <w:bCs/>
        </w:rPr>
        <w:t>Europska avenija 7</w:t>
      </w:r>
    </w:p>
    <w:p w:rsidRDefault="007D316D" w:rsidP="007D316D" w:rsidR="007D316D">
      <w:pPr>
        <w:jc w:val="both"/>
        <w:rPr>
          <w:bCs/>
        </w:rPr>
      </w:pPr>
      <w:r>
        <w:rPr>
          <w:bCs/>
        </w:rPr>
        <w:t>Stalna služba u Valpovu</w:t>
      </w:r>
    </w:p>
    <w:p w:rsidRDefault="007D316D" w:rsidP="007D316D" w:rsidR="007D316D">
      <w:pPr>
        <w:jc w:val="both"/>
        <w:rPr>
          <w:bCs/>
        </w:rPr>
      </w:pPr>
      <w:r>
        <w:rPr>
          <w:bCs/>
        </w:rPr>
        <w:t>K.P. Krešimira IV br. 3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 xml:space="preserve">Općinski sud u Osijeku, Stalna služba u Valpovu, po sucu Zdravku Mamiću kao sucu pojedincu, u pravnoj stvari predlagatelja – potrošača </w:t>
      </w:r>
      <w:r w:rsidR="004F7C9D">
        <w:t xml:space="preserve">MAJE CVRTILA IZ </w:t>
      </w:r>
      <w:proofErr w:type="spellStart"/>
      <w:r w:rsidR="004F7C9D">
        <w:t>Samatovaca</w:t>
      </w:r>
      <w:proofErr w:type="spellEnd"/>
      <w:r w:rsidR="004F7C9D">
        <w:t>, Pere Kovačevića 62, OIB: 40064113152</w:t>
      </w:r>
      <w:r>
        <w:t xml:space="preserve">, radi stečaja potrošača,  izvan ročišta, dana 16. travnja 2019.g.  objavljuje 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center"/>
      </w:pPr>
      <w:r>
        <w:t>P O Z I V</w:t>
      </w:r>
    </w:p>
    <w:p w:rsidRDefault="007D316D" w:rsidP="007D316D" w:rsidR="007D316D">
      <w:pPr>
        <w:jc w:val="center"/>
        <w:rPr>
          <w:bCs/>
        </w:rPr>
      </w:pPr>
    </w:p>
    <w:p w:rsidRDefault="007D316D" w:rsidP="007D316D" w:rsidR="007D316D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7D316D" w:rsidP="007D316D" w:rsidR="007D316D">
      <w:pPr>
        <w:jc w:val="center"/>
        <w:rPr>
          <w:bCs/>
        </w:rPr>
      </w:pPr>
    </w:p>
    <w:p w:rsidRDefault="007D316D" w:rsidP="007D316D" w:rsidR="007D316D">
      <w:pPr>
        <w:jc w:val="center"/>
        <w:rPr>
          <w:bCs/>
        </w:rPr>
      </w:pPr>
    </w:p>
    <w:p w:rsidRDefault="007D316D" w:rsidP="007D316D" w:rsidR="007D316D">
      <w:pPr>
        <w:jc w:val="center"/>
        <w:rPr>
          <w:bCs/>
        </w:rPr>
      </w:pPr>
    </w:p>
    <w:p w:rsidRDefault="007D316D" w:rsidP="007D316D" w:rsidR="007D316D">
      <w:pPr>
        <w:jc w:val="both"/>
      </w:pPr>
      <w:r>
        <w:tab/>
        <w:t>I/ Zakazuje se pripremno ročište u postupku stečaja potrošača za dan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center"/>
        <w:rPr>
          <w:u w:val="single"/>
        </w:rPr>
      </w:pPr>
      <w:r>
        <w:rPr>
          <w:u w:val="single"/>
        </w:rPr>
        <w:t>19. lipnja 2019.g. u 8,</w:t>
      </w:r>
      <w:r w:rsidR="004F7C9D">
        <w:rPr>
          <w:u w:val="single"/>
        </w:rPr>
        <w:t>45</w:t>
      </w:r>
      <w:r>
        <w:rPr>
          <w:u w:val="single"/>
        </w:rPr>
        <w:t xml:space="preserve"> sati, soba 12.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Na pripremnom ročištu raspravljat će se i glasovati  o planu ispunjenja obveza.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II/ Ovaj poziv objavljuje se na e-oglasnoj ploči suda zajedno s popisom imovine i obveza  te planom  ispunjenja  obveza.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Svatko može obaviti uvid  u popis  imovine i obveza te plan ispunjenja obveza u pisarnici Općinskog suda u Osijeku.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III/ Pozivaju se vjerovnici:</w:t>
      </w:r>
    </w:p>
    <w:p w:rsidRDefault="004F7C9D" w:rsidP="004F7C9D" w:rsidR="004F7C9D">
      <w:pPr>
        <w:pStyle w:val="Odlomakpopisa"/>
        <w:numPr>
          <w:ilvl w:val="0"/>
          <w:numId w:val="5"/>
        </w:numPr>
        <w:jc w:val="both"/>
      </w:pPr>
      <w:r>
        <w:t>REPUBLIKA HRVATSKA, OIB: 18683136487, Ministarstvo financija, Porezna uprava Osijek, Županijska 4,</w:t>
      </w:r>
    </w:p>
    <w:p w:rsidRDefault="004F7C9D" w:rsidP="004F7C9D" w:rsidR="004F7C9D">
      <w:pPr>
        <w:pStyle w:val="Odlomakpopisa"/>
        <w:numPr>
          <w:ilvl w:val="0"/>
          <w:numId w:val="5"/>
        </w:numPr>
        <w:jc w:val="both"/>
      </w:pPr>
      <w:r>
        <w:t>GRAD OSIJEK, OIB: 30050049642, F. Kuhača 9, Osijek,</w:t>
      </w:r>
    </w:p>
    <w:p w:rsidRDefault="004F7C9D" w:rsidP="004F7C9D" w:rsidR="004F7C9D">
      <w:pPr>
        <w:pStyle w:val="Odlomakpopisa"/>
        <w:numPr>
          <w:ilvl w:val="0"/>
          <w:numId w:val="5"/>
        </w:numPr>
        <w:jc w:val="both"/>
      </w:pPr>
      <w:r>
        <w:t xml:space="preserve">INKASO HR. D.o.o., OIB: 82925459345, L. </w:t>
      </w:r>
      <w:proofErr w:type="spellStart"/>
      <w:r>
        <w:t>Jagera</w:t>
      </w:r>
      <w:proofErr w:type="spellEnd"/>
      <w:r>
        <w:t xml:space="preserve"> 5, Osijek,</w:t>
      </w:r>
    </w:p>
    <w:p w:rsidRDefault="004F7C9D" w:rsidP="004F7C9D" w:rsidR="004F7C9D">
      <w:pPr>
        <w:pStyle w:val="Odlomakpopisa"/>
        <w:numPr>
          <w:ilvl w:val="0"/>
          <w:numId w:val="5"/>
        </w:numPr>
        <w:jc w:val="both"/>
      </w:pPr>
      <w:r>
        <w:t>Hrvatski veterinarski institut Zagreb, OIB: 29059177553, Savska cesta 143, Zagreb,</w:t>
      </w:r>
    </w:p>
    <w:p w:rsidRDefault="004F7C9D" w:rsidP="004F7C9D" w:rsidR="004F7C9D">
      <w:pPr>
        <w:pStyle w:val="Odlomakpopisa"/>
        <w:numPr>
          <w:ilvl w:val="0"/>
          <w:numId w:val="5"/>
        </w:numPr>
        <w:jc w:val="both"/>
      </w:pPr>
      <w:r>
        <w:t xml:space="preserve">KONZUM d.d., OIB: 29955634590, M. </w:t>
      </w:r>
      <w:proofErr w:type="spellStart"/>
      <w:r>
        <w:t>Čavića</w:t>
      </w:r>
      <w:proofErr w:type="spellEnd"/>
      <w:r>
        <w:t xml:space="preserve"> 1a, Zagreb</w:t>
      </w:r>
    </w:p>
    <w:p w:rsidRDefault="004F7C9D" w:rsidP="004F7C9D" w:rsidR="004F7C9D">
      <w:pPr>
        <w:pStyle w:val="Odlomakpopisa"/>
        <w:numPr>
          <w:ilvl w:val="0"/>
          <w:numId w:val="5"/>
        </w:numPr>
        <w:jc w:val="both"/>
      </w:pPr>
      <w:r>
        <w:t>SPLITSKA BANKA d.d., OIB: 69326397242, Domovinskog rata 61, Split,</w:t>
      </w:r>
    </w:p>
    <w:p w:rsidRDefault="007D316D" w:rsidP="007D316D" w:rsidR="007D316D">
      <w:pPr>
        <w:pStyle w:val="Odlomakpopisa"/>
        <w:numPr>
          <w:ilvl w:val="0"/>
          <w:numId w:val="5"/>
        </w:numPr>
        <w:jc w:val="both"/>
      </w:pPr>
      <w:r>
        <w:t>FINA Zagreb, OIB: 85821130368, Ulica grada Vukovara 70, Zagreb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očitovati na plan ispunjenja obveza u roku od 30 dana od objave poziva na e-oglasnoj ploči suda.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 xml:space="preserve">Na ročište se poziva i dužnik-potrošač </w:t>
      </w:r>
      <w:r w:rsidR="004F7C9D">
        <w:t>Maja Cvrtila</w:t>
      </w:r>
      <w:bookmarkStart w:name="_GoBack" w:id="0"/>
      <w:bookmarkEnd w:id="0"/>
      <w:r>
        <w:t>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VII/ Ako niti jedan vjerovnik  nije uskratio pristanak na plan ispunjenja obveza smatra se da je plan prihvaćen.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center"/>
      </w:pPr>
      <w:r>
        <w:t>U Valpovu, 16. travnja 2019. godine</w:t>
      </w:r>
    </w:p>
    <w:p w:rsidRDefault="007D316D" w:rsidP="007D316D" w:rsidR="007D316D"/>
    <w:p w:rsidRDefault="007D316D" w:rsidP="007D316D" w:rsidR="007D316D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7D316D" w:rsidP="007D316D" w:rsidR="007D316D">
      <w:pPr>
        <w:jc w:val="center"/>
        <w:rPr>
          <w:bCs/>
        </w:rPr>
      </w:pPr>
      <w:r>
        <w:t xml:space="preserve">                                                                                            ZDRAVKO </w:t>
      </w:r>
      <w:proofErr w:type="spellStart"/>
      <w:r>
        <w:t>MAMIĆ,v.r</w:t>
      </w:r>
      <w:proofErr w:type="spellEnd"/>
      <w:r>
        <w:t>.</w:t>
      </w:r>
    </w:p>
    <w:p w:rsidRDefault="007D316D" w:rsidP="007D316D" w:rsidR="007D316D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7D316D" w:rsidP="007D316D" w:rsidR="007D316D">
      <w:pPr>
        <w:ind w:left="900"/>
        <w:jc w:val="both"/>
        <w:rPr>
          <w:bCs/>
        </w:rPr>
      </w:pPr>
    </w:p>
    <w:p w:rsidRDefault="007D316D" w:rsidP="007D316D" w:rsidR="007D316D">
      <w:pPr>
        <w:ind w:left="900"/>
        <w:jc w:val="both"/>
        <w:rPr>
          <w:bCs/>
        </w:rPr>
      </w:pPr>
    </w:p>
    <w:p w:rsidRDefault="007D316D" w:rsidP="007D316D" w:rsidR="007D316D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  <w:t xml:space="preserve"> 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7D316D" w:rsidP="007D316D" w:rsidR="007D316D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Dubravka </w:t>
      </w:r>
      <w:proofErr w:type="spellStart"/>
      <w:r>
        <w:t>Fabijančić</w:t>
      </w:r>
      <w:proofErr w:type="spellEnd"/>
    </w:p>
    <w:p w:rsidRDefault="007D316D" w:rsidP="007D316D" w:rsidR="007D316D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D316D" w:rsidP="007D316D" w:rsidR="007D316D"/>
    <w:p w:rsidRDefault="002F67AB" w:rsidP="007D316D" w:rsidR="002F67AB">
      <w:pPr>
        <w:jc w:val="both"/>
      </w:pPr>
    </w:p>
    <w:sectPr w:rsidR="002F67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8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MS Mincho">
    <w:altName w:val="Yu Gothic UI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52243"/>
    <w:multiLevelType w:val="hybridMultilevel"/>
    <w:tmpl w:val="F688508A"/>
    <w:lvl w:tplc="041A000F" w:ilvl="0">
      <w:start w:val="1"/>
      <w:numFmt w:val="decimal"/>
      <w:lvlText w:val="%1."/>
      <w:lvlJc w:val="left"/>
      <w:pPr>
        <w:ind w:hanging="720" w:left="1428"/>
      </w:pPr>
      <w:rPr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5906AC6"/>
    <w:multiLevelType w:val="hybridMultilevel"/>
    <w:tmpl w:val="B0F410D8"/>
    <w:lvl w:tplc="92902654" w:ilvl="0">
      <w:start w:val="1"/>
      <w:numFmt w:val="decimal"/>
      <w:lvlText w:val="%1.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plc="041A001B" w:ilvl="2">
      <w:start w:val="1"/>
      <w:numFmt w:val="lowerRoman"/>
      <w:lvlText w:val="%3."/>
      <w:lvlJc w:val="right"/>
      <w:pPr>
        <w:ind w:hanging="180" w:left="2865"/>
      </w:pPr>
    </w:lvl>
    <w:lvl w:tplc="041A000F" w:ilvl="3">
      <w:start w:val="1"/>
      <w:numFmt w:val="decimal"/>
      <w:lvlText w:val="%4."/>
      <w:lvlJc w:val="left"/>
      <w:pPr>
        <w:ind w:hanging="360" w:left="3585"/>
      </w:pPr>
    </w:lvl>
    <w:lvl w:tplc="041A0019" w:ilvl="4">
      <w:start w:val="1"/>
      <w:numFmt w:val="lowerLetter"/>
      <w:lvlText w:val="%5."/>
      <w:lvlJc w:val="left"/>
      <w:pPr>
        <w:ind w:hanging="360" w:left="4305"/>
      </w:pPr>
    </w:lvl>
    <w:lvl w:tplc="041A001B" w:ilvl="5">
      <w:start w:val="1"/>
      <w:numFmt w:val="lowerRoman"/>
      <w:lvlText w:val="%6."/>
      <w:lvlJc w:val="right"/>
      <w:pPr>
        <w:ind w:hanging="180" w:left="5025"/>
      </w:pPr>
    </w:lvl>
    <w:lvl w:tplc="041A000F" w:ilvl="6">
      <w:start w:val="1"/>
      <w:numFmt w:val="decimal"/>
      <w:lvlText w:val="%7."/>
      <w:lvlJc w:val="left"/>
      <w:pPr>
        <w:ind w:hanging="360" w:left="5745"/>
      </w:pPr>
    </w:lvl>
    <w:lvl w:tplc="041A0019" w:ilvl="7">
      <w:start w:val="1"/>
      <w:numFmt w:val="lowerLetter"/>
      <w:lvlText w:val="%8."/>
      <w:lvlJc w:val="left"/>
      <w:pPr>
        <w:ind w:hanging="360" w:left="6465"/>
      </w:pPr>
    </w:lvl>
    <w:lvl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584A637F"/>
    <w:multiLevelType w:val="hybridMultilevel"/>
    <w:tmpl w:val="62001260"/>
    <w:lvl w:tplc="31260A52" w:ilvl="0">
      <w:start w:val="1"/>
      <w:numFmt w:val="decimal"/>
      <w:lvlText w:val="%1.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plc="041A001B" w:ilvl="2">
      <w:start w:val="1"/>
      <w:numFmt w:val="lowerRoman"/>
      <w:lvlText w:val="%3."/>
      <w:lvlJc w:val="right"/>
      <w:pPr>
        <w:ind w:hanging="180" w:left="2865"/>
      </w:pPr>
    </w:lvl>
    <w:lvl w:tplc="041A000F" w:ilvl="3">
      <w:start w:val="1"/>
      <w:numFmt w:val="decimal"/>
      <w:lvlText w:val="%4."/>
      <w:lvlJc w:val="left"/>
      <w:pPr>
        <w:ind w:hanging="360" w:left="3585"/>
      </w:pPr>
    </w:lvl>
    <w:lvl w:tplc="041A0019" w:ilvl="4">
      <w:start w:val="1"/>
      <w:numFmt w:val="lowerLetter"/>
      <w:lvlText w:val="%5."/>
      <w:lvlJc w:val="left"/>
      <w:pPr>
        <w:ind w:hanging="360" w:left="4305"/>
      </w:pPr>
    </w:lvl>
    <w:lvl w:tplc="041A001B" w:ilvl="5">
      <w:start w:val="1"/>
      <w:numFmt w:val="lowerRoman"/>
      <w:lvlText w:val="%6."/>
      <w:lvlJc w:val="right"/>
      <w:pPr>
        <w:ind w:hanging="180" w:left="5025"/>
      </w:pPr>
    </w:lvl>
    <w:lvl w:tplc="041A000F" w:ilvl="6">
      <w:start w:val="1"/>
      <w:numFmt w:val="decimal"/>
      <w:lvlText w:val="%7."/>
      <w:lvlJc w:val="left"/>
      <w:pPr>
        <w:ind w:hanging="360" w:left="5745"/>
      </w:pPr>
    </w:lvl>
    <w:lvl w:tplc="041A0019" w:ilvl="7">
      <w:start w:val="1"/>
      <w:numFmt w:val="lowerLetter"/>
      <w:lvlText w:val="%8."/>
      <w:lvlJc w:val="left"/>
      <w:pPr>
        <w:ind w:hanging="360" w:left="6465"/>
      </w:pPr>
    </w:lvl>
    <w:lvl w:tplc="041A001B" w:ilvl="8">
      <w:start w:val="1"/>
      <w:numFmt w:val="lowerRoman"/>
      <w:lvlText w:val="%9."/>
      <w:lvlJc w:val="right"/>
      <w:pPr>
        <w:ind w:hanging="180" w:left="718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01B76"/>
    <w:rsid w:val="000022E2"/>
    <w:rsid w:val="00015301"/>
    <w:rsid w:val="001A0E30"/>
    <w:rsid w:val="002027E8"/>
    <w:rsid w:val="002A51AF"/>
    <w:rsid w:val="002F67AB"/>
    <w:rsid w:val="00392CEC"/>
    <w:rsid w:val="004A6F8F"/>
    <w:rsid w:val="004C3ED0"/>
    <w:rsid w:val="004F7C9D"/>
    <w:rsid w:val="00586D4F"/>
    <w:rsid w:val="006367A3"/>
    <w:rsid w:val="0069173C"/>
    <w:rsid w:val="006E20C7"/>
    <w:rsid w:val="007D316D"/>
    <w:rsid w:val="00814C01"/>
    <w:rsid w:val="00820DE7"/>
    <w:rsid w:val="008267FD"/>
    <w:rsid w:val="0084688E"/>
    <w:rsid w:val="00912010"/>
    <w:rsid w:val="00937E97"/>
    <w:rsid w:val="009B44D6"/>
    <w:rsid w:val="00A6038E"/>
    <w:rsid w:val="00C445E7"/>
    <w:rsid w:val="00DA4FF6"/>
    <w:rsid w:val="00DB052E"/>
    <w:rsid w:val="00E01B76"/>
    <w:rsid w:val="00F3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42E0080"/>
  <w15:docId w15:val="{244B1245-764A-4E5E-B053-16F392291DD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0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DA4FF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67AB"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A4FF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4F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4FF6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F67AB"/>
    <w:rPr>
      <w:rFonts w:cs="Times New Roman" w:eastAsia="Times New Roman" w:hAnsi="Times New Roman" w:ascii="Times New Roman"/>
      <w:b/>
      <w:bCs/>
      <w:sz w:val="24"/>
      <w:szCs w:val="24"/>
      <w:u w:val="single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88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25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43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432</properties:Words>
  <properties:Characters>2467</properties:Characters>
  <properties:Lines>20</properties:Lines>
  <properties:Paragraphs>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2019-04-16T07:42:00Z</dcterms:created>
  <dc:creator>wsadmin</dc:creator>
  <cp:lastModifiedBy>Vesna Vuković</cp:lastModifiedBy>
  <cp:lastPrinted>2018-10-12T06:21:00Z</cp:lastPrinted>
  <dcterms:modified xmlns:xsi="http://www.w3.org/2001/XMLSchema-instance" xsi:type="dcterms:W3CDTF">2019-04-16T10:31:00Z</dcterms:modified>
  <cp:revision>5</cp:revision>
</cp:coreProperties>
</file>