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ce7a" w14:paraId="99ace7a" w:rsidRDefault="009F6A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F6A53" w:rsidP="009F6A53" w:rsidR="009F6A53">
      <w:pPr>
        <w:spacing w:after="0"/>
        <w:jc w:val="both"/>
      </w:pPr>
      <w:r>
        <w:t xml:space="preserve">          </w:t>
      </w:r>
      <w:r>
        <w:t>Republika Hrvatska</w:t>
      </w:r>
    </w:p>
    <w:p w:rsidRDefault="009F6A53" w:rsidP="009F6A53" w:rsidR="009F6A5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F6A53" w:rsidP="009F6A53" w:rsidR="009F6A5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9F6A53">
        <w:rPr>
          <w:rFonts w:cs="Times New Roman" w:eastAsia="Times New Roman"/>
          <w:szCs w:val="20"/>
          <w:lang w:eastAsia="hr-HR"/>
        </w:rPr>
        <w:t xml:space="preserve">         Poslovni broj: 5 St-163/2018-9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R J E Š E N J E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RS ODRŽAVANJE I USLUGE d.o.o. za usluge, </w:t>
      </w:r>
      <w:proofErr w:type="spellStart"/>
      <w:r w:rsidRPr="009F6A53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9F6A53">
        <w:rPr>
          <w:rFonts w:cs="Times New Roman" w:eastAsia="Times New Roman"/>
          <w:szCs w:val="20"/>
          <w:lang w:eastAsia="hr-HR"/>
        </w:rPr>
        <w:t xml:space="preserve">, Kralja Tomislava 8, OIB: 11815692979, MBS: 080698735, 22. studenog 2018. 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r i j e š i o   j e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RS ODRŽAVANJE I USLUGE d.o.o. za usluge, </w:t>
      </w:r>
      <w:proofErr w:type="spellStart"/>
      <w:r w:rsidRPr="009F6A53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9F6A53">
        <w:rPr>
          <w:rFonts w:cs="Times New Roman" w:eastAsia="Times New Roman"/>
          <w:szCs w:val="20"/>
          <w:lang w:eastAsia="hr-HR"/>
        </w:rPr>
        <w:t>, Kralja Tomislava 8, OIB: 11815692979, MBS: 080698735, da u roku od 15 dana, računajući od isteka osmog dana od objave ovog poziva na e-oglasnoj ploči suda, uplate predujam u iznosu od 10.000,00 kn, za namirenje pokrića troškova stečajnog postupka, na račun Trgovačkog suda u Bjelovaru IBAN: HR6123900011300000630</w:t>
      </w:r>
      <w:r w:rsidRPr="009F6A53">
        <w:rPr>
          <w:rFonts w:cs="Times New Roman" w:eastAsia="Times New Roman"/>
          <w:noProof/>
          <w:szCs w:val="20"/>
          <w:lang w:eastAsia="hr-HR"/>
        </w:rPr>
        <w:t xml:space="preserve"> model HR05 540-163-18.         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Obrazloženje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16. lipnja 2018. podnijela Trgovačkom sudu u Zagrebu prijedlog za otvaranje stečajnog postupka nad dužnikom</w:t>
      </w:r>
      <w:r w:rsidRPr="009F6A53">
        <w:rPr>
          <w:rFonts w:cs="Times New Roman" w:eastAsia="Times New Roman"/>
          <w:szCs w:val="20"/>
          <w:lang w:eastAsia="hr-HR"/>
        </w:rPr>
        <w:t xml:space="preserve"> RS ODRŽAVANJE I USLUGE d.o.o </w:t>
      </w:r>
      <w:proofErr w:type="spellStart"/>
      <w:r w:rsidRPr="009F6A53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9F6A53">
        <w:rPr>
          <w:rFonts w:cs="Times New Roman" w:eastAsia="Times New Roman"/>
          <w:szCs w:val="20"/>
          <w:lang w:eastAsia="hr-HR"/>
        </w:rPr>
        <w:t xml:space="preserve">, koji je zaprimljen pod brojem St-1734/2017 i sukladno rješenju predsjednika Visokog trgovačkog suda Republike Hrvatske poslovni broj Su-236/18-2 od 9. ožujka 2018.  ustupljen je ovom sudu u Bjelovaru na daljnji postupak. 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9F6A53">
        <w:rPr>
          <w:rFonts w:cs="Times New Roman" w:eastAsia="Times New Roman"/>
          <w:szCs w:val="20"/>
          <w:lang w:eastAsia="hr-HR"/>
        </w:rPr>
        <w:t xml:space="preserve">17. rujna 2018., temeljem čl.115. st.1. SZ-a, pokrenut je postupak radi utvrđivanja uvjeta za otvaranje stečajnog postupka nad </w:t>
      </w:r>
      <w:r w:rsidRPr="009F6A53">
        <w:rPr>
          <w:rFonts w:cs="Times New Roman" w:eastAsia="Times New Roman"/>
          <w:noProof/>
          <w:szCs w:val="20"/>
          <w:lang w:eastAsia="hr-HR"/>
        </w:rPr>
        <w:t>dužnikom. T</w:t>
      </w:r>
      <w:proofErr w:type="spellStart"/>
      <w:r w:rsidRPr="009F6A53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9F6A53">
        <w:rPr>
          <w:rFonts w:cs="Times New Roman" w:eastAsia="Times New Roman"/>
          <w:szCs w:val="20"/>
          <w:lang w:eastAsia="hr-HR"/>
        </w:rPr>
        <w:t xml:space="preserve"> čl.118. SZ-a po službenoj dužnosti sud je odredio mjeru osiguranja imenovanjem privremenog stečajnog upravitelja Predraga </w:t>
      </w:r>
      <w:proofErr w:type="spellStart"/>
      <w:r w:rsidRPr="009F6A53">
        <w:rPr>
          <w:rFonts w:cs="Times New Roman" w:eastAsia="Times New Roman"/>
          <w:szCs w:val="20"/>
          <w:lang w:eastAsia="hr-HR"/>
        </w:rPr>
        <w:t>Filajdića</w:t>
      </w:r>
      <w:proofErr w:type="spellEnd"/>
      <w:r w:rsidRPr="009F6A53">
        <w:rPr>
          <w:rFonts w:cs="Times New Roman" w:eastAsia="Times New Roman"/>
          <w:szCs w:val="20"/>
          <w:lang w:eastAsia="hr-HR"/>
        </w:rPr>
        <w:t xml:space="preserve"> iz Slavonskog Broda, kojem je naloženo </w:t>
      </w:r>
      <w:r w:rsidRPr="009F6A53">
        <w:rPr>
          <w:rFonts w:cs="Times New Roman" w:eastAsia="Times New Roman"/>
          <w:noProof/>
          <w:szCs w:val="20"/>
          <w:lang w:eastAsia="hr-HR"/>
        </w:rPr>
        <w:t>ispitati postoji li razlog za otvaranje stečajnog postupka, kakvi su izgledi za nastavak poslovanja dužnika i mogu li se imovinom dužnika pokriti troškovi postupka. Ujedno je, t</w:t>
      </w:r>
      <w:proofErr w:type="spellStart"/>
      <w:r w:rsidRPr="009F6A53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9F6A53">
        <w:rPr>
          <w:rFonts w:cs="Times New Roman" w:eastAsia="Times New Roman"/>
          <w:szCs w:val="20"/>
          <w:lang w:eastAsia="hr-HR"/>
        </w:rPr>
        <w:t xml:space="preserve"> čl.123. st.1. i čl.128. st.1. i 5. SZ-a, zakazano ročište radi izjašnjenja o prijedlogu i rasprave o uvjetima za otvaranje stečajnog postupka na koje su pozvani predlagatelj Financijska agencija,  zakonski zastupnik dužnika Đino </w:t>
      </w:r>
      <w:proofErr w:type="spellStart"/>
      <w:r w:rsidRPr="009F6A53">
        <w:rPr>
          <w:rFonts w:cs="Times New Roman" w:eastAsia="Times New Roman"/>
          <w:szCs w:val="20"/>
          <w:lang w:eastAsia="hr-HR"/>
        </w:rPr>
        <w:t>Rapp</w:t>
      </w:r>
      <w:proofErr w:type="spellEnd"/>
      <w:r w:rsidRPr="009F6A53">
        <w:rPr>
          <w:rFonts w:cs="Times New Roman" w:eastAsia="Times New Roman"/>
          <w:szCs w:val="20"/>
          <w:lang w:eastAsia="hr-HR"/>
        </w:rPr>
        <w:t xml:space="preserve"> i privremeni stečajni upravitelj.  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Privremeni stečajni upravitelj podnio je pisano izvješće o gospodarsko-financijskom stanju dužnika (list 12-31) iz kojeg proizlazi da je kod dužnika ostvaren stečajni razlog nesposobnost za plaćanje i da dužnik nema imovine iz koje bi se namirili troškovi stečajnog postupka, koji bi iznosili (za 6 mjeseci) 31.000,00 kn, a odnosili bi se na otvaranje žiro računa, izradu žiga, arhiviranje građe, nagradu i putni trošak stečajnog upravitelja, knjigovodstvene usluge, uredski materijal, sudske pristojbe, trošak zastupanja i druge troškove.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 xml:space="preserve">Sud troškove stečajnog postupka procjenjuje u iznosu od oko 15.000,00 kn. Navedeni je iznos manji od iznosa koji je naveo privremeni stečajni upravitelj jer je sud troškove knjigovodstvenih usluga, pristojbi i zastupanja stečajnog dužnika, kao i nagrade stečajnog upravitelja, koje je upravitelj predvidio, ocijenio previsokim. 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Budući da su, po ocjeni suda, ispunjeni uvjeti za otvaranje i zaključenje stečajnog postupka, sukladno odredbi čl.132. st.1. SZ-a, pozvane su osobe koje imaju interes za provedbom stečajnog postupka da u roku od 15 dana uplate predujam za namirenje troškova stečajnog postupka u iznosu od 10.000,00 kn (s obzirom da je FINA temeljem čl. 112. st.1. SZ-a  dužniku već zaplijenila iznos od 5.000,00 kn), uz upozorenje da će sud, ukoliko predujam ne bude plaćen u roku od 15 dana, donijeti rješenje o otvaranju i zaključenju stečajnog postupka nad dužnikom.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 xml:space="preserve">U Bjelovaru 22. studenog </w:t>
      </w:r>
      <w:r w:rsidRPr="009F6A53">
        <w:rPr>
          <w:rFonts w:cs="Times New Roman" w:eastAsia="Times New Roman"/>
          <w:noProof/>
          <w:szCs w:val="20"/>
          <w:lang w:eastAsia="hr-HR"/>
        </w:rPr>
        <w:t>2018.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 xml:space="preserve">     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 xml:space="preserve">                      Sutkinja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Marija Petrina Kubica v.r.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F6A5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F6A53" w:rsidP="009F6A53" w:rsidR="009F6A53" w:rsidRPr="009F6A5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F6A5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6A5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6A53" w:rsidP="009F6A53" w:rsidR="009F6A53" w:rsidRPr="009F6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F6A5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1750973"/>
      <w:docPartObj>
        <w:docPartGallery w:val="Page Numbers (Top of Page)"/>
        <w:docPartUnique/>
      </w:docPartObj>
    </w:sdtPr>
    <w:sdtContent>
      <w:p w:rsidRDefault="009F6A53" w:rsidP="009F6A53" w:rsidR="009F6A5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F6A53" w:rsidP="009F6A53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9F6A53">
      <w:rPr>
        <w:rFonts w:cs="Times New Roman" w:eastAsia="Times New Roman"/>
        <w:szCs w:val="20"/>
        <w:lang w:eastAsia="hr-HR"/>
      </w:rPr>
      <w:t>Poslovni broj: 5 St-163/2018-9</w:t>
    </w:r>
  </w:p>
  <w:p w:rsidRDefault="009F6A53" w:rsidP="009F6A53" w:rsidR="009F6A53" w:rsidRPr="009F6A53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A53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86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St-163/2018-9</izvorni_sadrzaj>
    <derivirana_varijabla naziv="DomainObject.Oznaka_1">St-163/2018-9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 ODRŽAVANJE I USLUGE d.o.o.</izvorni_sadrzaj>
    <derivirana_varijabla naziv="DomainObject.Predmet.ProtustrankaFormated_1">  RS ODRŽAVANJE I USLUGE d.o.o.</derivirana_varijabla>
  </DomainObject.Predmet.ProtustrankaFormated>
  <DomainObject.Predmet.ProtustrankaFormatedOIB>
    <izvorni_sadrzaj>  RS ODRŽAVANJE I USLUGE d.o.o., OIB 11815692979</izvorni_sadrzaj>
    <derivirana_varijabla naziv="DomainObject.Predmet.ProtustrankaFormatedOIB_1">  RS ODRŽAVANJE I USLUGE d.o.o., OIB 11815692979</derivirana_varijabla>
  </DomainObject.Predmet.ProtustrankaFormatedOIB>
  <DomainObject.Predmet.ProtustrankaFormatedWithAdress>
    <izvorni_sadrzaj> RS ODRŽAVANJE I USLUGE d.o.o., Kralja Tomislava 8, 10434 Strmec</izvorni_sadrzaj>
    <derivirana_varijabla naziv="DomainObject.Predmet.ProtustrankaFormatedWithAdress_1"> RS ODRŽAVANJE I USLUGE d.o.o., Kralja Tomislava 8, 10434 Strmec</derivirana_varijabla>
  </DomainObject.Predmet.ProtustrankaFormatedWithAdress>
  <DomainObject.Predmet.ProtustrankaFormatedWithAdressOIB>
    <izvorni_sadrzaj> RS ODRŽAVANJE I USLUGE d.o.o., OIB 11815692979, Kralja Tomislava 8, 10434 Strmec</izvorni_sadrzaj>
    <derivirana_varijabla naziv="DomainObject.Predmet.ProtustrankaFormatedWithAdressOIB_1"> RS ODRŽAVANJE I USLUGE d.o.o., OIB 11815692979, Kralja Tomislava 8, 10434 Strmec</derivirana_varijabla>
  </DomainObject.Predmet.ProtustrankaFormatedWithAdressOIB>
  <DomainObject.Predmet.ProtustrankaWithAdress>
    <izvorni_sadrzaj>RS ODRŽAVANJE I USLUGE d.o.o. Kralja Tomislava 8, 10434 Strmec</izvorni_sadrzaj>
    <derivirana_varijabla naziv="DomainObject.Predmet.ProtustrankaWithAdress_1">RS ODRŽAVANJE I USLUGE d.o.o. Kralja Tomislava 8, 10434 Strmec</derivirana_varijabla>
  </DomainObject.Predmet.ProtustrankaWithAdress>
  <DomainObject.Predmet.ProtustrankaWithAdressOIB>
    <izvorni_sadrzaj>RS ODRŽAVANJE I USLUGE d.o.o., OIB 11815692979, Kralja Tomislava 8, 10434 Strmec</izvorni_sadrzaj>
    <derivirana_varijabla naziv="DomainObject.Predmet.ProtustrankaWithAdressOIB_1">RS ODRŽAVANJE I USLUGE d.o.o., OIB 11815692979, Kralja Tomislava 8, 10434 Strmec</derivirana_varijabla>
  </DomainObject.Predmet.ProtustrankaWithAdressOIB>
  <DomainObject.Predmet.ProtustrankaNazivFormated>
    <izvorni_sadrzaj>RS ODRŽAVANJE I USLUGE d.o.o.</izvorni_sadrzaj>
    <derivirana_varijabla naziv="DomainObject.Predmet.ProtustrankaNazivFormated_1">RS ODRŽAVANJE I USLUGE d.o.o.</derivirana_varijabla>
  </DomainObject.Predmet.ProtustrankaNazivFormated>
  <DomainObject.Predmet.ProtustrankaNazivFormatedOIB>
    <izvorni_sadrzaj>RS ODRŽAVANJE I USLUGE d.o.o., OIB 11815692979</izvorni_sadrzaj>
    <derivirana_varijabla naziv="DomainObject.Predmet.ProtustrankaNazivFormatedOIB_1">RS ODRŽAVANJE I USLUGE d.o.o., OIB 11815692979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 ODRŽAVANJE I USLUGE d.o.o.</item>
    </izvorni_sadrzaj>
    <derivirana_varijabla naziv="DomainObject.Predmet.ProtuStrankaListFormated_1">
      <item>RS ODRŽAVANJE I USLUGE d.o.o.</item>
    </derivirana_varijabla>
  </DomainObject.Predmet.ProtuStrankaListFormated>
  <DomainObject.Predmet.ProtuStrankaListFormatedOIB>
    <izvorni_sadrzaj>
      <item>RS ODRŽAVANJE I USLUGE d.o.o., OIB 11815692979</item>
    </izvorni_sadrzaj>
    <derivirana_varijabla naziv="DomainObject.Predmet.ProtuStrankaListFormatedOIB_1">
      <item>RS ODRŽAVANJE I USLUGE d.o.o., OIB 11815692979</item>
    </derivirana_varijabla>
  </DomainObject.Predmet.ProtuStrankaListFormatedOIB>
  <DomainObject.Predmet.ProtuStrankaListFormatedWithAdress>
    <izvorni_sadrzaj>
      <item>RS ODRŽAVANJE I USLUGE d.o.o., Kralja Tomislava 8, 10434 Strmec</item>
    </izvorni_sadrzaj>
    <derivirana_varijabla naziv="DomainObject.Predmet.ProtuStrankaListFormatedWithAdress_1">
      <item>RS ODRŽAVANJE I USLUGE d.o.o., Kralja Tomislava 8, 10434 Strmec</item>
    </derivirana_varijabla>
  </DomainObject.Predmet.ProtuStrankaListFormatedWithAdress>
  <DomainObject.Predmet.ProtuStrankaListFormatedWithAdressOIB>
    <izvorni_sadrzaj>
      <item>RS ODRŽAVANJE I USLUGE d.o.o., OIB 11815692979, Kralja Tomislava 8, 10434 Strmec</item>
    </izvorni_sadrzaj>
    <derivirana_varijabla naziv="DomainObject.Predmet.ProtuStrankaListFormatedWithAdressOIB_1">
      <item>RS ODRŽAVANJE I USLUGE d.o.o., OIB 11815692979, Kralja Tomislava 8, 10434 Strmec</item>
    </derivirana_varijabla>
  </DomainObject.Predmet.ProtuStrankaListFormatedWithAdressOIB>
  <DomainObject.Predmet.ProtuStrankaListNazivFormated>
    <izvorni_sadrzaj>
      <item>RS ODRŽAVANJE I USLUGE d.o.o.</item>
    </izvorni_sadrzaj>
    <derivirana_varijabla naziv="DomainObject.Predmet.ProtuStrankaListNazivFormated_1">
      <item>RS ODRŽAVANJE I USLUGE d.o.o.</item>
    </derivirana_varijabla>
  </DomainObject.Predmet.ProtuStrankaListNazivFormated>
  <DomainObject.Predmet.ProtuStrankaListNazivFormatedOIB>
    <izvorni_sadrzaj>
      <item>RS ODRŽAVANJE I USLUGE d.o.o., OIB 11815692979</item>
    </izvorni_sadrzaj>
    <derivirana_varijabla naziv="DomainObject.Predmet.ProtuStrankaListNazivFormatedOIB_1">
      <item>RS ODRŽAVANJE I USLUGE d.o.o., OIB 11815692979</item>
    </derivirana_varijabla>
  </DomainObject.Predmet.ProtuStrankaListNazivFormatedOIB>
  <DomainObject.Predmet.OstaliListFormated>
    <izvorni_sadrzaj>
      <item>Predrag Filajdić</item>
      <item>Đino Rapp</item>
    </izvorni_sadrzaj>
    <derivirana_varijabla naziv="DomainObject.Predmet.OstaliListFormated_1">
      <item>Predrag Filajdić</item>
      <item>Đino Rapp</item>
    </derivirana_varijabla>
  </DomainObject.Predmet.OstaliListFormated>
  <DomainObject.Predmet.OstaliListFormatedOIB>
    <izvorni_sadrzaj>
      <item>Predrag Filajdić, OIB 32894922284</item>
      <item>Đino Rapp, OIB 02143256536</item>
    </izvorni_sadrzaj>
    <derivirana_varijabla naziv="DomainObject.Predmet.OstaliListFormatedOIB_1">
      <item>Predrag Filajdić, OIB 32894922284</item>
      <item>Đino Rapp, OIB 02143256536</item>
    </derivirana_varijabla>
  </DomainObject.Predmet.OstaliListFormatedOIB>
  <DomainObject.Predmet.OstaliListFormatedWithAdress>
    <izvorni_sadrzaj>
      <item>Predrag Filajdić, L. Lukića 65, 35000 Slavonski Brod</item>
      <item>Đino Rapp, Kralja Tomislava 8, 10434 Strmec</item>
    </izvorni_sadrzaj>
    <derivirana_varijabla naziv="DomainObject.Predmet.OstaliListFormatedWithAdress_1">
      <item>Predrag Filajdić, L. Lukića 65, 35000 Slavonski Brod</item>
      <item>Đino Rapp, Kralja Tomislava 8, 10434 Strmec</item>
    </derivirana_varijabla>
  </DomainObject.Predmet.OstaliListFormatedWithAdress>
  <DomainObject.Predmet.OstaliListFormatedWithAdressOIB>
    <izvorni_sadrzaj>
      <item>Predrag Filajdić, OIB 32894922284, L. Lukića 65, 35000 Slavonski Brod</item>
      <item>Đino Rapp, OIB 02143256536, Kralja Tomislava 8, 10434 Strmec</item>
    </izvorni_sadrzaj>
    <derivirana_varijabla naziv="DomainObject.Predmet.OstaliListFormatedWithAdressOIB_1">
      <item>Predrag Filajdić, OIB 32894922284, L. Lukića 65, 35000 Slavonski Brod</item>
      <item>Đino Rapp, OIB 02143256536, Kralja Tomislava 8, 10434 Strmec</item>
    </derivirana_varijabla>
  </DomainObject.Predmet.OstaliListFormatedWithAdressOIB>
  <DomainObject.Predmet.OstaliListNazivFormated>
    <izvorni_sadrzaj>
      <item>Predrag Filajdić</item>
      <item>Đino Rapp</item>
    </izvorni_sadrzaj>
    <derivirana_varijabla naziv="DomainObject.Predmet.OstaliListNazivFormated_1">
      <item>Predrag Filajdić</item>
      <item>Đino Rapp</item>
    </derivirana_varijabla>
  </DomainObject.Predmet.OstaliListNazivFormated>
  <DomainObject.Predmet.OstaliListNazivFormatedOIB>
    <izvorni_sadrzaj>
      <item>Predrag Filajdić, OIB 32894922284</item>
      <item>Đino Rapp, OIB 02143256536</item>
    </izvorni_sadrzaj>
    <derivirana_varijabla naziv="DomainObject.Predmet.OstaliListNazivFormatedOIB_1">
      <item>Predrag Filajdić, OIB 32894922284</item>
      <item>Đino Rapp, OIB 02143256536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St-163/2018-9</izvorni_sadrzaj>
    <derivirana_varijabla naziv="DomainObject.PoslovniBrojDokumenta_1">St-163/2018-9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 ODRŽAVANJE I USLUGE d.o.o.</izvorni_sadrzaj>
    <derivirana_varijabla naziv="DomainObject.Predmet.ProtustrankaIDrugi_1">RS ODRŽAVANJE 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 ODRŽAVANJE I USLUGE d.o.o., OIB 11815692979, Kralja Tomislava 8, 10434 Strmec</izvorni_sadrzaj>
    <derivirana_varijabla naziv="DomainObject.Predmet.ProtustrankaIDrugiAdressOIB_1">RS ODRŽAVANJE I USLUGE d.o.o., OIB 11815692979, Kralja Tomislava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RS ODRŽAVANJE I USLUGE d.o.o.</item>
      <item>FINA Regionalni centar Zagreb</item>
      <item>Predrag Filajdić</item>
      <item>Đino Rapp</item>
    </izvorni_sadrzaj>
    <derivirana_varijabla naziv="DomainObject.Predmet.SudioniciListNaziv_1">
      <item>RS ODRŽAVANJE I USLUGE d.o.o.</item>
      <item>FINA Regionalni centar Zagreb</item>
      <item>Predrag Filajdić</item>
      <item>Đino Rapp</item>
    </derivirana_varijabla>
  </DomainObject.Predmet.SudioniciListNaziv>
  <DomainObject.Predmet.SudioniciListAdressOIB>
    <izvorni_sadrzaj>
      <item>RS ODRŽAVANJE I USLUGE d.o.o., OIB 11815692979, Kralja Tomislava 8,10434 Strmec</item>
      <item>FINA Regionalni centar Zagreb, OIB 85821130368, Trg svibanjskih žrtava 1995. 1,10000 Zagreb</item>
      <item>Predrag Filajdić, OIB 32894922284, L. Lukića 65,35000 Slavonski Brod</item>
      <item>Đino Rapp, OIB 02143256536, Kralja Tomislava 8,10434 Strmec</item>
    </izvorni_sadrzaj>
    <derivirana_varijabla naziv="DomainObject.Predmet.SudioniciListAdressOIB_1">
      <item>RS ODRŽAVANJE I USLUGE d.o.o., OIB 11815692979, Kralja Tomislava 8,10434 Strmec</item>
      <item>FINA Regionalni centar Zagreb, OIB 85821130368, Trg svibanjskih žrtava 1995. 1,10000 Zagreb</item>
      <item>Predrag Filajdić, OIB 32894922284, L. Lukića 65,35000 Slavonski Brod</item>
      <item>Đino Rapp, OIB 02143256536, Kralja Tomislava 8,10434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31DE8-DB9D-404F-BF25-9271C6BBA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3683</properties:Characters>
  <properties:Lines>91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2018-11-22T13:21:00Z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St-163/2018-9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