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52"/>
        <w:tblCellMar>
          <w:left w:type="dxa" w:w="0"/>
          <w:right w:type="dxa" w:w="0"/>
        </w:tblCellMar>
        <w:tblLook w:val="04A0" w:noVBand="1" w:noHBand="0" w:lastColumn="0" w:firstColumn="1" w:lastRow="0" w:firstRow="1"/>
      </w:tblPr>
      <w:tblGrid>
        <w:gridCol w:w="4342"/>
      </w:tblGrid>
      <w:tr w:rsidTr="00BE6976" w:rsidR="008A5F12" w:rsidRPr="008A5F12">
        <w:trPr>
          <w:trHeight w:val="2358"/>
        </w:trPr>
        <w:tc>
          <w:tcPr>
            <w:tcW w:type="dxa" w:w="4342"/>
            <w:tcMar>
              <w:top w:type="dxa" w:w="0"/>
              <w:left w:type="dxa" w:w="108"/>
              <w:bottom w:type="dxa" w:w="0"/>
              <w:right w:type="dxa" w:w="108"/>
            </w:tcMar>
          </w:tcPr>
          <w:p w:rsidRDefault="008A5F12" w:rsidP="008A5F12" w:rsidR="008A5F12" w:rsidRPr="008A5F12">
            <w:bookmarkStart w:name="_GoBack" w:id="0"/>
            <w:bookmarkEnd w:id="0"/>
            <w:r w:rsidRPr="008A5F12">
              <w:rPr>
                <w:noProof/>
                <w:lang w:eastAsia="hr-HR"/>
              </w:rPr>
              <w:drawing>
                <wp:inline distR="0" distL="0" distB="0" distT="0">
                  <wp:extent cy="724535" cx="577850"/>
                  <wp:effectExtent b="0" r="0" t="0" l="0"/>
                  <wp:docPr descr="cid:image002.jpg@01CCFBB1.81EABE90" name="Slika 1" id="1"/>
                  <wp:cNvGraphicFramePr>
                    <a:graphicFrameLocks noChangeAspect="true"/>
                  </wp:cNvGraphicFramePr>
                  <a:graphic>
                    <a:graphicData uri="http://schemas.openxmlformats.org/drawingml/2006/picture">
                      <pic:pic>
                        <pic:nvPicPr>
                          <pic:cNvPr descr="cid:image002.jpg@01CCFBB1.81EABE90" name="Picture 3" id="0"/>
                          <pic:cNvPicPr>
                            <a:picLocks noChangeArrowheads="true" noChangeAspect="true"/>
                          </pic:cNvPicPr>
                        </pic:nvPicPr>
                        <pic:blipFill>
                          <a:blip r:link="rId10"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4535" cx="577850"/>
                          </a:xfrm>
                          <a:prstGeom prst="rect">
                            <a:avLst/>
                          </a:prstGeom>
                          <a:noFill/>
                          <a:ln>
                            <a:noFill/>
                          </a:ln>
                        </pic:spPr>
                      </pic:pic>
                    </a:graphicData>
                  </a:graphic>
                </wp:inline>
              </w:drawing>
            </w:r>
          </w:p>
          <w:p w:rsidRDefault="008A5F12" w:rsidP="008A5F12" w:rsidR="008A5F12" w:rsidRPr="008A5F12"/>
          <w:p w:rsidRDefault="008A5F12" w:rsidP="008A5F12" w:rsidR="008A5F12" w:rsidRPr="008A5F12">
            <w:pPr>
              <w:rPr>
                <w:bCs/>
              </w:rPr>
            </w:pPr>
            <w:r w:rsidRPr="008A5F12">
              <w:rPr>
                <w:bCs/>
              </w:rPr>
              <w:t>REPUBLIKA HRVATSKA</w:t>
            </w:r>
          </w:p>
          <w:p w:rsidRDefault="008A5F12" w:rsidP="008A5F12" w:rsidR="008A5F12" w:rsidRPr="008A5F12">
            <w:pPr>
              <w:rPr>
                <w:bCs/>
              </w:rPr>
            </w:pPr>
            <w:r w:rsidRPr="008A5F12">
              <w:rPr>
                <w:bCs/>
              </w:rPr>
              <w:t>TRGOVAČKI SUD U ZAGREBU</w:t>
            </w:r>
          </w:p>
          <w:p w:rsidRDefault="008A5F12" w:rsidP="008A5F12" w:rsidR="008A5F12" w:rsidRPr="008A5F12">
            <w:pPr>
              <w:rPr>
                <w:bCs/>
              </w:rPr>
            </w:pPr>
            <w:r w:rsidRPr="008A5F12">
              <w:rPr>
                <w:bCs/>
              </w:rPr>
              <w:t>Zagreb, Amruševa 2/II</w:t>
            </w:r>
          </w:p>
        </w:tc>
      </w:tr>
    </w:tbl>
    <w:p w14:textId="9070de7" w14:paraId="9070de7" w:rsidRDefault="008A5F12" w:rsidP="008A5F12" w:rsidR="008A5F12" w:rsidRPr="008A5F12">
      <w:pPr>
        <w:jc w:val="right"/>
        <w15:collapsed w:val="false"/>
      </w:pPr>
      <w:r w:rsidRPr="008A5F12">
        <w:t>3 St-2145/17</w:t>
      </w:r>
      <w:r w:rsidR="0023391F">
        <w:t>-3</w:t>
      </w:r>
    </w:p>
    <w:p w:rsidRDefault="008A5F12" w:rsidP="008A5F12" w:rsidR="008A5F12" w:rsidRPr="008A5F12">
      <w:r w:rsidRPr="008A5F12">
        <w:t xml:space="preserve">     </w:t>
      </w:r>
    </w:p>
    <w:p w:rsidRDefault="008A5F12" w:rsidP="008A5F12" w:rsidR="008A5F12" w:rsidRPr="008A5F12">
      <w:pPr>
        <w:jc w:val="center"/>
      </w:pPr>
      <w:r w:rsidRPr="008A5F12">
        <w:t>R E P U B L I K A   H R V A T S K A</w:t>
      </w:r>
    </w:p>
    <w:p w:rsidRDefault="008A5F12" w:rsidP="008A5F12" w:rsidR="008A5F12" w:rsidRPr="008A5F12">
      <w:pPr>
        <w:jc w:val="center"/>
      </w:pPr>
      <w:r w:rsidRPr="008A5F12">
        <w:t>R J E Š E NJ E</w:t>
      </w:r>
    </w:p>
    <w:p w:rsidRDefault="008A5F12" w:rsidP="008A5F12" w:rsidR="008A5F12" w:rsidRPr="008A5F12"/>
    <w:p w:rsidRDefault="008A5F12" w:rsidP="008A5F12" w:rsidR="008A5F12" w:rsidRPr="008A5F12">
      <w:r w:rsidRPr="008A5F12">
        <w:tab/>
        <w:t xml:space="preserve">Trgovački sud u Zagrebu, po sudcu Mihaelu Kovačiću, u stečajnom postupku nad dužnikom ALGORITAM MK d.o.o. Zagreb, Bogovićeva 7, OIB: 52176099308, koji prijedlog su u ime dužnika podnijeli Neven Antičević, predsjednik uprave i Vanja Čučković, član uprave, 21. kolovoza 2017.   </w:t>
      </w:r>
    </w:p>
    <w:p w:rsidRDefault="008A5F12" w:rsidP="008A5F12" w:rsidR="008A5F12" w:rsidRPr="008A5F12"/>
    <w:p w:rsidRDefault="008A5F12" w:rsidP="008A5F12" w:rsidR="008A5F12" w:rsidRPr="008A5F12">
      <w:pPr>
        <w:jc w:val="center"/>
      </w:pPr>
      <w:r w:rsidRPr="008A5F12">
        <w:t>r i j e š i o   j e</w:t>
      </w:r>
    </w:p>
    <w:p w:rsidRDefault="008A5F12" w:rsidP="008A5F12" w:rsidR="008A5F12" w:rsidRPr="008A5F12">
      <w:r w:rsidRPr="008A5F12">
        <w:tab/>
      </w:r>
    </w:p>
    <w:p w:rsidRDefault="008A5F12" w:rsidP="008A5F12" w:rsidR="008A5F12" w:rsidRPr="008A5F12">
      <w:r>
        <w:tab/>
      </w:r>
      <w:r w:rsidRPr="008A5F12">
        <w:t>I. Pokreće se prethodni postupak nad dužnikom ALGORITAM MK d.o.o. Zagreb, Bogovićeva 7, OIB: 52176099308.</w:t>
      </w:r>
    </w:p>
    <w:p w:rsidRDefault="008A5F12" w:rsidP="008A5F12" w:rsidR="008A5F12">
      <w:r w:rsidRPr="008A5F12">
        <w:tab/>
      </w:r>
    </w:p>
    <w:p w:rsidRDefault="008A5F12" w:rsidP="008A5F12" w:rsidR="008A5F12" w:rsidRPr="008A5F12">
      <w:r>
        <w:tab/>
        <w:t>I</w:t>
      </w:r>
      <w:r w:rsidRPr="008A5F12">
        <w:t>I. Za privremenu stečajnu upraviteljicu imenuje se Iva Petanjek, dipl.oecc. iz Zagreba, Trg Ivana Kukuljevića 9, OIB:70764524701.</w:t>
      </w:r>
    </w:p>
    <w:p w:rsidRDefault="008A5F12" w:rsidP="008A5F12" w:rsidR="008A5F12">
      <w:r w:rsidRPr="008A5F12">
        <w:tab/>
      </w:r>
    </w:p>
    <w:p w:rsidRDefault="008A5F12" w:rsidP="008A5F12" w:rsidR="008A5F12" w:rsidRPr="008A5F12">
      <w:r>
        <w:tab/>
      </w:r>
      <w:r w:rsidRPr="008A5F12">
        <w:t>III. Privremena stečajna upraviteljica dužna je ispitati postoji li razlog za otvaranje stečajnog postupka i da li se imovinom dužnika mogu namiriti troškovi postupka.</w:t>
      </w:r>
    </w:p>
    <w:p w:rsidRDefault="008A5F12" w:rsidP="008A5F12" w:rsidR="008A5F12">
      <w:r w:rsidRPr="008A5F12">
        <w:tab/>
      </w:r>
    </w:p>
    <w:p w:rsidRDefault="008A5F12" w:rsidP="008A5F12" w:rsidR="008A5F12" w:rsidRPr="008A5F12">
      <w:r>
        <w:tab/>
        <w:t>IV</w:t>
      </w:r>
      <w:r w:rsidRPr="008A5F12">
        <w:t>. Privremena stečajna upraviteljica ovlaštena je stupiti u poslovne prostorije dužnika i ondje provesti potrebne radnje. Uprava kao i svi drugi radnici dužnika dužni su joj dopustiti uvid u poslovne knjige i svu drugu poslovnu dokumentaciju koju zatraži kao i pružiti sve potrebne podatke i obavijesti. Protiv osoba koje se tome usprotive ili onemogućuju izvršenje ovih dužnosti stečajne upraviteljice, može se izreći novčana kazna do 10.000,00 kuna.</w:t>
      </w:r>
    </w:p>
    <w:p w:rsidRDefault="008A5F12" w:rsidP="008A5F12" w:rsidR="008A5F12">
      <w:r w:rsidRPr="008A5F12">
        <w:tab/>
      </w:r>
    </w:p>
    <w:p w:rsidRDefault="008A5F12" w:rsidP="008A5F12" w:rsidR="008A5F12" w:rsidRPr="008A5F12">
      <w:r>
        <w:tab/>
      </w:r>
      <w:r w:rsidRPr="008A5F12">
        <w:t>V. Pozivaju se dužnikovi dužnici da svoje obveze ispunjavaju vodeći računa o ovom rješenju.</w:t>
      </w:r>
    </w:p>
    <w:p w:rsidRDefault="008A5F12" w:rsidP="008A5F12" w:rsidR="008A5F12">
      <w:r w:rsidRPr="008A5F12">
        <w:tab/>
      </w:r>
    </w:p>
    <w:p w:rsidRDefault="008A5F12" w:rsidP="008A5F12" w:rsidR="008A5F12" w:rsidRPr="008A5F12">
      <w:r>
        <w:tab/>
      </w:r>
      <w:r w:rsidRPr="008A5F12">
        <w:t>V</w:t>
      </w:r>
      <w:r>
        <w:t>I</w:t>
      </w:r>
      <w:r w:rsidRPr="008A5F12">
        <w:t>. Određuje se zabilježba rješenja o imenovanju privremene stečajne upraviteljice u sudski registar.</w:t>
      </w:r>
    </w:p>
    <w:p w:rsidRDefault="008A5F12" w:rsidP="008A5F12" w:rsidR="008A5F12">
      <w:r w:rsidRPr="008A5F12">
        <w:tab/>
      </w:r>
    </w:p>
    <w:p w:rsidRDefault="008A5F12" w:rsidP="008A5F12" w:rsidR="008A5F12" w:rsidRPr="008A5F12">
      <w:r>
        <w:tab/>
      </w:r>
      <w:r w:rsidRPr="008A5F12">
        <w:t>V</w:t>
      </w:r>
      <w:r>
        <w:t>I</w:t>
      </w:r>
      <w:r w:rsidRPr="008A5F12">
        <w:t>I.  Ročište radi izjašnjenja o prijedlogu za otvaranje stečajnog postupka spojit će se s ročištem radi rasprave o uvjetima za otvaranje stečajnog postupka te se to ročište zakazuje za dan:</w:t>
      </w:r>
    </w:p>
    <w:p w:rsidRDefault="008A5F12" w:rsidP="008A5F12" w:rsidR="008A5F12" w:rsidRPr="008A5F12">
      <w:pPr>
        <w:jc w:val="center"/>
        <w:rPr>
          <w:b/>
          <w:u w:val="single"/>
        </w:rPr>
      </w:pPr>
      <w:r w:rsidRPr="008A5F12">
        <w:rPr>
          <w:b/>
          <w:u w:val="single"/>
        </w:rPr>
        <w:t>14. rujna 2017. u 9.35 sati</w:t>
      </w:r>
    </w:p>
    <w:p w:rsidRDefault="008A5F12" w:rsidP="008A5F12" w:rsidR="008A5F12" w:rsidRPr="008A5F12">
      <w:pPr>
        <w:jc w:val="center"/>
      </w:pPr>
      <w:r w:rsidRPr="008A5F12">
        <w:t>na Trgovačkom sudu u Zagrebu, Petrinjska 8</w:t>
      </w:r>
    </w:p>
    <w:p w:rsidRDefault="008A5F12" w:rsidP="008A5F12" w:rsidR="008A5F12" w:rsidRPr="008A5F12">
      <w:pPr>
        <w:jc w:val="center"/>
      </w:pPr>
      <w:r w:rsidRPr="008A5F12">
        <w:t>sudnica 96/II (Mala dvorana)</w:t>
      </w:r>
    </w:p>
    <w:p w:rsidRDefault="008A5F12" w:rsidP="008A5F12" w:rsidR="008A5F12" w:rsidRPr="008A5F12">
      <w:r w:rsidRPr="008A5F12">
        <w:lastRenderedPageBreak/>
        <w:tab/>
        <w:t>VII. Pozivaju se privremena stečajna upraviteljica, osobe ovlaštene za zastupanje dužnika po zakonu te pravne osobe koje za dužnika obavljaju poslove platnog prometa da pristupe na zakazano ročište. Pozvane osobe o prijedlogu se mogu očitovati i pisano.</w:t>
      </w:r>
    </w:p>
    <w:p w:rsidRDefault="008A5F12" w:rsidP="008A5F12" w:rsidR="008A5F12" w:rsidRPr="008A5F12"/>
    <w:p w:rsidRDefault="008A5F12" w:rsidP="008A5F12" w:rsidR="008A5F12" w:rsidRPr="008A5F12">
      <w:pPr>
        <w:rPr>
          <w:b/>
        </w:rPr>
      </w:pPr>
      <w:r w:rsidRPr="008A5F12">
        <w:tab/>
      </w:r>
      <w:r w:rsidRPr="008A5F12">
        <w:rPr>
          <w:b/>
        </w:rPr>
        <w:t>VIII. Nalaže se dužniku da u roku osam dana dostavi sudu popis imovine i obveza.</w:t>
      </w:r>
    </w:p>
    <w:p w:rsidRDefault="008A5F12" w:rsidP="008A5F12" w:rsidR="008A5F12"/>
    <w:p w:rsidRDefault="008A5F12" w:rsidP="008A5F12" w:rsidR="008A5F12" w:rsidRPr="008A5F12">
      <w:pPr>
        <w:jc w:val="center"/>
      </w:pPr>
      <w:r w:rsidRPr="008A5F12">
        <w:t>Obrazloženje</w:t>
      </w:r>
    </w:p>
    <w:p w:rsidRDefault="008A5F12" w:rsidP="008A5F12" w:rsidR="008A5F12" w:rsidRPr="008A5F12">
      <w:pPr>
        <w:rPr>
          <w:b/>
        </w:rPr>
      </w:pPr>
    </w:p>
    <w:p w:rsidRDefault="008A5F12" w:rsidP="008A5F12" w:rsidR="008A5F12" w:rsidRPr="008A5F12">
      <w:r w:rsidRPr="008A5F12">
        <w:tab/>
        <w:t xml:space="preserve">Prijedlog za otvaranje stečajnog postupka nad dužnikom u ime dužnika podnijeli su predsjednik i član uprave a zbog postojanja stečajnog razloga nesposobnosti za plaćanje. U prilogu je dostavljen Očevidnik o redoslijedu plaćanja Financijske agencije iz kojega je razvidno da je u očevidniku evidentirano 1387 osnova za plaćanje za čije podmirenje nema sredstava na računu te je račun dužnika u blokadi. Iz navedenog je također razvidno da se dio neizvršenih osnova za plaćanje odnosi na nepodmirene obveze po osnovi tražbina radnika iz radnog odnosa te pripadnih doprinosa i poreza.  </w:t>
      </w:r>
    </w:p>
    <w:p w:rsidRDefault="008A5F12" w:rsidP="008A5F12" w:rsidR="008A5F12" w:rsidRPr="008A5F12"/>
    <w:p w:rsidRDefault="008A5F12" w:rsidP="008A5F12" w:rsidR="008A5F12" w:rsidRPr="008A5F12">
      <w:r w:rsidRPr="008A5F12">
        <w:tab/>
        <w:t>Prema odredbi članka 5. stavak 1. Stečajnog zakona (NN 71/15; nastavno: SZ) stečajni postupak se može otvoriti ako se utvrdi postojanje stečajnih razloga, a pokreće se na prijedlog vjerovnika ili dužnika, sukladno članku 109. stavak 1. SZ. Prema odredbi članka 16. stavak 1. SZ prijedlog za otvaranjem stečajnog postupka koji je podnio sam dužnik, sadrži, između ostalog, i popis imovine i obveza. Budući da dužnik nije uz prijedlog podnio i navedeni popis, ovaj sud mu je temeljem članka 16. stavak 3. SZ naložio dostavu istoga, kako je to navedeno u stavku VIII. izreke.</w:t>
      </w:r>
    </w:p>
    <w:p w:rsidRDefault="008A5F12" w:rsidP="008A5F12" w:rsidR="008A5F12" w:rsidRPr="008A5F12"/>
    <w:p w:rsidRDefault="008A5F12" w:rsidP="008A5F12" w:rsidR="008A5F12" w:rsidRPr="008A5F12">
      <w:r w:rsidRPr="008A5F12">
        <w:tab/>
        <w:t>Budući dakle da je prijedlog za otvaranje stečajnog postupka podnesen od strane ovlaštenih osoba u ime dužnika, te da postoji stečajni razlog nesposobnosti za plaćanje iz članka 6. stavak 2. al. 2. SZ u svezi s člankom 5. SZ, temeljem članka 115. stavak 1. i 2., 117. stavak 1., 118. stavak 1. toč. 1., 119. stavak 3., 4. i 5., 120. stavak 1.i 2. i članka 128. stavak 5. SZ odlučeno je kao u izreci.</w:t>
      </w:r>
    </w:p>
    <w:p w:rsidRDefault="008A5F12" w:rsidP="008A5F12" w:rsidR="008A5F12" w:rsidRPr="008A5F12"/>
    <w:p w:rsidRDefault="008A5F12" w:rsidP="008A5F12" w:rsidR="008A5F12" w:rsidRPr="008A5F12">
      <w:r w:rsidRPr="008A5F12">
        <w:tab/>
        <w:t xml:space="preserve">Imenovanje privremene stečajne upraviteljice izvršeno je temeljem članka 85. stavak 1. SZ nakon automatskog izbora od strane računala metodom slučajnog odabira sukladno članku 84. stavak 1., sve u svezi s člankom 119. stavak 6. SZ. </w:t>
      </w:r>
    </w:p>
    <w:p w:rsidRDefault="008A5F12" w:rsidP="008A5F12" w:rsidR="008A5F12" w:rsidRPr="008A5F12"/>
    <w:p w:rsidRDefault="008A5F12" w:rsidP="008A5F12" w:rsidR="008A5F12" w:rsidRPr="008A5F12">
      <w:pPr>
        <w:jc w:val="center"/>
      </w:pPr>
      <w:r w:rsidRPr="008A5F12">
        <w:t>U Zagrebu, 21. kolovoza 2017.</w:t>
      </w:r>
    </w:p>
    <w:p w:rsidRDefault="008A5F12" w:rsidP="008A5F12" w:rsidR="008A5F12" w:rsidRPr="008A5F12"/>
    <w:p w:rsidRDefault="008A5F12" w:rsidP="008A5F12" w:rsidR="008A5F12" w:rsidRPr="008A5F12">
      <w:r w:rsidRPr="008A5F12">
        <w:t xml:space="preserve">                                                                                                 S U D A C:</w:t>
      </w:r>
    </w:p>
    <w:p w:rsidRDefault="008A5F12" w:rsidP="008A5F12" w:rsidR="008A5F12" w:rsidRPr="008A5F12">
      <w:r w:rsidRPr="008A5F12">
        <w:t xml:space="preserve">                                                                                          MIHAEL KOVAČIĆ</w:t>
      </w:r>
      <w:r w:rsidR="0023391F">
        <w:t>, v.r.</w:t>
      </w:r>
    </w:p>
    <w:p w:rsidRDefault="008A5F12" w:rsidP="008A5F12" w:rsidR="008A5F12" w:rsidRPr="008A5F12"/>
    <w:p w:rsidRDefault="008A5F12" w:rsidP="008A5F12" w:rsidR="008A5F12" w:rsidRPr="008A5F12"/>
    <w:p w:rsidRDefault="008A5F12" w:rsidP="008A5F12" w:rsidR="008A5F12" w:rsidRPr="008A5F12">
      <w:r w:rsidRPr="008A5F12">
        <w:t xml:space="preserve">Pouka o pravnom lijeku: </w:t>
      </w:r>
    </w:p>
    <w:p w:rsidRDefault="008A5F12" w:rsidP="008A5F12" w:rsidR="008A5F12" w:rsidRPr="008A5F12">
      <w:r w:rsidRPr="008A5F12">
        <w:t>Na ovo rješenje nije dopuštena žalba, osim na dio rješenja u stavku II. izreke, na koje je se može podnijeti žalba ovome sudu u roku od osam dana, u tri primjerka.</w:t>
      </w:r>
    </w:p>
    <w:p w:rsidRDefault="008A5F12" w:rsidP="008A5F12" w:rsidR="008A5F12"/>
    <w:p w:rsidRDefault="0023391F" w:rsidP="008A5F12" w:rsidR="0023391F">
      <w:r>
        <w:tab/>
      </w:r>
      <w:r>
        <w:tab/>
      </w:r>
      <w:r>
        <w:tab/>
      </w:r>
    </w:p>
    <w:p w:rsidRDefault="0023391F" w:rsidP="008A5F12" w:rsidR="0023391F">
      <w:r>
        <w:tab/>
      </w:r>
      <w:r>
        <w:tab/>
      </w:r>
      <w:r>
        <w:tab/>
      </w:r>
      <w:r>
        <w:tab/>
      </w:r>
      <w:r>
        <w:tab/>
      </w:r>
      <w:r>
        <w:tab/>
      </w:r>
      <w:r>
        <w:tab/>
        <w:t>Za točnost otpravka ovlašteni službenik</w:t>
      </w:r>
    </w:p>
    <w:p w:rsidRDefault="0023391F" w:rsidP="008A5F12" w:rsidR="0023391F">
      <w:r>
        <w:tab/>
      </w:r>
      <w:r>
        <w:tab/>
      </w:r>
      <w:r>
        <w:tab/>
      </w:r>
      <w:r>
        <w:tab/>
      </w:r>
      <w:r>
        <w:tab/>
      </w:r>
      <w:r>
        <w:tab/>
      </w:r>
      <w:r>
        <w:tab/>
      </w:r>
      <w:r>
        <w:tab/>
      </w:r>
      <w:r>
        <w:tab/>
        <w:t>Sonja Pilić</w:t>
      </w:r>
    </w:p>
    <w:p w:rsidRDefault="0023391F" w:rsidP="008A5F12" w:rsidR="0023391F"/>
    <w:p w:rsidRDefault="0023391F" w:rsidP="008A5F12" w:rsidR="0023391F"/>
    <w:p w:rsidRDefault="0023391F" w:rsidP="008A5F12" w:rsidR="0023391F" w:rsidRPr="008A5F12"/>
    <w:p w:rsidRDefault="008A5F12" w:rsidP="008A5F12" w:rsidR="008A5F12" w:rsidRPr="0023391F">
      <w:pPr>
        <w:rPr>
          <w:color w:themeColor="background1" w:val="FFFFFF"/>
        </w:rPr>
      </w:pPr>
      <w:r w:rsidRPr="0023391F">
        <w:rPr>
          <w:color w:themeColor="background1" w:val="FFFFFF"/>
        </w:rPr>
        <w:t>DNA:</w:t>
      </w:r>
    </w:p>
    <w:p w:rsidRDefault="008A5F12" w:rsidP="008A5F12" w:rsidR="008A5F12" w:rsidRPr="0023391F">
      <w:pPr>
        <w:numPr>
          <w:ilvl w:val="0"/>
          <w:numId w:val="1"/>
        </w:numPr>
        <w:rPr>
          <w:color w:themeColor="background1" w:val="FFFFFF"/>
        </w:rPr>
      </w:pPr>
      <w:r w:rsidRPr="0023391F">
        <w:rPr>
          <w:color w:themeColor="background1" w:val="FFFFFF"/>
        </w:rPr>
        <w:t>Privremenoj stečajnoj upraviteljici, osobno</w:t>
      </w:r>
    </w:p>
    <w:p w:rsidRDefault="008A5F12" w:rsidP="008A5F12" w:rsidR="008A5F12" w:rsidRPr="0023391F">
      <w:pPr>
        <w:numPr>
          <w:ilvl w:val="0"/>
          <w:numId w:val="1"/>
        </w:numPr>
        <w:rPr>
          <w:color w:themeColor="background1" w:val="FFFFFF"/>
        </w:rPr>
      </w:pPr>
      <w:r w:rsidRPr="0023391F">
        <w:rPr>
          <w:color w:themeColor="background1" w:val="FFFFFF"/>
        </w:rPr>
        <w:t xml:space="preserve">Dužniku, na adresu sjedišta </w:t>
      </w:r>
    </w:p>
    <w:p w:rsidRDefault="008A5F12" w:rsidP="008A5F12" w:rsidR="008A5F12" w:rsidRPr="0023391F">
      <w:pPr>
        <w:numPr>
          <w:ilvl w:val="0"/>
          <w:numId w:val="1"/>
        </w:numPr>
        <w:rPr>
          <w:color w:themeColor="background1" w:val="FFFFFF"/>
        </w:rPr>
      </w:pPr>
      <w:r w:rsidRPr="0023391F">
        <w:rPr>
          <w:color w:themeColor="background1" w:val="FFFFFF"/>
        </w:rPr>
        <w:t>Sudski registar, ovdje</w:t>
      </w:r>
    </w:p>
    <w:p w:rsidRDefault="008A5F12" w:rsidP="008A5F12" w:rsidR="008A5F12" w:rsidRPr="0023391F">
      <w:pPr>
        <w:numPr>
          <w:ilvl w:val="0"/>
          <w:numId w:val="1"/>
        </w:numPr>
        <w:rPr>
          <w:color w:themeColor="background1" w:val="FFFFFF"/>
        </w:rPr>
      </w:pPr>
      <w:r w:rsidRPr="0023391F">
        <w:rPr>
          <w:color w:themeColor="background1" w:val="FFFFFF"/>
        </w:rPr>
        <w:t>e-Oglasna ploča, ovdje</w:t>
      </w:r>
    </w:p>
    <w:p w:rsidRDefault="008A5F12" w:rsidP="008A5F12" w:rsidR="008A5F12" w:rsidRPr="0023391F">
      <w:pPr>
        <w:rPr>
          <w:color w:themeColor="background1" w:val="FFFFFF"/>
        </w:rPr>
      </w:pPr>
      <w:r w:rsidRPr="0023391F">
        <w:rPr>
          <w:color w:themeColor="background1" w:val="FFFFFF"/>
        </w:rPr>
        <w:t xml:space="preserve"> </w:t>
      </w:r>
    </w:p>
    <w:p w:rsidRDefault="008A5F12" w:rsidP="008A5F12" w:rsidR="008A5F12" w:rsidRPr="0023391F">
      <w:pPr>
        <w:rPr>
          <w:color w:themeColor="background1" w:val="FFFFFF"/>
        </w:rPr>
      </w:pPr>
      <w:r w:rsidRPr="0023391F">
        <w:rPr>
          <w:color w:themeColor="background1" w:val="FFFFFF"/>
        </w:rPr>
        <w:t>NK:</w:t>
      </w:r>
    </w:p>
    <w:p w:rsidRDefault="008A5F12" w:rsidP="008A5F12" w:rsidR="008A5F12" w:rsidRPr="0023391F">
      <w:pPr>
        <w:rPr>
          <w:color w:themeColor="background1" w:val="FFFFFF"/>
        </w:rPr>
      </w:pPr>
      <w:r w:rsidRPr="0023391F">
        <w:rPr>
          <w:color w:themeColor="background1" w:val="FFFFFF"/>
        </w:rPr>
        <w:t>1. Prijedlog za otvaranje stečajnog postupka skenirati i objaviti na e-Oglasnoj ploči</w:t>
      </w:r>
    </w:p>
    <w:p w:rsidRDefault="008A5F12" w:rsidP="008A5F12" w:rsidR="008A5F12" w:rsidRPr="0023391F">
      <w:pPr>
        <w:rPr>
          <w:color w:themeColor="background1" w:val="FFFFFF"/>
        </w:rPr>
      </w:pPr>
      <w:r w:rsidRPr="0023391F">
        <w:rPr>
          <w:color w:themeColor="background1" w:val="FFFFFF"/>
        </w:rPr>
        <w:t>2. Iz spisa izdvoji listove 4-198, kao višak</w:t>
      </w:r>
    </w:p>
    <w:p w:rsidRDefault="008A5F12" w:rsidP="008A5F12" w:rsidR="008A5F12" w:rsidRPr="0023391F">
      <w:pPr>
        <w:rPr>
          <w:color w:themeColor="background1" w:val="FFFFFF"/>
        </w:rPr>
      </w:pPr>
      <w:r w:rsidRPr="0023391F">
        <w:rPr>
          <w:color w:themeColor="background1" w:val="FFFFFF"/>
        </w:rPr>
        <w:t>3. Spis u roč.</w:t>
      </w:r>
    </w:p>
    <w:p w:rsidRDefault="008A5F12" w:rsidP="008A5F12" w:rsidR="008A5F12" w:rsidRPr="0023391F">
      <w:pPr>
        <w:rPr>
          <w:color w:themeColor="background1" w:val="FFFFFF"/>
        </w:rPr>
      </w:pPr>
    </w:p>
    <w:p w:rsidRDefault="008A5F12" w:rsidP="008A5F12" w:rsidR="008A5F12" w:rsidRPr="0023391F">
      <w:pPr>
        <w:rPr>
          <w:color w:themeColor="background1" w:val="FFFFFF"/>
        </w:rPr>
      </w:pPr>
      <w:r w:rsidRPr="0023391F">
        <w:rPr>
          <w:color w:themeColor="background1" w:val="FFFFFF"/>
        </w:rPr>
        <w:t xml:space="preserve">               Z, 21.8.17.  Sudac:</w:t>
      </w:r>
    </w:p>
    <w:p w:rsidRDefault="008A5F12" w:rsidP="008A5F12" w:rsidR="008A5F12" w:rsidRPr="0023391F">
      <w:pPr>
        <w:rPr>
          <w:color w:themeColor="background1" w:val="FFFFFF"/>
        </w:rPr>
      </w:pPr>
    </w:p>
    <w:p w:rsidRDefault="00CB2E97" w:rsidR="00CB2E97"/>
    <w:sectPr w:rsidSect="001236F4" w:rsidR="00CB2E97">
      <w:headerReference w:type="default" r:id="rId11"/>
      <w:pgSz w:code="9" w:h="16838" w:w="11906"/>
      <w:pgMar w:gutter="0" w:footer="0" w:header="709" w:left="1440" w:bottom="1440" w:right="144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96DA5" w:rsidR="00DF549A">
      <w:r>
        <w:separator/>
      </w:r>
    </w:p>
  </w:endnote>
  <w:endnote w:id="0" w:type="continuationSeparator">
    <w:p w:rsidRDefault="00996DA5" w:rsidR="00DF549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Mangal">
    <w:panose1 w:val="02040503050203030202"/>
    <w:charset w:val="01"/>
    <w:family w:val="roman"/>
    <w:notTrueType/>
    <w:pitch w:val="variable"/>
    <w:sig w:csb1="00000000" w:csb0="00000000" w:usb3="00000000" w:usb2="00000000" w:usb1="00000000" w:usb0="00002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96DA5" w:rsidR="00DF549A">
      <w:r>
        <w:separator/>
      </w:r>
    </w:p>
  </w:footnote>
  <w:footnote w:id="0" w:type="continuationSeparator">
    <w:p w:rsidRDefault="00996DA5" w:rsidR="00DF549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96DA5" w:rsidR="00F94B69" w:rsidRPr="00F94B69">
    <w:pPr>
      <w:pStyle w:val="Zaglavlje"/>
      <w:jc w:val="center"/>
      <w:rPr>
        <w:rFonts w:hAnsi="Times New Roman" w:ascii="Times New Roman"/>
      </w:rPr>
    </w:pPr>
    <w:r w:rsidRPr="00F94B69">
      <w:rPr>
        <w:rFonts w:hAnsi="Times New Roman" w:ascii="Times New Roman"/>
      </w:rPr>
      <w:t xml:space="preserve">- </w:t>
    </w:r>
    <w:sdt>
      <w:sdtPr>
        <w:rPr>
          <w:rFonts w:hAnsi="Times New Roman" w:ascii="Times New Roman"/>
        </w:rPr>
        <w:id w:val="1939026896"/>
        <w:docPartObj>
          <w:docPartGallery w:val="Page Numbers (Top of Page)"/>
          <w:docPartUnique/>
        </w:docPartObj>
      </w:sdtPr>
      <w:sdtEndPr/>
      <w:sdtContent>
        <w:r w:rsidRPr="00F94B69">
          <w:rPr>
            <w:rFonts w:hAnsi="Times New Roman" w:ascii="Times New Roman"/>
          </w:rPr>
          <w:fldChar w:fldCharType="begin"/>
        </w:r>
        <w:r w:rsidRPr="00F94B69">
          <w:rPr>
            <w:rFonts w:hAnsi="Times New Roman" w:ascii="Times New Roman"/>
          </w:rPr>
          <w:instrText>PAGE   \* MERGEFORMAT</w:instrText>
        </w:r>
        <w:r w:rsidRPr="00F94B69">
          <w:rPr>
            <w:rFonts w:hAnsi="Times New Roman" w:ascii="Times New Roman"/>
          </w:rPr>
          <w:fldChar w:fldCharType="separate"/>
        </w:r>
        <w:r w:rsidR="00A21896">
          <w:rPr>
            <w:rFonts w:hAnsi="Times New Roman" w:ascii="Times New Roman"/>
            <w:noProof/>
          </w:rPr>
          <w:t>3</w:t>
        </w:r>
        <w:r w:rsidRPr="00F94B69">
          <w:rPr>
            <w:rFonts w:hAnsi="Times New Roman" w:ascii="Times New Roman"/>
          </w:rPr>
          <w:fldChar w:fldCharType="end"/>
        </w:r>
        <w:r w:rsidRPr="00F94B69">
          <w:rPr>
            <w:rFonts w:hAnsi="Times New Roman" w:ascii="Times New Roman"/>
          </w:rPr>
          <w:t xml:space="preserve"> -</w:t>
        </w:r>
      </w:sdtContent>
    </w:sdt>
  </w:p>
  <w:p w:rsidRDefault="00996DA5" w:rsidP="00F94B69" w:rsidR="00F94B69" w:rsidRPr="00F94B69">
    <w:pPr>
      <w:pStyle w:val="Zaglavlje"/>
      <w:jc w:val="right"/>
      <w:rPr>
        <w:rFonts w:hAnsi="Times New Roman" w:ascii="Times New Roman"/>
      </w:rPr>
    </w:pPr>
    <w:r w:rsidRPr="00F94B69">
      <w:rPr>
        <w:rFonts w:hAnsi="Times New Roman" w:ascii="Times New Roman"/>
      </w:rPr>
      <w:t>3 St-2145/17</w:t>
    </w:r>
    <w:r w:rsidR="0023391F">
      <w:rPr>
        <w:rFonts w:hAnsi="Times New Roman" w:ascii="Times New Roman"/>
      </w:rPr>
      <w:t>-3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CDE7DDD"/>
    <w:multiLevelType w:val="hybridMultilevel"/>
    <w:tmpl w:val="DBEEEE88"/>
    <w:lvl w:tplc="041A000F" w:ilvl="0">
      <w:start w:val="1"/>
      <w:numFmt w:val="decimal"/>
      <w:lvlText w:val="%1."/>
      <w:lvlJc w:val="left"/>
      <w:pPr>
        <w:ind w:hanging="360" w:left="360"/>
      </w:pPr>
    </w:lvl>
    <w:lvl w:tplc="041A0019" w:ilvl="1">
      <w:start w:val="1"/>
      <w:numFmt w:val="lowerLetter"/>
      <w:lvlText w:val="%2."/>
      <w:lvlJc w:val="left"/>
      <w:pPr>
        <w:ind w:hanging="360" w:left="1080"/>
      </w:pPr>
    </w:lvl>
    <w:lvl w:tplc="041A001B" w:ilvl="2">
      <w:start w:val="1"/>
      <w:numFmt w:val="lowerRoman"/>
      <w:lvlText w:val="%3."/>
      <w:lvlJc w:val="right"/>
      <w:pPr>
        <w:ind w:hanging="180" w:left="1800"/>
      </w:pPr>
    </w:lvl>
    <w:lvl w:tplc="041A000F" w:ilvl="3">
      <w:start w:val="1"/>
      <w:numFmt w:val="decimal"/>
      <w:lvlText w:val="%4."/>
      <w:lvlJc w:val="left"/>
      <w:pPr>
        <w:ind w:hanging="360" w:left="2520"/>
      </w:pPr>
    </w:lvl>
    <w:lvl w:tplc="041A0019" w:ilvl="4">
      <w:start w:val="1"/>
      <w:numFmt w:val="lowerLetter"/>
      <w:lvlText w:val="%5."/>
      <w:lvlJc w:val="left"/>
      <w:pPr>
        <w:ind w:hanging="360" w:left="3240"/>
      </w:pPr>
    </w:lvl>
    <w:lvl w:tplc="041A001B" w:ilvl="5">
      <w:start w:val="1"/>
      <w:numFmt w:val="lowerRoman"/>
      <w:lvlText w:val="%6."/>
      <w:lvlJc w:val="right"/>
      <w:pPr>
        <w:ind w:hanging="180" w:left="3960"/>
      </w:pPr>
    </w:lvl>
    <w:lvl w:tplc="041A000F" w:ilvl="6">
      <w:start w:val="1"/>
      <w:numFmt w:val="decimal"/>
      <w:lvlText w:val="%7."/>
      <w:lvlJc w:val="left"/>
      <w:pPr>
        <w:ind w:hanging="360" w:left="4680"/>
      </w:pPr>
    </w:lvl>
    <w:lvl w:tplc="041A0019" w:ilvl="7">
      <w:start w:val="1"/>
      <w:numFmt w:val="lowerLetter"/>
      <w:lvlText w:val="%8."/>
      <w:lvlJc w:val="left"/>
      <w:pPr>
        <w:ind w:hanging="360" w:left="5400"/>
      </w:pPr>
    </w:lvl>
    <w:lvl w:tplc="041A001B" w:ilvl="8">
      <w:start w:val="1"/>
      <w:numFmt w:val="lowerRoman"/>
      <w:lvlText w:val="%9."/>
      <w:lvlJc w:val="right"/>
      <w:pPr>
        <w:ind w:hanging="180" w:left="612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A5F12"/>
    <w:rsid w:val="000136FC"/>
    <w:rsid w:val="0006054B"/>
    <w:rsid w:val="00065BED"/>
    <w:rsid w:val="000A0C84"/>
    <w:rsid w:val="0010305B"/>
    <w:rsid w:val="001236F4"/>
    <w:rsid w:val="00196ED9"/>
    <w:rsid w:val="0020513D"/>
    <w:rsid w:val="0023391F"/>
    <w:rsid w:val="002D636E"/>
    <w:rsid w:val="00306B26"/>
    <w:rsid w:val="00341514"/>
    <w:rsid w:val="0043766F"/>
    <w:rsid w:val="00460833"/>
    <w:rsid w:val="00480F75"/>
    <w:rsid w:val="004B721B"/>
    <w:rsid w:val="004F09F2"/>
    <w:rsid w:val="004F33B5"/>
    <w:rsid w:val="005542B9"/>
    <w:rsid w:val="005879FC"/>
    <w:rsid w:val="007964E9"/>
    <w:rsid w:val="007E6803"/>
    <w:rsid w:val="0081766C"/>
    <w:rsid w:val="00882966"/>
    <w:rsid w:val="008878E7"/>
    <w:rsid w:val="008A5F12"/>
    <w:rsid w:val="008D37D0"/>
    <w:rsid w:val="009722A5"/>
    <w:rsid w:val="00994C17"/>
    <w:rsid w:val="009953F9"/>
    <w:rsid w:val="00996DA5"/>
    <w:rsid w:val="009B4A19"/>
    <w:rsid w:val="00A069F9"/>
    <w:rsid w:val="00A21896"/>
    <w:rsid w:val="00AC1340"/>
    <w:rsid w:val="00B0422C"/>
    <w:rsid w:val="00B80BD9"/>
    <w:rsid w:val="00C64368"/>
    <w:rsid w:val="00CA09B3"/>
    <w:rsid w:val="00CB2E97"/>
    <w:rsid w:val="00D00D67"/>
    <w:rsid w:val="00D1731E"/>
    <w:rsid w:val="00DA5DF3"/>
    <w:rsid w:val="00DB4360"/>
    <w:rsid w:val="00DC33EA"/>
    <w:rsid w:val="00DE3C8E"/>
    <w:rsid w:val="00DF549A"/>
    <w:rsid w:val="00E11888"/>
    <w:rsid w:val="00E15AE2"/>
    <w:rsid w:val="00E27B0A"/>
    <w:rsid w:val="00E66217"/>
    <w:rsid w:val="00E8313B"/>
    <w:rsid w:val="00EB3EEE"/>
    <w:rsid w:val="00EB6D9E"/>
    <w:rsid w:val="00F4546F"/>
    <w:rsid w:val="00F46B04"/>
    <w:rsid w:val="00F67A1E"/>
    <w:rsid w:val="00F83887"/>
    <w:rsid w:val="00FC4DE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pPr>
        <w:jc w:val="both"/>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8A5F12"/>
    <w:pPr>
      <w:tabs>
        <w:tab w:pos="4536" w:val="center"/>
        <w:tab w:pos="9072" w:val="right"/>
      </w:tabs>
    </w:pPr>
    <w:rPr>
      <w:rFonts w:eastAsia="Times New Roman" w:hAnsi="Mangal" w:ascii="Mangal"/>
      <w:sz w:val="22"/>
    </w:rPr>
  </w:style>
  <w:style w:customStyle="true" w:styleId="ZaglavljeChar" w:type="character">
    <w:name w:val="Zaglavlje Char"/>
    <w:basedOn w:val="Zadanifontodlomka"/>
    <w:link w:val="Zaglavlje"/>
    <w:uiPriority w:val="99"/>
    <w:rsid w:val="008A5F12"/>
    <w:rPr>
      <w:rFonts w:eastAsia="Times New Roman" w:hAnsi="Mangal" w:ascii="Mangal"/>
      <w:sz w:val="22"/>
    </w:rPr>
  </w:style>
  <w:style w:styleId="Tekstbalonia" w:type="paragraph">
    <w:name w:val="Balloon Text"/>
    <w:basedOn w:val="Normal"/>
    <w:link w:val="TekstbaloniaChar"/>
    <w:uiPriority w:val="99"/>
    <w:semiHidden/>
    <w:unhideWhenUsed/>
    <w:rsid w:val="008A5F1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A5F12"/>
    <w:rPr>
      <w:rFonts w:cs="Tahoma" w:hAnsi="Tahoma" w:ascii="Tahoma"/>
      <w:sz w:val="16"/>
      <w:szCs w:val="16"/>
    </w:rPr>
  </w:style>
  <w:style w:styleId="Podnoje" w:type="paragraph">
    <w:name w:val="footer"/>
    <w:basedOn w:val="Normal"/>
    <w:link w:val="PodnojeChar"/>
    <w:uiPriority w:val="99"/>
    <w:unhideWhenUsed/>
    <w:rsid w:val="0023391F"/>
    <w:pPr>
      <w:tabs>
        <w:tab w:pos="4536" w:val="center"/>
        <w:tab w:pos="9072" w:val="right"/>
      </w:tabs>
    </w:pPr>
  </w:style>
  <w:style w:customStyle="true" w:styleId="PodnojeChar" w:type="character">
    <w:name w:val="Podnožje Char"/>
    <w:basedOn w:val="Zadanifontodlomka"/>
    <w:link w:val="Podnoje"/>
    <w:uiPriority w:val="99"/>
    <w:rsid w:val="0023391F"/>
  </w:style>
  <w:style w:styleId="Tekstrezerviranogmjesta" w:type="character">
    <w:name w:val="Placeholder Text"/>
    <w:basedOn w:val="Zadanifontodlomka"/>
    <w:uiPriority w:val="99"/>
    <w:semiHidden/>
    <w:rsid w:val="00A21896"/>
    <w:rPr>
      <w:color w:val="808080"/>
      <w:bdr w:space="0" w:sz="0" w:color="auto" w:val="none"/>
      <w:shd w:fill="auto" w:color="auto" w:val="clear"/>
    </w:rPr>
  </w:style>
  <w:style w:customStyle="true" w:styleId="eSPISCCParagraphDefaultFont" w:type="character">
    <w:name w:val="eSPIS_CC_Paragraph Default Font"/>
    <w:basedOn w:val="Zadanifontodlomka"/>
    <w:rsid w:val="00A2189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21896"/>
    <w:rPr>
      <w:bdr w:space="0" w:sz="0" w:color="auto" w:val="none"/>
      <w:shd w:fill="FFFFCC" w:color="auto" w:val="clear"/>
      <w:lang w:val="hr-HR"/>
    </w:rPr>
  </w:style>
  <w:style w:customStyle="true" w:styleId="PozadinaSvijetloCrvena" w:type="character">
    <w:name w:val="Pozadina_SvijetloCrvena"/>
    <w:basedOn w:val="eSPISCCParagraphDefaultFont"/>
    <w:rsid w:val="00A2189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2189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pPr>
        <w:jc w:val="both"/>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8A5F12"/>
    <w:pPr>
      <w:tabs>
        <w:tab w:pos="4536" w:val="center"/>
        <w:tab w:pos="9072" w:val="right"/>
      </w:tabs>
    </w:pPr>
    <w:rPr>
      <w:rFonts w:ascii="Mangal" w:eastAsia="Times New Roman" w:hAnsi="Mangal"/>
      <w:sz w:val="22"/>
    </w:rPr>
  </w:style>
  <w:style w:customStyle="1" w:styleId="ZaglavljeChar" w:type="character">
    <w:name w:val="Zaglavlje Char"/>
    <w:basedOn w:val="Zadanifontodlomka"/>
    <w:link w:val="Zaglavlje"/>
    <w:uiPriority w:val="99"/>
    <w:rsid w:val="008A5F12"/>
    <w:rPr>
      <w:rFonts w:ascii="Mangal" w:eastAsia="Times New Roman" w:hAnsi="Mangal"/>
      <w:sz w:val="22"/>
    </w:rPr>
  </w:style>
  <w:style w:styleId="Tekstbalonia" w:type="paragraph">
    <w:name w:val="Balloon Text"/>
    <w:basedOn w:val="Normal"/>
    <w:link w:val="TekstbaloniaChar"/>
    <w:uiPriority w:val="99"/>
    <w:semiHidden/>
    <w:unhideWhenUsed/>
    <w:rsid w:val="008A5F12"/>
    <w:rPr>
      <w:rFonts w:ascii="Tahoma" w:cs="Tahoma" w:hAnsi="Tahoma"/>
      <w:sz w:val="16"/>
      <w:szCs w:val="16"/>
    </w:rPr>
  </w:style>
  <w:style w:customStyle="1" w:styleId="TekstbaloniaChar" w:type="character">
    <w:name w:val="Tekst balončića Char"/>
    <w:basedOn w:val="Zadanifontodlomka"/>
    <w:link w:val="Tekstbalonia"/>
    <w:uiPriority w:val="99"/>
    <w:semiHidden/>
    <w:rsid w:val="008A5F12"/>
    <w:rPr>
      <w:rFonts w:ascii="Tahoma" w:cs="Tahoma" w:hAnsi="Tahoma"/>
      <w:sz w:val="16"/>
      <w:szCs w:val="16"/>
    </w:rPr>
  </w:style>
  <w:style w:styleId="Podnoje" w:type="paragraph">
    <w:name w:val="footer"/>
    <w:basedOn w:val="Normal"/>
    <w:link w:val="PodnojeChar"/>
    <w:uiPriority w:val="99"/>
    <w:unhideWhenUsed/>
    <w:rsid w:val="0023391F"/>
    <w:pPr>
      <w:tabs>
        <w:tab w:pos="4536" w:val="center"/>
        <w:tab w:pos="9072" w:val="right"/>
      </w:tabs>
    </w:pPr>
  </w:style>
  <w:style w:customStyle="1" w:styleId="PodnojeChar" w:type="character">
    <w:name w:val="Podnožje Char"/>
    <w:basedOn w:val="Zadanifontodlomka"/>
    <w:link w:val="Podnoje"/>
    <w:uiPriority w:val="99"/>
    <w:rsid w:val="0023391F"/>
  </w:style>
  <w:style w:styleId="Tekstrezerviranogmjesta" w:type="character">
    <w:name w:val="Placeholder Text"/>
    <w:basedOn w:val="Zadanifontodlomka"/>
    <w:uiPriority w:val="99"/>
    <w:semiHidden/>
    <w:rsid w:val="00A21896"/>
    <w:rPr>
      <w:color w:val="808080"/>
      <w:bdr w:color="auto" w:space="0" w:sz="0" w:val="none"/>
      <w:shd w:color="auto" w:fill="auto" w:val="clear"/>
    </w:rPr>
  </w:style>
  <w:style w:customStyle="1" w:styleId="eSPISCCParagraphDefaultFont" w:type="character">
    <w:name w:val="eSPIS_CC_Paragraph Default Font"/>
    <w:basedOn w:val="Zadanifontodlomka"/>
    <w:rsid w:val="00A2189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21896"/>
    <w:rPr>
      <w:bdr w:color="auto" w:space="0" w:sz="0" w:val="none"/>
      <w:shd w:color="auto" w:fill="FFFFCC" w:val="clear"/>
      <w:lang w:val="hr-HR"/>
    </w:rPr>
  </w:style>
  <w:style w:customStyle="1" w:styleId="PozadinaSvijetloCrvena" w:type="character">
    <w:name w:val="Pozadina_SvijetloCrvena"/>
    <w:basedOn w:val="eSPISCCParagraphDefaultFont"/>
    <w:rsid w:val="00A2189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2189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cid:image002.jpg@01CCFBB1.81EABE90" TargetMode="Externa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kolovoza 2017.</izvorni_sadrzaj>
    <derivirana_varijabla naziv="DomainObject.DatumDonosenjaOdluke_1">21.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izvorni_sadrzaj>
    <derivirana_varijabla naziv="DomainObject.DonositeljOdluke.Ime_1">Mihael</derivirana_varijabla>
  </DomainObject.DonositeljOdluke.Ime>
  <DomainObject.DonositeljOdluke.Prezime>
    <izvorni_sadrzaj>Kovačić</izvorni_sadrzaj>
    <derivirana_varijabla naziv="DomainObject.DonositeljOdluke.Prezime_1">Kovačić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2145</izvorni_sadrzaj>
    <derivirana_varijabla naziv="DomainObject.Predmet.Broj_1">2145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srpnja 2017.</izvorni_sadrzaj>
    <derivirana_varijabla naziv="DomainObject.Predmet.DatumOsnivanja_1">31.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St-2145/2017</izvorni_sadrzaj>
    <derivirana_varijabla naziv="DomainObject.Predmet.OznakaBroj_1">St-2145/2017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ALGORITAM MK d.o.o.</izvorni_sadrzaj>
    <derivirana_varijabla naziv="DomainObject.Predmet.ProtustrankaFormated_1">  ALGORITAM MK d.o.o.</derivirana_varijabla>
  </DomainObject.Predmet.ProtustrankaFormated>
  <DomainObject.Predmet.ProtustrankaFormatedOIB>
    <izvorni_sadrzaj>  ALGORITAM MK d.o.o., OIB 52176099308</izvorni_sadrzaj>
    <derivirana_varijabla naziv="DomainObject.Predmet.ProtustrankaFormatedOIB_1">  ALGORITAM MK d.o.o., OIB 52176099308</derivirana_varijabla>
  </DomainObject.Predmet.ProtustrankaFormatedOIB>
  <DomainObject.Predmet.ProtustrankaFormatedWithAdress>
    <izvorni_sadrzaj> ALGORITAM MK d.o.o., Bogovićeva 7, 10000 Zagreb</izvorni_sadrzaj>
    <derivirana_varijabla naziv="DomainObject.Predmet.ProtustrankaFormatedWithAdress_1"> ALGORITAM MK d.o.o., Bogovićeva 7, 10000 Zagreb</derivirana_varijabla>
  </DomainObject.Predmet.ProtustrankaFormatedWithAdress>
  <DomainObject.Predmet.ProtustrankaFormatedWithAdressOIB>
    <izvorni_sadrzaj> ALGORITAM MK d.o.o., OIB 52176099308, Bogovićeva 7, 10000 Zagreb</izvorni_sadrzaj>
    <derivirana_varijabla naziv="DomainObject.Predmet.ProtustrankaFormatedWithAdressOIB_1"> ALGORITAM MK d.o.o., OIB 52176099308, Bogovićeva 7, 10000 Zagreb</derivirana_varijabla>
  </DomainObject.Predmet.ProtustrankaFormatedWithAdressOIB>
  <DomainObject.Predmet.ProtustrankaWithAdress>
    <izvorni_sadrzaj>ALGORITAM MK d.o.o. Bogovićeva 7, 10000 Zagreb</izvorni_sadrzaj>
    <derivirana_varijabla naziv="DomainObject.Predmet.ProtustrankaWithAdress_1">ALGORITAM MK d.o.o. Bogovićeva 7, 10000 Zagreb</derivirana_varijabla>
  </DomainObject.Predmet.ProtustrankaWithAdress>
  <DomainObject.Predmet.ProtustrankaWithAdressOIB>
    <izvorni_sadrzaj>ALGORITAM MK d.o.o., OIB 52176099308, Bogovićeva 7, 10000 Zagreb</izvorni_sadrzaj>
    <derivirana_varijabla naziv="DomainObject.Predmet.ProtustrankaWithAdressOIB_1">ALGORITAM MK d.o.o., OIB 52176099308, Bogovićeva 7, 10000 Zagreb</derivirana_varijabla>
  </DomainObject.Predmet.ProtustrankaWithAdressOIB>
  <DomainObject.Predmet.ProtustrankaNazivFormated>
    <izvorni_sadrzaj>ALGORITAM MK d.o.o.</izvorni_sadrzaj>
    <derivirana_varijabla naziv="DomainObject.Predmet.ProtustrankaNazivFormated_1">ALGORITAM MK d.o.o.</derivirana_varijabla>
  </DomainObject.Predmet.ProtustrankaNazivFormated>
  <DomainObject.Predmet.ProtustrankaNazivFormatedOIB>
    <izvorni_sadrzaj>ALGORITAM MK d.o.o., OIB 52176099308</izvorni_sadrzaj>
    <derivirana_varijabla naziv="DomainObject.Predmet.ProtustrankaNazivFormatedOIB_1">ALGORITAM MK d.o.o., OIB 52176099308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 M. Kovačić</izvorni_sadrzaj>
    <derivirana_varijabla naziv="DomainObject.Predmet.Referada.Naziv_1">3.St  - M. Kovačić</derivirana_varijabla>
  </DomainObject.Predmet.Referada.Naziv>
  <DomainObject.Predmet.Referada.Oznaka>
    <izvorni_sadrzaj>3.St</izvorni_sadrzaj>
    <derivirana_varijabla naziv="DomainObject.Predmet.Referada.Oznaka_1">3.St</derivirana_varijabla>
  </DomainObject.Predmet.Referada.Oznaka>
  <DomainObject.Predmet.Referada.Prostorija.Naziv>
    <izvorni_sadrzaj>Soba DZ III 64</izvorni_sadrzaj>
    <derivirana_varijabla naziv="DomainObject.Predmet.Referada.Prostorija.Naziv_1">Soba DZ III 64</derivirana_varijabla>
  </DomainObject.Predmet.Referada.Prostorija.Naziv>
  <DomainObject.Predmet.Referada.Prostorija.Oznaka>
    <izvorni_sadrzaj>DZ III 64</izvorni_sadrzaj>
    <derivirana_varijabla naziv="DomainObject.Predmet.Referada.Prostorija.Oznaka_1">DZ III 64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Mihael Kovačić</izvorni_sadrzaj>
    <derivirana_varijabla naziv="DomainObject.Predmet.Referada.Sudac_1">Mihael Kovačić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ALGORITAM MK d.o.o.</izvorni_sadrzaj>
    <derivirana_varijabla naziv="DomainObject.Predmet.StrankaFormated_1">  ALGORITAM MK d.o.o.</derivirana_varijabla>
  </DomainObject.Predmet.StrankaFormated>
  <DomainObject.Predmet.StrankaFormatedOIB>
    <izvorni_sadrzaj>  ALGORITAM MK d.o.o., OIB 52176099308</izvorni_sadrzaj>
    <derivirana_varijabla naziv="DomainObject.Predmet.StrankaFormatedOIB_1">  ALGORITAM MK d.o.o., OIB 52176099308</derivirana_varijabla>
  </DomainObject.Predmet.StrankaFormatedOIB>
  <DomainObject.Predmet.StrankaFormatedWithAdress>
    <izvorni_sadrzaj> ALGORITAM MK d.o.o., Bogovićeva 7, 10000 Zagreb</izvorni_sadrzaj>
    <derivirana_varijabla naziv="DomainObject.Predmet.StrankaFormatedWithAdress_1"> ALGORITAM MK d.o.o., Bogovićeva 7, 10000 Zagreb</derivirana_varijabla>
  </DomainObject.Predmet.StrankaFormatedWithAdress>
  <DomainObject.Predmet.StrankaFormatedWithAdressOIB>
    <izvorni_sadrzaj> ALGORITAM MK d.o.o., OIB 52176099308, Bogovićeva 7, 10000 Zagreb</izvorni_sadrzaj>
    <derivirana_varijabla naziv="DomainObject.Predmet.StrankaFormatedWithAdressOIB_1"> ALGORITAM MK d.o.o., OIB 52176099308, Bogovićeva 7, 10000 Zagreb</derivirana_varijabla>
  </DomainObject.Predmet.StrankaFormatedWithAdressOIB>
  <DomainObject.Predmet.StrankaWithAdress>
    <izvorni_sadrzaj>ALGORITAM MK d.o.o. Bogovićeva 7,10000 Zagreb</izvorni_sadrzaj>
    <derivirana_varijabla naziv="DomainObject.Predmet.StrankaWithAdress_1">ALGORITAM MK d.o.o. Bogovićeva 7,10000 Zagreb</derivirana_varijabla>
  </DomainObject.Predmet.StrankaWithAdress>
  <DomainObject.Predmet.StrankaWithAdressOIB>
    <izvorni_sadrzaj>ALGORITAM MK d.o.o., OIB 52176099308, Bogovićeva 7,10000 Zagreb</izvorni_sadrzaj>
    <derivirana_varijabla naziv="DomainObject.Predmet.StrankaWithAdressOIB_1">ALGORITAM MK d.o.o., OIB 52176099308, Bogovićeva 7,10000 Zagreb</derivirana_varijabla>
  </DomainObject.Predmet.StrankaWithAdressOIB>
  <DomainObject.Predmet.StrankaNazivFormated>
    <izvorni_sadrzaj>ALGORITAM MK d.o.o.</izvorni_sadrzaj>
    <derivirana_varijabla naziv="DomainObject.Predmet.StrankaNazivFormated_1">ALGORITAM MK d.o.o.</derivirana_varijabla>
  </DomainObject.Predmet.StrankaNazivFormated>
  <DomainObject.Predmet.StrankaNazivFormatedOIB>
    <izvorni_sadrzaj>ALGORITAM MK d.o.o., OIB 52176099308</izvorni_sadrzaj>
    <derivirana_varijabla naziv="DomainObject.Predmet.StrankaNazivFormatedOIB_1">ALGORITAM MK d.o.o., OIB 52176099308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 M. Kovačić</izvorni_sadrzaj>
    <derivirana_varijabla naziv="DomainObject.Predmet.TrenutnaLokacijaSpisa.Naziv_1">3.St  - M. Kovačić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Sonja Pilić</izvorni_sadrzaj>
    <derivirana_varijabla naziv="DomainObject.Predmet.Zapisnicar_1">Sonja Pilić</derivirana_varijabla>
  </DomainObject.Predmet.Zapisnicar>
  <DomainObject.Predmet.StrankaListFormated>
    <izvorni_sadrzaj>
      <item>ALGORITAM MK d.o.o.</item>
    </izvorni_sadrzaj>
    <derivirana_varijabla naziv="DomainObject.Predmet.StrankaListFormated_1">
      <item>ALGORITAM MK d.o.o.</item>
    </derivirana_varijabla>
  </DomainObject.Predmet.StrankaListFormated>
  <DomainObject.Predmet.StrankaListFormatedOIB>
    <izvorni_sadrzaj>
      <item>ALGORITAM MK d.o.o., OIB 52176099308</item>
    </izvorni_sadrzaj>
    <derivirana_varijabla naziv="DomainObject.Predmet.StrankaListFormatedOIB_1">
      <item>ALGORITAM MK d.o.o., OIB 52176099308</item>
    </derivirana_varijabla>
  </DomainObject.Predmet.StrankaListFormatedOIB>
  <DomainObject.Predmet.StrankaListFormatedWithAdress>
    <izvorni_sadrzaj>
      <item>ALGORITAM MK d.o.o., Bogovićeva 7, 10000 Zagreb</item>
    </izvorni_sadrzaj>
    <derivirana_varijabla naziv="DomainObject.Predmet.StrankaListFormatedWithAdress_1">
      <item>ALGORITAM MK d.o.o., Bogovićeva 7, 10000 Zagreb</item>
    </derivirana_varijabla>
  </DomainObject.Predmet.StrankaListFormatedWithAdress>
  <DomainObject.Predmet.StrankaListFormatedWithAdressOIB>
    <izvorni_sadrzaj>
      <item>ALGORITAM MK d.o.o., OIB 52176099308, Bogovićeva 7, 10000 Zagreb</item>
    </izvorni_sadrzaj>
    <derivirana_varijabla naziv="DomainObject.Predmet.StrankaListFormatedWithAdressOIB_1">
      <item>ALGORITAM MK d.o.o., OIB 52176099308, Bogovićeva 7, 10000 Zagreb</item>
    </derivirana_varijabla>
  </DomainObject.Predmet.StrankaListFormatedWithAdressOIB>
  <DomainObject.Predmet.StrankaListNazivFormated>
    <izvorni_sadrzaj>
      <item>ALGORITAM MK d.o.o.</item>
    </izvorni_sadrzaj>
    <derivirana_varijabla naziv="DomainObject.Predmet.StrankaListNazivFormated_1">
      <item>ALGORITAM MK d.o.o.</item>
    </derivirana_varijabla>
  </DomainObject.Predmet.StrankaListNazivFormated>
  <DomainObject.Predmet.StrankaListNazivFormatedOIB>
    <izvorni_sadrzaj>
      <item>ALGORITAM MK d.o.o., OIB 52176099308</item>
    </izvorni_sadrzaj>
    <derivirana_varijabla naziv="DomainObject.Predmet.StrankaListNazivFormatedOIB_1">
      <item>ALGORITAM MK d.o.o., OIB 52176099308</item>
    </derivirana_varijabla>
  </DomainObject.Predmet.StrankaListNazivFormatedOIB>
  <DomainObject.Predmet.ProtuStrankaListFormated>
    <izvorni_sadrzaj>
      <item>ALGORITAM MK d.o.o.</item>
    </izvorni_sadrzaj>
    <derivirana_varijabla naziv="DomainObject.Predmet.ProtuStrankaListFormated_1">
      <item>ALGORITAM MK d.o.o.</item>
    </derivirana_varijabla>
  </DomainObject.Predmet.ProtuStrankaListFormated>
  <DomainObject.Predmet.ProtuStrankaListFormatedOIB>
    <izvorni_sadrzaj>
      <item>ALGORITAM MK d.o.o., OIB 52176099308</item>
    </izvorni_sadrzaj>
    <derivirana_varijabla naziv="DomainObject.Predmet.ProtuStrankaListFormatedOIB_1">
      <item>ALGORITAM MK d.o.o., OIB 52176099308</item>
    </derivirana_varijabla>
  </DomainObject.Predmet.ProtuStrankaListFormatedOIB>
  <DomainObject.Predmet.ProtuStrankaListFormatedWithAdress>
    <izvorni_sadrzaj>
      <item>ALGORITAM MK d.o.o., Bogovićeva 7, 10000 Zagreb</item>
    </izvorni_sadrzaj>
    <derivirana_varijabla naziv="DomainObject.Predmet.ProtuStrankaListFormatedWithAdress_1">
      <item>ALGORITAM MK d.o.o., Bogovićeva 7, 10000 Zagreb</item>
    </derivirana_varijabla>
  </DomainObject.Predmet.ProtuStrankaListFormatedWithAdress>
  <DomainObject.Predmet.ProtuStrankaListFormatedWithAdressOIB>
    <izvorni_sadrzaj>
      <item>ALGORITAM MK d.o.o., OIB 52176099308, Bogovićeva 7, 10000 Zagreb</item>
    </izvorni_sadrzaj>
    <derivirana_varijabla naziv="DomainObject.Predmet.ProtuStrankaListFormatedWithAdressOIB_1">
      <item>ALGORITAM MK d.o.o., OIB 52176099308, Bogovićeva 7, 10000 Zagreb</item>
    </derivirana_varijabla>
  </DomainObject.Predmet.ProtuStrankaListFormatedWithAdressOIB>
  <DomainObject.Predmet.ProtuStrankaListNazivFormated>
    <izvorni_sadrzaj>
      <item>ALGORITAM MK d.o.o.</item>
    </izvorni_sadrzaj>
    <derivirana_varijabla naziv="DomainObject.Predmet.ProtuStrankaListNazivFormated_1">
      <item>ALGORITAM MK d.o.o.</item>
    </derivirana_varijabla>
  </DomainObject.Predmet.ProtuStrankaListNazivFormated>
  <DomainObject.Predmet.ProtuStrankaListNazivFormatedOIB>
    <izvorni_sadrzaj>
      <item>ALGORITAM MK d.o.o., OIB 52176099308</item>
    </izvorni_sadrzaj>
    <derivirana_varijabla naziv="DomainObject.Predmet.ProtuStrankaListNazivFormatedOIB_1">
      <item>ALGORITAM MK d.o.o., OIB 52176099308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kolovoza 2017.</izvorni_sadrzaj>
    <derivirana_varijabla naziv="DomainObject.Datum_1">29. kolovoza 2017.</derivirana_varijabla>
  </DomainObject.Datum>
  <DomainObject.PoslovniBrojDokumenta>
    <izvorni_sadrzaj/>
    <derivirana_varijabla naziv="DomainObject.PoslovniBrojDokumenta_1"/>
  </DomainObject.PoslovniBrojDokumenta>
  <DomainObject.Predmet.StrankaIDrugi>
    <izvorni_sadrzaj>ALGORITAM MK d.o.o.</izvorni_sadrzaj>
    <derivirana_varijabla naziv="DomainObject.Predmet.StrankaIDrugi_1">ALGORITAM MK d.o.o.</derivirana_varijabla>
  </DomainObject.Predmet.StrankaIDrugi>
  <DomainObject.Predmet.ProtustrankaIDrugi>
    <izvorni_sadrzaj>ALGORITAM MK d.o.o.</izvorni_sadrzaj>
    <derivirana_varijabla naziv="DomainObject.Predmet.ProtustrankaIDrugi_1">ALGORITAM MK d.o.o.</derivirana_varijabla>
  </DomainObject.Predmet.ProtustrankaIDrugi>
  <DomainObject.Predmet.StrankaIDrugiAdressOIB>
    <izvorni_sadrzaj>ALGORITAM MK d.o.o., OIB 52176099308, Bogovićeva 7, 10000 Zagreb</izvorni_sadrzaj>
    <derivirana_varijabla naziv="DomainObject.Predmet.StrankaIDrugiAdressOIB_1">ALGORITAM MK d.o.o., OIB 52176099308, Bogovićeva 7, 10000 Zagreb</derivirana_varijabla>
  </DomainObject.Predmet.StrankaIDrugiAdressOIB>
  <DomainObject.Predmet.ProtustrankaIDrugiAdressOIB>
    <izvorni_sadrzaj>ALGORITAM MK d.o.o., OIB 52176099308, Bogovićeva 7, 10000 Zagreb</izvorni_sadrzaj>
    <derivirana_varijabla naziv="DomainObject.Predmet.ProtustrankaIDrugiAdressOIB_1">ALGORITAM MK d.o.o., OIB 52176099308, Bogovićeva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ALGORITAM MK d.o.o.</item>
      <item>ALGORITAM MK d.o.o.</item>
    </izvorni_sadrzaj>
    <derivirana_varijabla naziv="DomainObject.Predmet.SudioniciListNaziv_1">
      <item>ALGORITAM MK d.o.o.</item>
      <item>ALGORITAM MK d.o.o.</item>
    </derivirana_varijabla>
  </DomainObject.Predmet.SudioniciListNaziv>
  <DomainObject.Predmet.SudioniciListAdressOIB>
    <izvorni_sadrzaj>
      <item>ALGORITAM MK d.o.o., OIB 52176099308, Bogovićeva 7,10000 Zagreb</item>
      <item>ALGORITAM MK d.o.o., OIB 52176099308, Bogovićeva 7,10000 Zagreb</item>
    </izvorni_sadrzaj>
    <derivirana_varijabla naziv="DomainObject.Predmet.SudioniciListAdressOIB_1">
      <item>ALGORITAM MK d.o.o., OIB 52176099308, Bogovićeva 7,10000 Zagreb</item>
      <item>ALGORITAM MK d.o.o., OIB 52176099308, Bogovićeva 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52176099308</item>
      <item>, OIB 52176099308</item>
    </izvorni_sadrzaj>
    <derivirana_varijabla naziv="DomainObject.Predmet.SudioniciListNazivOIB_1">
      <item>, OIB 52176099308</item>
      <item>, OIB 52176099308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 Petanjek, OIB 70764524701, Trg Ivana Kukuljevića 9 Zagreb</item>
    </izvorni_sadrzaj>
    <derivirana_varijabla naziv="DomainObject.Predmet.StecajniUpraviteljiListAddressOIB_1">
      <item>Iva Petanjek, OIB 70764524701, Trg Ivana Kukuljevića 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727</properties:Words>
  <properties:Characters>3777</properties:Characters>
  <properties:Lines>109</properties:Lines>
  <properties:Paragraphs>42</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4724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2017-08-29T09:13:00Z</dcterms:created>
  <dc:creator>MK</dc:creator>
  <cp:lastModifiedBy>Sonja Pilić</cp:lastModifiedBy>
  <cp:lastPrinted>2017-08-29T09:15:00Z</cp:lastPrinted>
  <dcterms:modified xmlns:xsi="http://www.w3.org/2001/XMLSchema-instance" xsi:type="dcterms:W3CDTF">2017-08-29T09:24:00Z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