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b56c" w14:paraId="95cb56c" w:rsidRDefault="002D77B4" w:rsidP="00597F65" w:rsidR="00597F65">
      <w:pPr>
        <w:jc w:val="right"/>
        <w15:collapsed w:val="false"/>
      </w:pPr>
      <w:r>
        <w:t>Broj: St-</w:t>
      </w:r>
      <w:r w:rsidR="00514847">
        <w:t>2345</w:t>
      </w:r>
      <w:r w:rsidR="006452B9">
        <w:t>/16-</w:t>
      </w:r>
      <w:r w:rsidR="00514847">
        <w:t>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14847">
        <w:t xml:space="preserve">RH Porezna uprava Područni ured Osijek zastupana po ŽDO Vukovar, za otvaranje stečajnog postupka nad dužnikom </w:t>
      </w:r>
      <w:r w:rsidR="00514847">
        <w:rPr>
          <w:b/>
        </w:rPr>
        <w:t xml:space="preserve">HIDROELEKTRA PROJEKT d.o.o., Iločka </w:t>
      </w:r>
      <w:proofErr w:type="spellStart"/>
      <w:r w:rsidR="00514847">
        <w:rPr>
          <w:b/>
        </w:rPr>
        <w:t>bb</w:t>
      </w:r>
      <w:proofErr w:type="spellEnd"/>
      <w:r w:rsidR="00514847">
        <w:rPr>
          <w:b/>
        </w:rPr>
        <w:t>, Vukovar, MBS: 030070010, OIB: 48729368166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452B9">
        <w:t>19. siječnja 2017.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14847">
        <w:rPr>
          <w:b/>
        </w:rPr>
        <w:t xml:space="preserve">HIDROELEKTRA PROJEKT d.o.o., Iločka </w:t>
      </w:r>
      <w:proofErr w:type="spellStart"/>
      <w:r w:rsidR="00514847">
        <w:rPr>
          <w:b/>
        </w:rPr>
        <w:t>bb</w:t>
      </w:r>
      <w:proofErr w:type="spellEnd"/>
      <w:r w:rsidR="00514847">
        <w:rPr>
          <w:b/>
        </w:rPr>
        <w:t>, Vukovar, MBS: 030070010, OIB: 48729368166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452B9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722BB">
        <w:rPr>
          <w:b/>
        </w:rPr>
        <w:t>21</w:t>
      </w:r>
      <w:r w:rsidR="006452B9">
        <w:rPr>
          <w:b/>
        </w:rPr>
        <w:t>. ožujka 2017.</w:t>
      </w:r>
      <w:r w:rsidR="00A23173">
        <w:rPr>
          <w:b/>
        </w:rPr>
        <w:t xml:space="preserve"> g. u </w:t>
      </w:r>
      <w:r w:rsidR="00673CF3">
        <w:rPr>
          <w:b/>
        </w:rPr>
        <w:t>10,</w:t>
      </w:r>
      <w:r w:rsidR="000F0C31">
        <w:rPr>
          <w:b/>
        </w:rPr>
        <w:t>00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6452B9">
        <w:t xml:space="preserve"> </w:t>
      </w:r>
      <w:r w:rsidR="006452B9">
        <w:rPr>
          <w:b/>
        </w:rPr>
        <w:t xml:space="preserve">Jadranka </w:t>
      </w:r>
      <w:proofErr w:type="spellStart"/>
      <w:r w:rsidR="006452B9">
        <w:rPr>
          <w:b/>
        </w:rPr>
        <w:t>Šeput</w:t>
      </w:r>
      <w:proofErr w:type="spellEnd"/>
      <w:r w:rsidR="006452B9">
        <w:rPr>
          <w:b/>
        </w:rPr>
        <w:t>, Osijek, Dalmatinska 17, OIB: 56729601545.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E722BB" w:rsidR="00E722BB">
      <w:pPr>
        <w:pStyle w:val="Tijeloteksta"/>
      </w:pPr>
      <w:r>
        <w:tab/>
      </w:r>
      <w:r w:rsidR="00E722BB">
        <w:rPr>
          <w:bCs/>
        </w:rPr>
        <w:t xml:space="preserve">Podneskom od </w:t>
      </w:r>
      <w:r w:rsidR="00514847">
        <w:rPr>
          <w:bCs/>
        </w:rPr>
        <w:t>7. travnja</w:t>
      </w:r>
      <w:r w:rsidR="00E722BB">
        <w:rPr>
          <w:bCs/>
        </w:rPr>
        <w:t xml:space="preserve"> 2016. g. FINA RC Osijek podnijela je zahtjev za provedbu skraćenog stečajnog postupka nad dužnikom </w:t>
      </w:r>
      <w:r w:rsidR="00514847">
        <w:rPr>
          <w:b/>
        </w:rPr>
        <w:t xml:space="preserve">HIDROELEKTRA PROJEKT d.o.o., Iločka </w:t>
      </w:r>
      <w:proofErr w:type="spellStart"/>
      <w:r w:rsidR="00514847">
        <w:rPr>
          <w:b/>
        </w:rPr>
        <w:t>bb</w:t>
      </w:r>
      <w:proofErr w:type="spellEnd"/>
      <w:r w:rsidR="00514847">
        <w:rPr>
          <w:b/>
        </w:rPr>
        <w:t xml:space="preserve">, Vukovar, MBS: 030070010, OIB: 48729368166 </w:t>
      </w:r>
      <w:r w:rsidR="00E722BB" w:rsidRPr="003C0824">
        <w:t xml:space="preserve">navodeći da na dan </w:t>
      </w:r>
      <w:r w:rsidR="00514847">
        <w:t>5. travanj</w:t>
      </w:r>
      <w:r w:rsidR="00E722BB">
        <w:t xml:space="preserve"> 2016. g.</w:t>
      </w:r>
      <w:r w:rsidR="00E722BB" w:rsidRPr="003C0824">
        <w:t xml:space="preserve"> dužnik u Očevidniku redoslijeda osnova za plaćanje ima evidentirane neizvršene osnove za plaćanje u neprekinutom razdoblju od </w:t>
      </w:r>
      <w:r w:rsidR="00E722BB">
        <w:t>120</w:t>
      </w:r>
      <w:r w:rsidR="00E722BB" w:rsidRPr="003C0824">
        <w:t xml:space="preserve"> dana u ukupnom iznosu od </w:t>
      </w:r>
      <w:r w:rsidR="00514847">
        <w:t>708.940,54</w:t>
      </w:r>
      <w:r w:rsidR="00E722BB" w:rsidRPr="003C0824">
        <w:t xml:space="preserve"> </w:t>
      </w:r>
      <w:r w:rsidR="00E722BB">
        <w:t xml:space="preserve">te je sud </w:t>
      </w:r>
    </w:p>
    <w:p w:rsidRDefault="000F0C31" w:rsidP="000F0C31" w:rsidR="000F0C31">
      <w:pPr>
        <w:jc w:val="right"/>
      </w:pPr>
      <w:r>
        <w:lastRenderedPageBreak/>
        <w:t>Broj: St-2345/16-12</w:t>
      </w: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</w:p>
    <w:p w:rsidRDefault="00E722BB" w:rsidP="00E722BB" w:rsidR="00E722BB">
      <w:pPr>
        <w:pStyle w:val="Tijeloteksta"/>
      </w:pPr>
      <w:r>
        <w:t xml:space="preserve">objavio oglas dana </w:t>
      </w:r>
      <w:r w:rsidR="00514847">
        <w:t>3. svibnja</w:t>
      </w:r>
      <w:r>
        <w:t xml:space="preserve"> 2016. g. kojim je pozvao ovlaštene osobe da podnesu </w:t>
      </w:r>
      <w:proofErr w:type="spellStart"/>
      <w:r>
        <w:t>prokazni</w:t>
      </w:r>
      <w:proofErr w:type="spellEnd"/>
      <w:r>
        <w:t xml:space="preserve"> popis imovine dužnika te vjerovnika da u roku od 45 dana od dana objave oglasa na e-oglasnoj ploči suda predlože otvaranje stečajnog postupka nad dužnikom uz uplatu predujma za pokriće troškova toga postupka.</w:t>
      </w:r>
    </w:p>
    <w:p w:rsidRDefault="00E722BB" w:rsidP="00E722BB" w:rsidR="00E722BB">
      <w:pPr>
        <w:pStyle w:val="Tijeloteksta"/>
      </w:pPr>
    </w:p>
    <w:p w:rsidRDefault="00E722BB" w:rsidP="00514847" w:rsidR="000F0C31">
      <w:pPr>
        <w:ind w:firstLine="720"/>
        <w:jc w:val="both"/>
      </w:pPr>
      <w:r>
        <w:t xml:space="preserve">Uz podnesak od </w:t>
      </w:r>
      <w:r w:rsidR="00514847">
        <w:t xml:space="preserve">4. srpnja </w:t>
      </w:r>
      <w:r>
        <w:t xml:space="preserve">2016. g. </w:t>
      </w:r>
      <w:r w:rsidR="00514847">
        <w:t>dužnik je</w:t>
      </w:r>
      <w:r>
        <w:t xml:space="preserve"> podnio na propisanom obrascu prijedlog za otvaranje  stečajnog postupka nad dužnikom</w:t>
      </w:r>
      <w:r w:rsidR="00514847">
        <w:t xml:space="preserve"> navodeći da dužnik ima imovinu dostatnu za namirenje troškova stečajnog postupka i dugovanja. </w:t>
      </w:r>
    </w:p>
    <w:p w:rsidRDefault="000F0C31" w:rsidP="00514847" w:rsidR="000F0C31">
      <w:pPr>
        <w:ind w:firstLine="720"/>
        <w:jc w:val="both"/>
      </w:pPr>
    </w:p>
    <w:p w:rsidRDefault="00514847" w:rsidP="00514847" w:rsidR="00514847">
      <w:pPr>
        <w:ind w:firstLine="720"/>
        <w:jc w:val="both"/>
      </w:pPr>
      <w:r>
        <w:t xml:space="preserve">Uz prijedlog dužnik je dostavio popis imovine i obveze dužnika, izvadak iz zemljišnih knjiga zemljišnoknjižni odjel Split od 18. svibnja 2016. g. </w:t>
      </w:r>
      <w:proofErr w:type="spellStart"/>
      <w:r>
        <w:t>zk</w:t>
      </w:r>
      <w:proofErr w:type="spellEnd"/>
      <w:r>
        <w:t xml:space="preserve">. ul. 16024, procjenu vrijednosti nekretnine, Ugovor o založnom pravu od 21.8.2014. g., Potvrdu privatne isprave javnog bilježnika Iva Živković i Lada </w:t>
      </w:r>
      <w:proofErr w:type="spellStart"/>
      <w:r>
        <w:t>Škaričić</w:t>
      </w:r>
      <w:proofErr w:type="spellEnd"/>
      <w:r>
        <w:t xml:space="preserve"> – Sinčić iz Zagreba </w:t>
      </w:r>
      <w:proofErr w:type="spellStart"/>
      <w:r>
        <w:t>Ov</w:t>
      </w:r>
      <w:proofErr w:type="spellEnd"/>
      <w:r>
        <w:t>-6133/14 od 25.8.2014. g., presliku mjenice od 11.8.2014. g., pregled zemljišnih knjiga.</w:t>
      </w:r>
    </w:p>
    <w:p w:rsidRDefault="00E722BB" w:rsidP="00E722BB" w:rsidR="00E722BB">
      <w:pPr>
        <w:pStyle w:val="Tijeloteksta"/>
      </w:pPr>
    </w:p>
    <w:p w:rsidRDefault="00E722BB" w:rsidP="00E722BB" w:rsidR="00E722BB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E722BB" w:rsidR="00133EE5">
      <w:pPr>
        <w:pStyle w:val="Tijeloteksta"/>
      </w:pPr>
      <w:r>
        <w:t xml:space="preserve"> </w:t>
      </w:r>
    </w:p>
    <w:p w:rsidRDefault="006452B9" w:rsidP="006452B9" w:rsidR="00133EE5" w:rsidRPr="006452B9">
      <w:pPr>
        <w:ind w:hanging="1080"/>
        <w:jc w:val="both"/>
        <w:rPr>
          <w:b/>
        </w:rPr>
      </w:pPr>
      <w:r>
        <w:tab/>
      </w:r>
      <w:r>
        <w:tab/>
      </w:r>
      <w:r w:rsidR="00133EE5">
        <w:t xml:space="preserve">Također, temeljem čl. 115. st. 2. citiranog zakona imenovan je privremeni stečajni upravitelj u osobi </w:t>
      </w:r>
      <w:r>
        <w:rPr>
          <w:b/>
        </w:rPr>
        <w:t xml:space="preserve">Jadranka </w:t>
      </w:r>
      <w:proofErr w:type="spellStart"/>
      <w:r>
        <w:rPr>
          <w:b/>
        </w:rPr>
        <w:t>Šeput</w:t>
      </w:r>
      <w:proofErr w:type="spellEnd"/>
      <w:r>
        <w:rPr>
          <w:b/>
        </w:rPr>
        <w:t xml:space="preserve">, Osijek, Dalmatinska 17, OIB: 56729601545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452B9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6452B9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6452B9">
        <w:t>:</w:t>
      </w:r>
    </w:p>
    <w:p w:rsidRDefault="006452B9" w:rsidP="006452B9" w:rsidR="00C5791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Pr="006452B9">
        <w:t>Jadranka</w:t>
      </w:r>
      <w:r>
        <w:t xml:space="preserve"> </w:t>
      </w:r>
      <w:proofErr w:type="spellStart"/>
      <w:r>
        <w:t>Šeput</w:t>
      </w:r>
      <w:proofErr w:type="spellEnd"/>
      <w:r>
        <w:t>, Osijek, Dalmatinska 17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6452B9" w:rsidP="004B741D" w:rsidR="006452B9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0F0C31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  <w:r w:rsidR="006452B9">
        <w:t xml:space="preserve"> 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514847">
        <w:t>21</w:t>
      </w:r>
      <w:r w:rsidR="006452B9">
        <w:t>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 w:rsidRPr="00F92416">
      <w:pPr>
        <w:jc w:val="both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AAE" w:rsidR="008D6AAE">
      <w:r>
        <w:separator/>
      </w:r>
    </w:p>
  </w:endnote>
  <w:endnote w:id="0" w:type="continuationSeparator">
    <w:p w:rsidRDefault="008D6AAE" w:rsidR="008D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AAE" w:rsidR="008D6AAE">
      <w:r>
        <w:separator/>
      </w:r>
    </w:p>
  </w:footnote>
  <w:footnote w:id="0" w:type="continuationSeparator">
    <w:p w:rsidRDefault="008D6AAE" w:rsidR="008D6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D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0C31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A5440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4847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0D5B"/>
    <w:rsid w:val="005D4764"/>
    <w:rsid w:val="005E5805"/>
    <w:rsid w:val="00607E75"/>
    <w:rsid w:val="00615950"/>
    <w:rsid w:val="00615FE6"/>
    <w:rsid w:val="006235FB"/>
    <w:rsid w:val="006452B9"/>
    <w:rsid w:val="00651E04"/>
    <w:rsid w:val="00665A1B"/>
    <w:rsid w:val="00673CF3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8D6AAE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A21C2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722BB"/>
    <w:rsid w:val="00E92E59"/>
    <w:rsid w:val="00EA1288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0D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0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0D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0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C4DF9-82AE-47F0-8BFF-DFC4C2851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3236</properties:Characters>
  <properties:Lines>116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2017-01-19T08:59:00Z</dcterms:created>
  <dc:creator>hermanj</dc:creator>
  <cp:lastModifiedBy>Danijela Sekulić</cp:lastModifiedBy>
  <cp:lastPrinted>2017-01-19T08:57:00Z</cp:lastPrinted>
  <dcterms:modified xmlns:xsi="http://www.w3.org/2001/XMLSchema-instance" xsi:type="dcterms:W3CDTF">2017-01-19T08:59:00Z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