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08bf" w14:paraId="60b08bf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B068AC">
        <w:t>302/16-15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B068AC" w:rsidP="00B068AC" w:rsidR="00B068AC">
      <w:pPr>
        <w:spacing w:lineRule="auto" w:line="240" w:after="0"/>
        <w:ind w:firstLine="708"/>
        <w:jc w:val="both"/>
      </w:pPr>
      <w:r w:rsidRPr="00B068AC">
        <w:t>T</w:t>
      </w:r>
      <w:r>
        <w:t>rgovački sud u Varaždinu po sutkinji</w:t>
      </w:r>
      <w:r w:rsidRPr="00B068AC">
        <w:t xml:space="preserve"> toga suda Meliti Poljanec Bubaš, kao stečajnoj sutkinji, u stečajnom predmetu, povodom prijedloga predlagatelja Financijske agencije Regionalni centar Zagreb, Podružnica Varaždin, Augusta Cesarca 2, Varaždin,  za otvaranje stečajnog postupka nad dužnikom MEĆAVA j.d.o.o. za proizvodnju i trgovinu, OIB: 82421119740 sa sjedištem u Ulica Frana Galo</w:t>
      </w:r>
      <w:r>
        <w:t>vića 34, 48260 Križevci, dana 21</w:t>
      </w:r>
      <w:r w:rsidRPr="00B068AC">
        <w:t xml:space="preserve">. </w:t>
      </w:r>
      <w:r>
        <w:t>ožujka 2017. godine</w:t>
      </w:r>
      <w:r w:rsidRPr="00B068AC">
        <w:t xml:space="preserve"> </w:t>
      </w:r>
    </w:p>
    <w:p w:rsidRDefault="00B068AC" w:rsidP="00B068AC" w:rsidR="00B068AC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B068AC" w:rsidRPr="00B068AC">
        <w:t>MEĆAVA j.d.o.o. za proizvodnju i trgovinu, OIB: 82421119740 sa sjedištem u Ulica Frana Galo</w:t>
      </w:r>
      <w:r w:rsidR="00B068AC">
        <w:t>vića 34, 48260 Križevci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068AC">
        <w:t>302/16</w:t>
      </w:r>
      <w:r w:rsidR="006970B0">
        <w:t xml:space="preserve"> </w:t>
      </w:r>
      <w:r w:rsidR="00B068AC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068AC" w:rsidRPr="00B068AC">
        <w:t>MEĆAVA j.d.o.o. za proizvodnju i trgovinu, OIB: 82421119740 sa sjedištem u Ulica Frana Galo</w:t>
      </w:r>
      <w:r w:rsidR="00B068AC">
        <w:t>vića 34, 48260 Križevci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B068AC" w:rsidR="00E079AC">
      <w:pPr>
        <w:spacing w:lineRule="auto" w:line="240" w:after="0"/>
        <w:jc w:val="both"/>
      </w:pPr>
      <w:r>
        <w:tab/>
      </w:r>
      <w:r w:rsidR="00B068AC">
        <w:t>Predlagatelj je 24.2.2016. podnio ovome sudu prijedlog za otvaranje stečajnog postupka nad dužnikom, navodeći da dužnik na dan 1.9.2015. ima evidentirane neizvršene osnove za plaćanje u ukupnom iznosu od 98.055,05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 xml:space="preserve">šenjem ovog suda poslovni broj </w:t>
      </w:r>
      <w:r w:rsidR="00B068AC">
        <w:t>2 St-302/16-3 od 6</w:t>
      </w:r>
      <w:r w:rsidR="00E079AC">
        <w:t xml:space="preserve">. </w:t>
      </w:r>
      <w:r w:rsidR="00B068AC">
        <w:t>svibnja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068AC">
        <w:t>21</w:t>
      </w:r>
      <w:r>
        <w:t xml:space="preserve">. </w:t>
      </w:r>
      <w:r w:rsidR="00E04B25">
        <w:t>ožujka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922DBB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282" w:rsidP="00485215" w:rsidR="00B94282">
      <w:pPr>
        <w:spacing w:lineRule="auto" w:line="240" w:after="0"/>
      </w:pPr>
      <w:r>
        <w:separator/>
      </w:r>
    </w:p>
  </w:endnote>
  <w:endnote w:id="0" w:type="continuationSeparator">
    <w:p w:rsidRDefault="00B94282" w:rsidP="00485215" w:rsidR="00B942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282" w:rsidP="00485215" w:rsidR="00B94282">
      <w:pPr>
        <w:spacing w:lineRule="auto" w:line="240" w:after="0"/>
      </w:pPr>
      <w:r>
        <w:separator/>
      </w:r>
    </w:p>
  </w:footnote>
  <w:footnote w:id="0" w:type="continuationSeparator">
    <w:p w:rsidRDefault="00B94282" w:rsidP="00485215" w:rsidR="00B942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DBB">
          <w:rPr>
            <w:noProof/>
          </w:rPr>
          <w:t>2</w:t>
        </w:r>
        <w:r>
          <w:fldChar w:fldCharType="end"/>
        </w:r>
      </w:p>
    </w:sdtContent>
  </w:sdt>
  <w:p w:rsidRDefault="00B068AC" w:rsidP="00B068AC" w:rsidR="00B068AC">
    <w:pPr>
      <w:pStyle w:val="Zaglavlje"/>
      <w:jc w:val="right"/>
    </w:pPr>
    <w:r>
      <w:t>Poslovni broj: 2 St-302/16-15</w:t>
    </w:r>
  </w:p>
  <w:p w:rsidRDefault="00922DB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A2FD1"/>
    <w:rsid w:val="008A44D0"/>
    <w:rsid w:val="00922DBB"/>
    <w:rsid w:val="00996A66"/>
    <w:rsid w:val="009A5633"/>
    <w:rsid w:val="009C3CE4"/>
    <w:rsid w:val="00A61A82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922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922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MEĆAVA jednostavno društvo s ograničenom odgovornošću za proizvodnju i trgovinu zastupanog po punomoćniku Draško Međimorec; Marko Golubić, odvjetnik; MAĐARIĆ &amp; LUI - odvjetničko društvo d.o.o.</izvorni_sadrzaj>
    <derivirana_varijabla naziv="DomainObject.Predmet.ProtustrankaFormated_1">  MEĆAVA jednostavno društvo s ograničenom odgovornošću za proizvodnju i trgovinu zastupanog po punomoćniku Draško Međimorec; Marko Golubić, odvjetnik; MAĐARIĆ &amp; LUI - odvjetničko društvo d.o.o.</derivirana_varijabla>
  </DomainObject.Predmet.ProtustrankaFormated>
  <DomainObject.Predmet.ProtustrankaFormatedOIB>
    <izvorni_sadrzaj>  MEĆAVA jednostavno društvo s ograničenom odgovornošću za proizvodnju i trgovinu, OIB 82421119740 zastupanog po punomoćniku Draško Međimorec; Marko Golubić, odvjetnik; MAĐARIĆ &amp; LUI - odvjetničko društvo d.o.o.</izvorni_sadrzaj>
    <derivirana_varijabla naziv="DomainObject.Predmet.ProtustrankaFormatedOIB_1">  MEĆAVA jednostavno društvo s ograničenom odgovornošću za proizvodnju i trgovinu, OIB 82421119740 zastupanog po punomoćniku Draško Međimorec; Marko Golubić, odvjetnik; MAĐARIĆ &amp; LUI - odvjetničko društvo d.o.o.</derivirana_varijabla>
  </DomainObject.Predmet.ProtustrankaFormatedOIB>
  <DomainObject.Predmet.ProtustrankaFormatedWithAdress>
    <izvorni_sadrzaj> MEĆAVA jednostavno društvo s ograničenom odgovornošću za proizvodnju i trgovinu, Ulica Frana Galovića 34, 48260 Križevci zastupanog po punomoćniku Draško Međimorec; Marko Golubić, odvjetnik; MAĐARIĆ &amp; LUI - odvjetničko društvo d.o.o.</izvorni_sadrzaj>
    <derivirana_varijabla naziv="DomainObject.Predmet.ProtustrankaFormatedWithAdress_1"> MEĆAVA jednostavno društvo s ograničenom odgovornošću za proizvodnju i trgovinu, Ulica Frana Galovića 34, 48260 Križevci zastupanog po punomoćniku Draško Međimorec; Marko Golubić, odvjetnik; MAĐARIĆ &amp; LUI - odvjetničko društvo d.o.o.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 zastupanog po punomoćniku Draško Međimorec; Marko Golubić, odvjetnik; MAĐARIĆ &amp; LUI - odvjetničko društvo d.o.o.</izvorni_sadrzaj>
    <derivirana_varijabla naziv="DomainObject.Predmet.ProtustrankaFormatedWithAdressOIB_1"> MEĆAVA jednostavno društvo s ograničenom odgovornošću za proizvodnju i trgovinu, OIB 82421119740, Ulica Frana Galovića 34, 48260 Križevci zastupanog po punomoćniku Draško Međimorec; Marko Golubić, odvjetnik; MAĐARIĆ &amp; LUI - odvjetničko društvo d.o.o.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 zastupanog po punomoćniku Draško Međimorec; Marko Golubić, odvjetnik; MAĐARIĆ &amp; LUI - odvjetničko društvo d.o.o.</item>
    </izvorni_sadrzaj>
    <derivirana_varijabla naziv="DomainObject.Predmet.ProtuStrankaListFormated_1">
      <item>MEĆAVA jednostavno društvo s ograničenom odgovornošću za proizvodnju i trgovinu zastupanog po punomoćniku Draško Međimorec; Marko Golubić, odvjetnik; MAĐARIĆ &amp; LUI - odvjetničko društvo d.o.o.</item>
    </derivirana_varijabla>
  </DomainObject.Predmet.ProtuStrankaListFormated>
  <DomainObject.Predmet.ProtuStrankaListFormatedOIB>
    <izvorni_sadrzaj>
      <item>MEĆAVA jednostavno društvo s ograničenom odgovornošću za proizvodnju i trgovinu, OIB 82421119740 zastupanog po punomoćniku Draško Međimorec; Marko Golubić, odvjetnik; MAĐARIĆ &amp; LUI - odvjetničko društvo d.o.o.</item>
    </izvorni_sadrzaj>
    <derivirana_varijabla naziv="DomainObject.Predmet.ProtuStrankaListFormatedOIB_1">
      <item>MEĆAVA jednostavno društvo s ograničenom odgovornošću za proizvodnju i trgovinu, OIB 82421119740 zastupanog po punomoćniku Draško Međimorec; Marko Golubić, odvjetnik; MAĐARIĆ &amp; LUI - odvjetničko društvo d.o.o.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 zastupanog po punomoćniku Draško Međimorec; Marko Golubić, odvjetnik; MAĐARIĆ &amp; LUI - odvjetničko društvo d.o.o.</item>
    </izvorni_sadrzaj>
    <derivirana_varijabla naziv="DomainObject.Predmet.ProtuStrankaListFormatedWithAdress_1">
      <item>MEĆAVA jednostavno društvo s ograničenom odgovornošću za proizvodnju i trgovinu, Ulica Frana Galovića 34, 48260 Križevci zastupanog po punomoćniku Draško Međimorec; Marko Golubić, odvjetnik; MAĐARIĆ &amp; LUI - odvjetničko društvo d.o.o.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 zastupanog po punomoćniku Draško Međimorec; Marko Golubić, odvjetnik; MAĐARIĆ &amp; LUI - odvjetničko društvo d.o.o.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 zastupanog po punomoćniku Draško Međimorec; Marko Golubić, odvjetnik; MAĐARIĆ &amp; LUI - odvjetničko društvo d.o.o.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 punomoćnik sudionika u postupku MEĆAVA jednostavno društvo s ograničenom odgovornošću za proizvodnju i trgovinu</item>
    </izvorni_sadrzaj>
    <derivirana_varijabla naziv="DomainObject.Predmet.OstaliListFormated_1"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 punomoćnik sudionika u postupku MEĆAVA jednostavno društvo s ograničenom odgovornošću za proizvodnju i trgovinu</item>
    </derivirana_varijabla>
  </DomainObject.Predmet.OstaliListFormated>
  <DomainObject.Predmet.OstaliListFormatedOIB>
    <izvorni_sadrzaj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d.o.o., OIB 27355904472 punomoćnik sudionika u postupku MEĆAVA jednostavno društvo s ograničenom odgovornošću za proizvodnju i trgovinu</item>
    </izvorni_sadrzaj>
    <derivirana_varijabla naziv="DomainObject.Predmet.OstaliListFormatedOIB_1"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d.o.o., OIB 27355904472 punomoćnik sudionika u postupku MEĆAVA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Ilica 191F, 10000 Zagreb punomoćnik sudionika u postupku MEĆAVA jednostavno društvo s ograničenom odgovornošću za proizvodnju i trgovinu</item>
    </izvorni_sadrzaj>
    <derivirana_varijabla naziv="DomainObject.Predmet.OstaliListFormatedWithAdress_1"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Ilica 191F, 10000 Zagreb punomoćnik sudionika u postupku MEĆAVA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OIB 27355904472, Ilica 191F, 10000 Zagreb punomoćnik sudionika u postupku MEĆAVA jednostavno društvo s ograničenom odgovornošću za proizvodnju i trgovinu</item>
    </izvorni_sadrzaj>
    <derivirana_varijabla naziv="DomainObject.Predmet.OstaliListFormatedWithAdressOIB_1"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OIB 27355904472, Ilica 191F, 10000 Zagreb punomoćnik sudionika u postupku MEĆAVA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Draško Međimorec</item>
      <item>ŽDO Građansko-upravni odjel u Varaždinu</item>
      <item>Marko Golubić, odvjetnik</item>
      <item>MAĐARIĆ &amp; LUI - odvjetničko društvo d.o.o.</item>
    </izvorni_sadrzaj>
    <derivirana_varijabla naziv="DomainObject.Predmet.OstaliListNazivFormated_1">
      <item>Sudski registar</item>
      <item>Draško Međimorec</item>
      <item>ŽDO Građansko-upravni odjel u Varaždinu</item>
      <item>Marko Golubić, odvjetnik</item>
      <item>MAĐARIĆ &amp; LUI - odvjetničko društvo d.o.o.</item>
    </derivirana_varijabla>
  </DomainObject.Predmet.OstaliListNazivFormated>
  <DomainObject.Predmet.OstaliListNazivFormatedOIB>
    <izvorni_sadrzaj>
      <item>Sudski registar</item>
      <item>Draško Međimorec, OIB 31255043546</item>
      <item>ŽDO Građansko-upravni odjel u Varaždinu</item>
      <item>Marko Golubić, odvjetnik</item>
      <item>MAĐARIĆ &amp; LUI - odvjetničko društvo d.o.o., OIB 27355904472</item>
    </izvorni_sadrzaj>
    <derivirana_varijabla naziv="DomainObject.Predmet.OstaliListNazivFormatedOIB_1">
      <item>Sudski registar</item>
      <item>Draško Međimorec, OIB 31255043546</item>
      <item>ŽDO Građansko-upravni odjel u Varaždinu</item>
      <item>Marko Golubić, odvjetnik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  <item>MAĐARIĆ &amp; LUI - odvjetničko društvo d.o.o.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  <item>MAĐARIĆ &amp; LUI - odvjetničko društvo d.o.o., OIB 27355904472, Ilica 191F,10000 Zagreb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82421119740</item>
      <item>, OIB null</item>
      <item>, OIB 31255043546</item>
      <item>, OIB null</item>
      <item>, OIB null</item>
      <item>, OIB 27355904472</item>
    </izvorni_sadrzaj>
    <derivirana_varijabla naziv="DomainObject.Predmet.SudioniciListNazivOIB_1">
      <item>, OIB 85821130368</item>
      <item>, OIB 82421119740</item>
      <item>, OIB null</item>
      <item>, OIB 31255043546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26775-7070-421F-AEF1-0CE6D3F2D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2911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2017-03-21T10:54:00Z</dcterms:created>
  <dc:creator>Maja Valušnig</dc:creator>
  <cp:lastModifiedBy>Marko Makaj</cp:lastModifiedBy>
  <cp:lastPrinted>2017-03-21T10:53:00Z</cp:lastPrinted>
  <dcterms:modified xmlns:xsi="http://www.w3.org/2001/XMLSchema-instance" xsi:type="dcterms:W3CDTF">2017-03-21T10:54:00Z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