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f5b50" w14:paraId="e2f5b50" w:rsidRDefault="009723F8" w:rsidP="009723F8" w:rsidR="00F92EB6" w:rsidRPr="009723F8">
      <w:pPr>
        <w:overflowPunct w:val="false"/>
        <w:autoSpaceDE w:val="false"/>
        <w:autoSpaceDN w:val="false"/>
        <w:adjustRightInd w:val="false"/>
        <w:spacing w:lineRule="atLeast" w:line="240"/>
        <w15:collapsed w:val="false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  <w:r w:rsidRPr="009723F8">
        <w:rPr>
          <w:rFonts w:cs="Times New Roman" w:eastAsia="Times New Roman"/>
          <w:szCs w:val="20"/>
          <w:lang w:eastAsia="hr-HR"/>
        </w:rPr>
        <w:t xml:space="preserve">        </w:t>
      </w:r>
      <w:r w:rsidRPr="009723F8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23F8" w:rsidP="009723F8" w:rsidR="009723F8" w:rsidRPr="009723F8">
      <w:pPr>
        <w:overflowPunct w:val="false"/>
        <w:autoSpaceDE w:val="false"/>
        <w:autoSpaceDN w:val="false"/>
        <w:adjustRightInd w:val="false"/>
        <w:spacing w:lineRule="atLeast" w:line="240"/>
        <w:rPr>
          <w:rFonts w:cs="Times New Roman" w:eastAsia="Times New Roman"/>
          <w:szCs w:val="20"/>
          <w:lang w:eastAsia="hr-HR"/>
        </w:rPr>
      </w:pPr>
      <w:r w:rsidRPr="009723F8">
        <w:rPr>
          <w:rFonts w:cs="Times New Roman" w:eastAsia="Times New Roman"/>
          <w:szCs w:val="20"/>
          <w:lang w:eastAsia="hr-HR"/>
        </w:rPr>
        <w:t xml:space="preserve">  Republika Hrvatska</w:t>
      </w:r>
    </w:p>
    <w:p w:rsidRDefault="009723F8" w:rsidP="009723F8" w:rsidR="009723F8" w:rsidRPr="009723F8">
      <w:pPr>
        <w:overflowPunct w:val="false"/>
        <w:autoSpaceDE w:val="false"/>
        <w:autoSpaceDN w:val="false"/>
        <w:adjustRightInd w:val="false"/>
        <w:spacing w:lineRule="atLeast" w:line="240"/>
        <w:rPr>
          <w:rFonts w:cs="Times New Roman" w:eastAsia="Times New Roman"/>
          <w:szCs w:val="20"/>
          <w:lang w:eastAsia="hr-HR"/>
        </w:rPr>
      </w:pPr>
      <w:r w:rsidRPr="009723F8">
        <w:rPr>
          <w:rFonts w:cs="Times New Roman" w:eastAsia="Times New Roman"/>
          <w:szCs w:val="20"/>
          <w:lang w:eastAsia="hr-HR"/>
        </w:rPr>
        <w:t>Trgovački sud u Zagrebu</w:t>
      </w:r>
    </w:p>
    <w:p w:rsidRDefault="009723F8" w:rsidP="009723F8" w:rsidR="009723F8" w:rsidRPr="009723F8">
      <w:pPr>
        <w:overflowPunct w:val="false"/>
        <w:autoSpaceDE w:val="false"/>
        <w:autoSpaceDN w:val="false"/>
        <w:adjustRightInd w:val="false"/>
        <w:spacing w:lineRule="atLeast" w:line="240"/>
        <w:ind w:firstLine="708"/>
        <w:rPr>
          <w:rFonts w:cs="Times New Roman" w:eastAsia="Times New Roman"/>
          <w:szCs w:val="20"/>
          <w:lang w:eastAsia="hr-HR"/>
        </w:rPr>
      </w:pPr>
      <w:r w:rsidRPr="009723F8">
        <w:rPr>
          <w:rFonts w:cs="Times New Roman" w:eastAsia="Times New Roman"/>
          <w:szCs w:val="20"/>
          <w:lang w:eastAsia="hr-HR"/>
        </w:rPr>
        <w:t>Zagreb</w:t>
      </w:r>
    </w:p>
    <w:p w:rsidRDefault="009723F8" w:rsidP="009723F8" w:rsidR="009723F8" w:rsidRPr="009723F8">
      <w:pPr>
        <w:overflowPunct w:val="false"/>
        <w:autoSpaceDE w:val="false"/>
        <w:autoSpaceDN w:val="false"/>
        <w:adjustRightInd w:val="false"/>
        <w:spacing w:lineRule="atLeast" w:line="240"/>
        <w:rPr>
          <w:rFonts w:cs="Times New Roman" w:eastAsia="Times New Roman"/>
          <w:szCs w:val="20"/>
          <w:lang w:eastAsia="hr-HR"/>
        </w:rPr>
      </w:pPr>
      <w:r w:rsidRPr="009723F8">
        <w:rPr>
          <w:rFonts w:cs="Times New Roman" w:eastAsia="Times New Roman"/>
          <w:szCs w:val="20"/>
          <w:lang w:eastAsia="hr-HR"/>
        </w:rPr>
        <w:tab/>
      </w:r>
      <w:r w:rsidRPr="009723F8">
        <w:rPr>
          <w:rFonts w:cs="Times New Roman" w:eastAsia="Times New Roman"/>
          <w:szCs w:val="20"/>
          <w:lang w:eastAsia="hr-HR"/>
        </w:rPr>
        <w:tab/>
      </w:r>
      <w:r w:rsidRPr="009723F8">
        <w:rPr>
          <w:rFonts w:cs="Times New Roman" w:eastAsia="Times New Roman"/>
          <w:szCs w:val="20"/>
          <w:lang w:eastAsia="hr-HR"/>
        </w:rPr>
        <w:tab/>
      </w:r>
      <w:r w:rsidRPr="009723F8">
        <w:rPr>
          <w:rFonts w:cs="Times New Roman" w:eastAsia="Times New Roman"/>
          <w:szCs w:val="20"/>
          <w:lang w:eastAsia="hr-HR"/>
        </w:rPr>
        <w:tab/>
      </w:r>
      <w:r w:rsidRPr="009723F8">
        <w:rPr>
          <w:rFonts w:cs="Times New Roman" w:eastAsia="Times New Roman"/>
          <w:szCs w:val="20"/>
          <w:lang w:eastAsia="hr-HR"/>
        </w:rPr>
        <w:tab/>
      </w:r>
      <w:r w:rsidRPr="009723F8">
        <w:rPr>
          <w:rFonts w:cs="Times New Roman" w:eastAsia="Times New Roman"/>
          <w:szCs w:val="20"/>
          <w:lang w:eastAsia="hr-HR"/>
        </w:rPr>
        <w:tab/>
      </w:r>
      <w:r w:rsidRPr="009723F8">
        <w:rPr>
          <w:rFonts w:cs="Times New Roman" w:eastAsia="Times New Roman"/>
          <w:szCs w:val="20"/>
          <w:lang w:eastAsia="hr-HR"/>
        </w:rPr>
        <w:tab/>
      </w:r>
    </w:p>
    <w:p w:rsidRDefault="009723F8" w:rsidP="009723F8" w:rsidR="009723F8" w:rsidRPr="009723F8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0"/>
          <w:lang w:eastAsia="hr-HR"/>
        </w:rPr>
      </w:pPr>
      <w:r w:rsidRPr="009723F8">
        <w:rPr>
          <w:rFonts w:cs="Times New Roman" w:eastAsia="Times New Roman"/>
          <w:szCs w:val="20"/>
          <w:lang w:eastAsia="hr-HR"/>
        </w:rPr>
        <w:t>U  I M E  R E P U B L I K E  H R V A T S K E</w:t>
      </w:r>
    </w:p>
    <w:p w:rsidRDefault="009723F8" w:rsidP="009723F8" w:rsidR="009723F8" w:rsidRPr="009723F8">
      <w:pPr>
        <w:overflowPunct w:val="false"/>
        <w:autoSpaceDE w:val="false"/>
        <w:autoSpaceDN w:val="false"/>
        <w:adjustRightInd w:val="false"/>
        <w:rPr>
          <w:rFonts w:cs="Times New Roman" w:eastAsia="Times New Roman"/>
          <w:szCs w:val="20"/>
          <w:lang w:eastAsia="hr-HR"/>
        </w:rPr>
      </w:pPr>
      <w:r w:rsidRPr="009723F8">
        <w:rPr>
          <w:rFonts w:cs="Times New Roman" w:eastAsia="Times New Roman"/>
          <w:b/>
          <w:szCs w:val="20"/>
          <w:lang w:eastAsia="hr-HR"/>
        </w:rPr>
        <w:tab/>
      </w:r>
      <w:r w:rsidRPr="009723F8">
        <w:rPr>
          <w:rFonts w:cs="Times New Roman" w:eastAsia="Times New Roman"/>
          <w:b/>
          <w:szCs w:val="20"/>
          <w:lang w:eastAsia="hr-HR"/>
        </w:rPr>
        <w:tab/>
      </w:r>
      <w:r w:rsidRPr="009723F8">
        <w:rPr>
          <w:rFonts w:cs="Times New Roman" w:eastAsia="Times New Roman"/>
          <w:b/>
          <w:szCs w:val="20"/>
          <w:lang w:eastAsia="hr-HR"/>
        </w:rPr>
        <w:tab/>
      </w:r>
      <w:r w:rsidRPr="009723F8">
        <w:rPr>
          <w:rFonts w:cs="Times New Roman" w:eastAsia="Times New Roman"/>
          <w:b/>
          <w:szCs w:val="20"/>
          <w:lang w:eastAsia="hr-HR"/>
        </w:rPr>
        <w:tab/>
      </w:r>
      <w:r w:rsidRPr="009723F8">
        <w:rPr>
          <w:rFonts w:cs="Times New Roman" w:eastAsia="Times New Roman"/>
          <w:b/>
          <w:szCs w:val="20"/>
          <w:lang w:eastAsia="hr-HR"/>
        </w:rPr>
        <w:tab/>
      </w:r>
      <w:r w:rsidRPr="009723F8">
        <w:rPr>
          <w:rFonts w:cs="Times New Roman" w:eastAsia="Times New Roman"/>
          <w:b/>
          <w:szCs w:val="20"/>
          <w:lang w:eastAsia="hr-HR"/>
        </w:rPr>
        <w:tab/>
      </w:r>
      <w:r w:rsidRPr="009723F8">
        <w:rPr>
          <w:rFonts w:cs="Times New Roman" w:eastAsia="Times New Roman"/>
          <w:b/>
          <w:szCs w:val="20"/>
          <w:lang w:eastAsia="hr-HR"/>
        </w:rPr>
        <w:tab/>
      </w:r>
      <w:r w:rsidRPr="009723F8">
        <w:rPr>
          <w:rFonts w:cs="Times New Roman" w:eastAsia="Times New Roman"/>
          <w:b/>
          <w:szCs w:val="20"/>
          <w:lang w:eastAsia="hr-HR"/>
        </w:rPr>
        <w:tab/>
      </w:r>
      <w:r w:rsidRPr="009723F8">
        <w:rPr>
          <w:rFonts w:cs="Times New Roman" w:eastAsia="Times New Roman"/>
          <w:szCs w:val="20"/>
          <w:lang w:eastAsia="hr-HR"/>
        </w:rPr>
        <w:t xml:space="preserve">               </w:t>
      </w:r>
    </w:p>
    <w:p w:rsidRDefault="009723F8" w:rsidP="009723F8" w:rsidR="009723F8" w:rsidRPr="009723F8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0"/>
          <w:lang w:eastAsia="hr-HR"/>
        </w:rPr>
      </w:pPr>
      <w:r w:rsidRPr="009723F8">
        <w:rPr>
          <w:rFonts w:cs="Times New Roman" w:eastAsia="Times New Roman"/>
          <w:szCs w:val="20"/>
          <w:lang w:eastAsia="hr-HR"/>
        </w:rPr>
        <w:t>R J E Š E NJ E</w:t>
      </w:r>
    </w:p>
    <w:p w:rsidRDefault="009723F8" w:rsidP="009723F8" w:rsidR="009723F8" w:rsidRPr="009723F8">
      <w:pPr>
        <w:overflowPunct w:val="false"/>
        <w:autoSpaceDE w:val="false"/>
        <w:autoSpaceDN w:val="false"/>
        <w:adjustRightInd w:val="false"/>
        <w:ind w:left="2880"/>
        <w:jc w:val="right"/>
        <w:rPr>
          <w:rFonts w:cs="Times New Roman" w:eastAsia="Times New Roman"/>
          <w:b/>
          <w:szCs w:val="20"/>
          <w:lang w:eastAsia="hr-HR"/>
        </w:rPr>
      </w:pPr>
    </w:p>
    <w:p w:rsidRDefault="009723F8" w:rsidP="009723F8" w:rsidR="009723F8" w:rsidRPr="009723F8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723F8">
        <w:rPr>
          <w:rFonts w:cs="Times New Roman" w:eastAsia="Times New Roman"/>
          <w:szCs w:val="24"/>
          <w:lang w:eastAsia="hr-HR"/>
        </w:rPr>
        <w:t xml:space="preserve">Trgovački sud u Zagrebu, po </w:t>
      </w:r>
      <w:r w:rsidR="00DF3D97">
        <w:rPr>
          <w:rFonts w:cs="Times New Roman" w:eastAsia="Times New Roman"/>
          <w:szCs w:val="24"/>
          <w:lang w:eastAsia="hr-HR"/>
        </w:rPr>
        <w:t xml:space="preserve">sucu pojedincu Maji Jurovicki, na temelju prijedloga </w:t>
      </w:r>
      <w:r w:rsidRPr="009723F8">
        <w:rPr>
          <w:rFonts w:cs="Times New Roman" w:eastAsia="Times New Roman"/>
          <w:szCs w:val="24"/>
          <w:lang w:eastAsia="hr-HR"/>
        </w:rPr>
        <w:t>sudsk</w:t>
      </w:r>
      <w:r w:rsidR="00DF3D97">
        <w:rPr>
          <w:rFonts w:cs="Times New Roman" w:eastAsia="Times New Roman"/>
          <w:szCs w:val="24"/>
          <w:lang w:eastAsia="hr-HR"/>
        </w:rPr>
        <w:t>e</w:t>
      </w:r>
      <w:r w:rsidRPr="009723F8">
        <w:rPr>
          <w:rFonts w:cs="Times New Roman" w:eastAsia="Times New Roman"/>
          <w:szCs w:val="24"/>
          <w:lang w:eastAsia="hr-HR"/>
        </w:rPr>
        <w:t xml:space="preserve"> savjetnic</w:t>
      </w:r>
      <w:r w:rsidR="00DF3D97">
        <w:rPr>
          <w:rFonts w:cs="Times New Roman" w:eastAsia="Times New Roman"/>
          <w:szCs w:val="24"/>
          <w:lang w:eastAsia="hr-HR"/>
        </w:rPr>
        <w:t>e</w:t>
      </w:r>
      <w:r w:rsidRPr="009723F8">
        <w:rPr>
          <w:rFonts w:cs="Times New Roman" w:eastAsia="Times New Roman"/>
          <w:szCs w:val="24"/>
          <w:lang w:eastAsia="hr-HR"/>
        </w:rPr>
        <w:t xml:space="preserve"> Nikolin</w:t>
      </w:r>
      <w:r w:rsidR="00DF3D97">
        <w:rPr>
          <w:rFonts w:cs="Times New Roman" w:eastAsia="Times New Roman"/>
          <w:szCs w:val="24"/>
          <w:lang w:eastAsia="hr-HR"/>
        </w:rPr>
        <w:t>e</w:t>
      </w:r>
      <w:r w:rsidRPr="009723F8">
        <w:rPr>
          <w:rFonts w:cs="Times New Roman" w:eastAsia="Times New Roman"/>
          <w:szCs w:val="24"/>
          <w:lang w:eastAsia="hr-HR"/>
        </w:rPr>
        <w:t xml:space="preserve"> Mikulić, u pravnoj stvari podnositelja zahtjeva Financijske agencije, za provedbu skraćenog stečajnog postupka nad dužnikom </w:t>
      </w:r>
      <w:r>
        <w:rPr>
          <w:rFonts w:cs="Times New Roman" w:eastAsia="Times New Roman"/>
          <w:szCs w:val="24"/>
          <w:lang w:eastAsia="hr-HR"/>
        </w:rPr>
        <w:t>FALTAK PROM</w:t>
      </w:r>
      <w:r w:rsidRPr="009723F8">
        <w:rPr>
          <w:rFonts w:cs="Times New Roman" w:eastAsia="Times New Roman"/>
          <w:szCs w:val="24"/>
          <w:lang w:eastAsia="hr-HR"/>
        </w:rPr>
        <w:t xml:space="preserve"> d.o.o., OIB </w:t>
      </w:r>
      <w:r>
        <w:rPr>
          <w:rFonts w:cs="Times New Roman" w:eastAsia="Times New Roman"/>
          <w:szCs w:val="24"/>
          <w:lang w:eastAsia="hr-HR"/>
        </w:rPr>
        <w:t>95477010104</w:t>
      </w:r>
      <w:r w:rsidRPr="009723F8">
        <w:rPr>
          <w:rFonts w:cs="Times New Roman" w:eastAsia="Times New Roman"/>
          <w:szCs w:val="24"/>
          <w:lang w:eastAsia="hr-HR"/>
        </w:rPr>
        <w:t xml:space="preserve">, MBS </w:t>
      </w:r>
      <w:r>
        <w:rPr>
          <w:rFonts w:cs="Times New Roman" w:eastAsia="Times New Roman"/>
          <w:szCs w:val="24"/>
          <w:lang w:eastAsia="hr-HR"/>
        </w:rPr>
        <w:t>080217963</w:t>
      </w:r>
      <w:r w:rsidRPr="009723F8">
        <w:rPr>
          <w:rFonts w:cs="Times New Roman" w:eastAsia="Times New Roman"/>
          <w:szCs w:val="24"/>
          <w:lang w:eastAsia="hr-HR"/>
        </w:rPr>
        <w:t xml:space="preserve">, iz </w:t>
      </w:r>
      <w:r>
        <w:rPr>
          <w:rFonts w:cs="Times New Roman" w:eastAsia="Times New Roman"/>
          <w:szCs w:val="24"/>
          <w:lang w:eastAsia="hr-HR"/>
        </w:rPr>
        <w:t>Sv. Ivana Zeline</w:t>
      </w:r>
      <w:r w:rsidRPr="009723F8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Keleminovec 8/a</w:t>
      </w:r>
      <w:r w:rsidRPr="009723F8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11</w:t>
      </w:r>
      <w:r w:rsidRPr="009723F8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 xml:space="preserve">travnja </w:t>
      </w:r>
      <w:r w:rsidRPr="009723F8">
        <w:rPr>
          <w:rFonts w:cs="Times New Roman" w:eastAsia="Times New Roman"/>
          <w:szCs w:val="24"/>
          <w:lang w:eastAsia="hr-HR"/>
        </w:rPr>
        <w:t>2017.</w:t>
      </w:r>
    </w:p>
    <w:p w:rsidRDefault="009723F8" w:rsidP="009723F8" w:rsidR="009723F8" w:rsidRPr="009723F8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9723F8" w:rsidP="009723F8" w:rsidR="009723F8" w:rsidRPr="009723F8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0"/>
          <w:lang w:eastAsia="hr-HR"/>
        </w:rPr>
      </w:pPr>
      <w:r w:rsidRPr="009723F8">
        <w:rPr>
          <w:rFonts w:cs="Times New Roman" w:eastAsia="Times New Roman"/>
          <w:szCs w:val="20"/>
          <w:lang w:eastAsia="hr-HR"/>
        </w:rPr>
        <w:t>r i j e š i o    j e</w:t>
      </w:r>
    </w:p>
    <w:p w:rsidRDefault="009723F8" w:rsidP="009723F8" w:rsidR="009723F8" w:rsidRPr="009723F8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b/>
          <w:szCs w:val="20"/>
          <w:lang w:eastAsia="hr-HR"/>
        </w:rPr>
      </w:pPr>
    </w:p>
    <w:p w:rsidRDefault="009723F8" w:rsidP="00DF3D97" w:rsidR="00F92EB6" w:rsidRPr="009723F8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9723F8">
        <w:rPr>
          <w:rFonts w:cs="Times New Roman" w:eastAsia="Times New Roman"/>
          <w:szCs w:val="24"/>
          <w:lang w:eastAsia="hr-HR"/>
        </w:rPr>
        <w:t xml:space="preserve">Odbacuje se zahtjev za provedbu skraćenog stečajnog postupka nad dužnikom </w:t>
      </w:r>
      <w:r w:rsidR="00B54749">
        <w:rPr>
          <w:rFonts w:cs="Times New Roman" w:eastAsia="Times New Roman"/>
          <w:szCs w:val="24"/>
          <w:lang w:eastAsia="hr-HR"/>
        </w:rPr>
        <w:t>FALTAK PROM</w:t>
      </w:r>
      <w:r w:rsidR="00B54749" w:rsidRPr="009723F8">
        <w:rPr>
          <w:rFonts w:cs="Times New Roman" w:eastAsia="Times New Roman"/>
          <w:szCs w:val="24"/>
          <w:lang w:eastAsia="hr-HR"/>
        </w:rPr>
        <w:t xml:space="preserve"> d.o.o., OIB </w:t>
      </w:r>
      <w:r w:rsidR="00B54749">
        <w:rPr>
          <w:rFonts w:cs="Times New Roman" w:eastAsia="Times New Roman"/>
          <w:szCs w:val="24"/>
          <w:lang w:eastAsia="hr-HR"/>
        </w:rPr>
        <w:t>95477010104</w:t>
      </w:r>
      <w:r w:rsidR="00B54749" w:rsidRPr="009723F8">
        <w:rPr>
          <w:rFonts w:cs="Times New Roman" w:eastAsia="Times New Roman"/>
          <w:szCs w:val="24"/>
          <w:lang w:eastAsia="hr-HR"/>
        </w:rPr>
        <w:t xml:space="preserve">, MBS </w:t>
      </w:r>
      <w:r w:rsidR="00B54749">
        <w:rPr>
          <w:rFonts w:cs="Times New Roman" w:eastAsia="Times New Roman"/>
          <w:szCs w:val="24"/>
          <w:lang w:eastAsia="hr-HR"/>
        </w:rPr>
        <w:t>080217963</w:t>
      </w:r>
      <w:r w:rsidR="00B54749" w:rsidRPr="009723F8">
        <w:rPr>
          <w:rFonts w:cs="Times New Roman" w:eastAsia="Times New Roman"/>
          <w:szCs w:val="24"/>
          <w:lang w:eastAsia="hr-HR"/>
        </w:rPr>
        <w:t xml:space="preserve">, iz </w:t>
      </w:r>
      <w:r w:rsidR="00B54749">
        <w:rPr>
          <w:rFonts w:cs="Times New Roman" w:eastAsia="Times New Roman"/>
          <w:szCs w:val="24"/>
          <w:lang w:eastAsia="hr-HR"/>
        </w:rPr>
        <w:t>Sv. Ivana Zeline</w:t>
      </w:r>
      <w:r w:rsidR="00B54749" w:rsidRPr="009723F8">
        <w:rPr>
          <w:rFonts w:cs="Times New Roman" w:eastAsia="Times New Roman"/>
          <w:szCs w:val="24"/>
          <w:lang w:eastAsia="hr-HR"/>
        </w:rPr>
        <w:t xml:space="preserve">, </w:t>
      </w:r>
      <w:r w:rsidR="00B54749">
        <w:rPr>
          <w:rFonts w:cs="Times New Roman" w:eastAsia="Times New Roman"/>
          <w:szCs w:val="24"/>
          <w:lang w:eastAsia="hr-HR"/>
        </w:rPr>
        <w:t>Keleminovec 8/a.</w:t>
      </w:r>
    </w:p>
    <w:p w:rsidRDefault="009723F8" w:rsidP="00F92EB6" w:rsidR="009723F8" w:rsidRPr="009723F8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0"/>
          <w:lang w:eastAsia="hr-HR"/>
        </w:rPr>
      </w:pPr>
      <w:r w:rsidRPr="009723F8">
        <w:rPr>
          <w:rFonts w:cs="Times New Roman" w:eastAsia="Times New Roman"/>
          <w:szCs w:val="20"/>
          <w:lang w:eastAsia="hr-HR"/>
        </w:rPr>
        <w:t>Obrazloženje</w:t>
      </w:r>
    </w:p>
    <w:p w:rsidRDefault="009723F8" w:rsidP="009723F8" w:rsidR="009723F8" w:rsidRPr="009723F8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0"/>
          <w:lang w:eastAsia="hr-HR"/>
        </w:rPr>
      </w:pPr>
    </w:p>
    <w:p w:rsidRDefault="009723F8" w:rsidP="009723F8" w:rsidR="009723F8" w:rsidRPr="009723F8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9723F8">
        <w:rPr>
          <w:rFonts w:cs="Times New Roman" w:eastAsia="Times New Roman"/>
          <w:szCs w:val="20"/>
          <w:lang w:eastAsia="hr-HR"/>
        </w:rPr>
        <w:tab/>
      </w:r>
      <w:r w:rsidRPr="009723F8">
        <w:rPr>
          <w:rFonts w:cs="Times New Roman" w:eastAsia="Times New Roman"/>
          <w:szCs w:val="24"/>
          <w:lang w:eastAsia="hr-HR"/>
        </w:rPr>
        <w:t xml:space="preserve">Financijska agencija (dalje u tekstu: FINA) podnijela je ovom sudu zahtjev za provedbu skraćenog stečajnog postupka nad dužnikom </w:t>
      </w:r>
      <w:r w:rsidR="00B54749">
        <w:rPr>
          <w:rFonts w:cs="Times New Roman" w:eastAsia="Times New Roman"/>
          <w:szCs w:val="24"/>
          <w:lang w:eastAsia="hr-HR"/>
        </w:rPr>
        <w:t>FALTAK PROM</w:t>
      </w:r>
      <w:r w:rsidR="00B54749" w:rsidRPr="009723F8">
        <w:rPr>
          <w:rFonts w:cs="Times New Roman" w:eastAsia="Times New Roman"/>
          <w:szCs w:val="24"/>
          <w:lang w:eastAsia="hr-HR"/>
        </w:rPr>
        <w:t xml:space="preserve"> d.o.o., OIB </w:t>
      </w:r>
      <w:r w:rsidR="00B54749">
        <w:rPr>
          <w:rFonts w:cs="Times New Roman" w:eastAsia="Times New Roman"/>
          <w:szCs w:val="24"/>
          <w:lang w:eastAsia="hr-HR"/>
        </w:rPr>
        <w:t>95477010104</w:t>
      </w:r>
      <w:r w:rsidR="00B54749" w:rsidRPr="009723F8">
        <w:rPr>
          <w:rFonts w:cs="Times New Roman" w:eastAsia="Times New Roman"/>
          <w:szCs w:val="24"/>
          <w:lang w:eastAsia="hr-HR"/>
        </w:rPr>
        <w:t xml:space="preserve">, MBS </w:t>
      </w:r>
      <w:r w:rsidR="00B54749">
        <w:rPr>
          <w:rFonts w:cs="Times New Roman" w:eastAsia="Times New Roman"/>
          <w:szCs w:val="24"/>
          <w:lang w:eastAsia="hr-HR"/>
        </w:rPr>
        <w:t>080217963</w:t>
      </w:r>
      <w:r w:rsidR="00B54749" w:rsidRPr="009723F8">
        <w:rPr>
          <w:rFonts w:cs="Times New Roman" w:eastAsia="Times New Roman"/>
          <w:szCs w:val="24"/>
          <w:lang w:eastAsia="hr-HR"/>
        </w:rPr>
        <w:t xml:space="preserve">, iz </w:t>
      </w:r>
      <w:r w:rsidR="00B54749">
        <w:rPr>
          <w:rFonts w:cs="Times New Roman" w:eastAsia="Times New Roman"/>
          <w:szCs w:val="24"/>
          <w:lang w:eastAsia="hr-HR"/>
        </w:rPr>
        <w:t>Sv. Ivana Zeline</w:t>
      </w:r>
      <w:r w:rsidR="00B54749" w:rsidRPr="009723F8">
        <w:rPr>
          <w:rFonts w:cs="Times New Roman" w:eastAsia="Times New Roman"/>
          <w:szCs w:val="24"/>
          <w:lang w:eastAsia="hr-HR"/>
        </w:rPr>
        <w:t xml:space="preserve">, </w:t>
      </w:r>
      <w:r w:rsidR="00B54749">
        <w:rPr>
          <w:rFonts w:cs="Times New Roman" w:eastAsia="Times New Roman"/>
          <w:szCs w:val="24"/>
          <w:lang w:eastAsia="hr-HR"/>
        </w:rPr>
        <w:t>Keleminovec 8/a.</w:t>
      </w:r>
    </w:p>
    <w:p w:rsidRDefault="009723F8" w:rsidP="009723F8" w:rsidR="009723F8" w:rsidRPr="009723F8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9723F8" w:rsidP="009723F8" w:rsidR="009723F8" w:rsidRPr="009723F8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723F8">
        <w:rPr>
          <w:rFonts w:cs="Times New Roman" w:eastAsia="Times New Roman"/>
          <w:szCs w:val="24"/>
          <w:lang w:eastAsia="hr-HR"/>
        </w:rPr>
        <w:t>Zahtjev je podnesen prema odredbi članka 444 stavak 1 Stečajnog zakona ("Narodne novine", broj 71/15 - dalje: SZ).</w:t>
      </w:r>
    </w:p>
    <w:p w:rsidRDefault="009723F8" w:rsidP="009723F8" w:rsidR="009723F8" w:rsidRPr="009723F8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9723F8" w:rsidP="009723F8" w:rsidR="009723F8" w:rsidRPr="009723F8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0"/>
          <w:lang w:eastAsia="hr-HR"/>
        </w:rPr>
      </w:pPr>
      <w:r w:rsidRPr="009723F8">
        <w:rPr>
          <w:rFonts w:cs="Times New Roman" w:eastAsia="Times New Roman"/>
          <w:szCs w:val="20"/>
          <w:lang w:eastAsia="hr-HR"/>
        </w:rPr>
        <w:tab/>
        <w:t xml:space="preserve">Podneskom od </w:t>
      </w:r>
      <w:r w:rsidR="00B54749">
        <w:rPr>
          <w:rFonts w:cs="Times New Roman" w:eastAsia="Times New Roman"/>
          <w:szCs w:val="20"/>
          <w:lang w:eastAsia="hr-HR"/>
        </w:rPr>
        <w:t>6</w:t>
      </w:r>
      <w:r w:rsidRPr="009723F8">
        <w:rPr>
          <w:rFonts w:cs="Times New Roman" w:eastAsia="Times New Roman"/>
          <w:szCs w:val="20"/>
          <w:lang w:eastAsia="hr-HR"/>
        </w:rPr>
        <w:t xml:space="preserve">. </w:t>
      </w:r>
      <w:r w:rsidR="00B54749">
        <w:rPr>
          <w:rFonts w:cs="Times New Roman" w:eastAsia="Times New Roman"/>
          <w:szCs w:val="20"/>
          <w:lang w:eastAsia="hr-HR"/>
        </w:rPr>
        <w:t>travnj</w:t>
      </w:r>
      <w:r w:rsidRPr="009723F8">
        <w:rPr>
          <w:rFonts w:cs="Times New Roman" w:eastAsia="Times New Roman"/>
          <w:szCs w:val="20"/>
          <w:lang w:eastAsia="hr-HR"/>
        </w:rPr>
        <w:t xml:space="preserve">a 2017. (list </w:t>
      </w:r>
      <w:r w:rsidR="00B54749">
        <w:rPr>
          <w:rFonts w:cs="Times New Roman" w:eastAsia="Times New Roman"/>
          <w:szCs w:val="20"/>
          <w:lang w:eastAsia="hr-HR"/>
        </w:rPr>
        <w:t>8</w:t>
      </w:r>
      <w:r w:rsidRPr="009723F8">
        <w:rPr>
          <w:rFonts w:cs="Times New Roman" w:eastAsia="Times New Roman"/>
          <w:szCs w:val="20"/>
          <w:lang w:eastAsia="hr-HR"/>
        </w:rPr>
        <w:t xml:space="preserve"> spisa) dužnik je obavijestio sud kako je u međuvremenu od podnošenja prijedloga za provedbu skraćenog stečajnog postupka podmirio sva dugovanja, a  uz podnesak dužnik je dostavio potvrdu FINA-e od </w:t>
      </w:r>
      <w:r w:rsidR="00B54749">
        <w:rPr>
          <w:rFonts w:cs="Times New Roman" w:eastAsia="Times New Roman"/>
          <w:szCs w:val="20"/>
          <w:lang w:eastAsia="hr-HR"/>
        </w:rPr>
        <w:t>6</w:t>
      </w:r>
      <w:r w:rsidRPr="009723F8">
        <w:rPr>
          <w:rFonts w:cs="Times New Roman" w:eastAsia="Times New Roman"/>
          <w:szCs w:val="20"/>
          <w:lang w:eastAsia="hr-HR"/>
        </w:rPr>
        <w:t xml:space="preserve">. </w:t>
      </w:r>
      <w:r w:rsidR="00B54749">
        <w:rPr>
          <w:rFonts w:cs="Times New Roman" w:eastAsia="Times New Roman"/>
          <w:szCs w:val="20"/>
          <w:lang w:eastAsia="hr-HR"/>
        </w:rPr>
        <w:t>travnja</w:t>
      </w:r>
      <w:r w:rsidRPr="009723F8">
        <w:rPr>
          <w:rFonts w:cs="Times New Roman" w:eastAsia="Times New Roman"/>
          <w:szCs w:val="20"/>
          <w:lang w:eastAsia="hr-HR"/>
        </w:rPr>
        <w:t xml:space="preserve"> 2017. iz koje je vidljivo da nema nepodmirenih obveza na dan izdavanja potvrde.</w:t>
      </w:r>
    </w:p>
    <w:p w:rsidRDefault="009723F8" w:rsidP="009723F8" w:rsidR="009723F8" w:rsidRPr="009723F8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0"/>
          <w:lang w:eastAsia="hr-HR"/>
        </w:rPr>
      </w:pPr>
    </w:p>
    <w:p w:rsidRDefault="009723F8" w:rsidP="009723F8" w:rsidR="009723F8" w:rsidRPr="009723F8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9723F8">
        <w:rPr>
          <w:rFonts w:cs="Times New Roman" w:eastAsia="Times New Roman"/>
          <w:szCs w:val="20"/>
          <w:lang w:eastAsia="hr-HR"/>
        </w:rPr>
        <w:t>Kako je na temelju dostavljene dokumentacije sud utvrdio da je dužnik postao sposoban za plaćanje, to nije udovoljeno taksativno navedenim</w:t>
      </w:r>
      <w:r w:rsidRPr="009723F8">
        <w:rPr>
          <w:rFonts w:cs="Times New Roman" w:eastAsia="Times New Roman"/>
          <w:szCs w:val="24"/>
          <w:lang w:eastAsia="hr-HR"/>
        </w:rPr>
        <w:t xml:space="preserve"> pretpostavkama iz odredbe članka 429 stavak 1 SZ-a, pa je riješio kao u izreci ovog rješenja.</w:t>
      </w:r>
      <w:r w:rsidRPr="009723F8">
        <w:rPr>
          <w:rFonts w:cs="Times New Roman" w:eastAsia="Times New Roman"/>
          <w:szCs w:val="20"/>
          <w:lang w:eastAsia="hr-HR"/>
        </w:rPr>
        <w:t xml:space="preserve"> </w:t>
      </w:r>
    </w:p>
    <w:p w:rsidRDefault="009723F8" w:rsidP="009723F8" w:rsidR="009723F8" w:rsidRPr="009723F8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0"/>
          <w:lang w:eastAsia="hr-HR"/>
        </w:rPr>
      </w:pPr>
      <w:r w:rsidRPr="009723F8">
        <w:rPr>
          <w:rFonts w:cs="Times New Roman" w:eastAsia="Times New Roman"/>
          <w:szCs w:val="20"/>
          <w:lang w:eastAsia="hr-HR"/>
        </w:rPr>
        <w:t>.</w:t>
      </w:r>
    </w:p>
    <w:p w:rsidRDefault="009723F8" w:rsidP="009723F8" w:rsidR="009723F8">
      <w:pPr>
        <w:contextualSpacing/>
        <w:jc w:val="center"/>
        <w:rPr>
          <w:rFonts w:cs="Times New Roman" w:eastAsia="Times New Roman"/>
          <w:szCs w:val="24"/>
          <w:lang w:eastAsia="hr-HR"/>
        </w:rPr>
      </w:pPr>
      <w:r w:rsidRPr="009723F8">
        <w:rPr>
          <w:rFonts w:cs="Times New Roman" w:eastAsia="Times New Roman"/>
          <w:szCs w:val="24"/>
          <w:lang w:eastAsia="hr-HR"/>
        </w:rPr>
        <w:t xml:space="preserve">U Zagrebu </w:t>
      </w:r>
      <w:r w:rsidR="00B54749">
        <w:rPr>
          <w:rFonts w:cs="Times New Roman" w:eastAsia="Times New Roman"/>
          <w:szCs w:val="24"/>
          <w:lang w:eastAsia="hr-HR"/>
        </w:rPr>
        <w:t>11</w:t>
      </w:r>
      <w:r w:rsidRPr="009723F8">
        <w:rPr>
          <w:rFonts w:cs="Times New Roman" w:eastAsia="Times New Roman"/>
          <w:szCs w:val="24"/>
          <w:lang w:eastAsia="hr-HR"/>
        </w:rPr>
        <w:t xml:space="preserve">. </w:t>
      </w:r>
      <w:r w:rsidR="00B54749">
        <w:rPr>
          <w:rFonts w:cs="Times New Roman" w:eastAsia="Times New Roman"/>
          <w:szCs w:val="24"/>
          <w:lang w:eastAsia="hr-HR"/>
        </w:rPr>
        <w:t>travnj</w:t>
      </w:r>
      <w:r w:rsidRPr="009723F8">
        <w:rPr>
          <w:rFonts w:cs="Times New Roman" w:eastAsia="Times New Roman"/>
          <w:szCs w:val="24"/>
          <w:lang w:eastAsia="hr-HR"/>
        </w:rPr>
        <w:t>a 2017.</w:t>
      </w:r>
    </w:p>
    <w:p w:rsidRDefault="00DF3D97" w:rsidP="009723F8" w:rsidR="00DF3D97">
      <w:pPr>
        <w:contextualSpacing/>
        <w:jc w:val="center"/>
        <w:rPr>
          <w:rFonts w:cs="Times New Roman" w:eastAsia="Times New Roman"/>
          <w:szCs w:val="24"/>
          <w:lang w:eastAsia="hr-HR"/>
        </w:rPr>
      </w:pPr>
    </w:p>
    <w:p w:rsidRDefault="00DF3D97" w:rsidP="00DF3D97" w:rsidR="00DF3D97">
      <w:pPr>
        <w:contextualSpacing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SUDAC </w:t>
      </w:r>
    </w:p>
    <w:p w:rsidRDefault="00DF3D97" w:rsidP="00DF3D97" w:rsidR="00DF3D97">
      <w:pPr>
        <w:contextualSpacing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Maja Jurovicki</w:t>
      </w:r>
    </w:p>
    <w:p w:rsidRDefault="00DF3D97" w:rsidP="00DF3D97" w:rsidR="00DF3D97">
      <w:pPr>
        <w:contextualSpacing/>
        <w:jc w:val="right"/>
        <w:rPr>
          <w:rFonts w:cs="Times New Roman" w:eastAsia="Times New Roman"/>
          <w:szCs w:val="24"/>
          <w:lang w:eastAsia="hr-HR"/>
        </w:rPr>
      </w:pPr>
    </w:p>
    <w:p w:rsidRDefault="00DF3D97" w:rsidP="00DF3D97" w:rsidR="009723F8" w:rsidRPr="009723F8">
      <w:pPr>
        <w:tabs>
          <w:tab w:pos="7334" w:val="left"/>
        </w:tabs>
        <w:contextualSpacing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Nacrt odluke izradila</w:t>
      </w:r>
    </w:p>
    <w:p w:rsidRDefault="00DF3D97" w:rsidP="009723F8" w:rsidR="009723F8" w:rsidRPr="009723F8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</w:t>
      </w:r>
      <w:r w:rsidR="009723F8" w:rsidRPr="009723F8">
        <w:rPr>
          <w:rFonts w:cs="Times New Roman" w:eastAsia="Times New Roman"/>
          <w:szCs w:val="20"/>
          <w:lang w:eastAsia="hr-HR"/>
        </w:rPr>
        <w:t>udska savjetnica</w:t>
      </w:r>
    </w:p>
    <w:p w:rsidRDefault="009723F8" w:rsidP="009723F8" w:rsidR="009723F8" w:rsidRPr="009723F8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szCs w:val="20"/>
          <w:lang w:eastAsia="hr-HR"/>
        </w:rPr>
      </w:pPr>
      <w:r w:rsidRPr="009723F8">
        <w:rPr>
          <w:rFonts w:cs="Times New Roman" w:eastAsia="Times New Roman"/>
          <w:szCs w:val="20"/>
          <w:lang w:eastAsia="hr-HR"/>
        </w:rPr>
        <w:t xml:space="preserve">Nikolina Mikulić </w:t>
      </w:r>
    </w:p>
    <w:p w:rsidRDefault="009723F8" w:rsidP="009723F8" w:rsidR="009723F8" w:rsidRPr="009723F8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szCs w:val="20"/>
          <w:lang w:eastAsia="hr-HR"/>
        </w:rPr>
      </w:pPr>
    </w:p>
    <w:p w:rsidRDefault="009723F8" w:rsidP="009723F8" w:rsidR="009723F8" w:rsidRPr="009723F8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0"/>
          <w:lang w:eastAsia="hr-HR"/>
        </w:rPr>
      </w:pPr>
    </w:p>
    <w:p w:rsidRDefault="00DF3D97" w:rsidP="00DF3D97" w:rsidR="00DF3D97">
      <w:r>
        <w:t>UPUTA O PRAVNOM LIJEKU:</w:t>
      </w:r>
    </w:p>
    <w:p w:rsidRDefault="00DF3D97" w:rsidP="00DF3D97" w:rsidR="00DF3D97">
      <w:pPr>
        <w:jc w:val="both"/>
      </w:pPr>
      <w:r>
        <w:t>Protiv ovog rješenja dopuštena je žalba Visokom trgovačkom sudu Republike Hrvatske, koja se podnosi putem ovog suda u 3 (tri) primjerka, u roku 8 (osam) dana od primitka rješenja.</w:t>
      </w:r>
    </w:p>
    <w:p w:rsidRDefault="009723F8" w:rsidP="009723F8" w:rsidR="009723F8" w:rsidRPr="009723F8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0"/>
          <w:lang w:eastAsia="hr-HR"/>
        </w:rPr>
      </w:pPr>
    </w:p>
    <w:p w:rsidRDefault="009723F8" w:rsidP="009723F8" w:rsidR="009723F8" w:rsidRPr="009723F8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9723F8">
        <w:rPr>
          <w:rFonts w:cs="Times New Roman" w:eastAsia="Times New Roman"/>
          <w:szCs w:val="24"/>
          <w:lang w:eastAsia="hr-HR"/>
        </w:rPr>
        <w:t>DNA:</w:t>
      </w:r>
    </w:p>
    <w:p w:rsidRDefault="009723F8" w:rsidP="009723F8" w:rsidR="009723F8" w:rsidRPr="009723F8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9723F8">
        <w:rPr>
          <w:rFonts w:cs="Times New Roman" w:eastAsia="Times New Roman"/>
          <w:szCs w:val="24"/>
          <w:lang w:eastAsia="hr-HR"/>
        </w:rPr>
        <w:t>Predlagatelju</w:t>
      </w:r>
    </w:p>
    <w:p w:rsidRDefault="009723F8" w:rsidP="009723F8" w:rsidR="009723F8" w:rsidRPr="009723F8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9723F8">
        <w:rPr>
          <w:rFonts w:cs="Times New Roman" w:eastAsia="Times New Roman"/>
          <w:szCs w:val="24"/>
          <w:lang w:eastAsia="hr-HR"/>
        </w:rPr>
        <w:t>Dužniku</w:t>
      </w:r>
    </w:p>
    <w:p w:rsidRDefault="009723F8" w:rsidP="009723F8" w:rsidR="009723F8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9723F8">
        <w:rPr>
          <w:rFonts w:cs="Times New Roman" w:eastAsia="Times New Roman"/>
          <w:szCs w:val="24"/>
          <w:lang w:eastAsia="hr-HR"/>
        </w:rPr>
        <w:t>e-oglasna ploča 15 dana</w:t>
      </w:r>
    </w:p>
    <w:p w:rsidRDefault="00DF3D97" w:rsidP="00DF3D97" w:rsidR="00DF3D97">
      <w:p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DNA IZVANPARNIČNA PISARNICA:</w:t>
      </w:r>
    </w:p>
    <w:p w:rsidRDefault="00DF3D97" w:rsidP="00DF3D97" w:rsidR="00DF3D97" w:rsidRPr="00DF3D97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kal 30 dana</w:t>
      </w:r>
    </w:p>
    <w:p w:rsidRDefault="009723F8" w:rsidP="009723F8" w:rsidR="009723F8" w:rsidRPr="009723F8">
      <w:pPr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</w:p>
    <w:p w:rsidRDefault="009723F8" w:rsidP="009723F8" w:rsidR="009723F8" w:rsidRPr="009723F8">
      <w:pPr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</w:p>
    <w:p w:rsidRDefault="009723F8" w:rsidP="009723F8" w:rsidR="009723F8" w:rsidRPr="009723F8">
      <w:pPr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</w:p>
    <w:p w:rsidRDefault="001F51CD" w:rsidR="001F51CD"/>
    <w:sectPr w:rsidSect="00E32E92" w:rsidR="001F51C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23F8" w:rsidP="009723F8" w:rsidR="009723F8">
      <w:r>
        <w:separator/>
      </w:r>
    </w:p>
  </w:endnote>
  <w:endnote w:id="0" w:type="continuationSeparator">
    <w:p w:rsidRDefault="009723F8" w:rsidP="009723F8" w:rsidR="009723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23F8" w:rsidP="009723F8" w:rsidR="009723F8">
      <w:r>
        <w:separator/>
      </w:r>
    </w:p>
  </w:footnote>
  <w:footnote w:id="0" w:type="continuationSeparator">
    <w:p w:rsidRDefault="009723F8" w:rsidP="009723F8" w:rsidR="009723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3D97" w:rsidP="00E32E92" w:rsidR="00E32E92" w:rsidRPr="00E32E92">
    <w:pPr>
      <w:pStyle w:val="Zaglavlje"/>
      <w:tabs>
        <w:tab w:pos="6705" w:val="left"/>
      </w:tabs>
      <w:rPr>
        <w:sz w:val="24"/>
        <w:szCs w:val="24"/>
      </w:rPr>
    </w:pPr>
    <w:r>
      <w:rPr>
        <w:sz w:val="24"/>
        <w:szCs w:val="24"/>
      </w:rPr>
      <w:tab/>
    </w:r>
    <w:sdt>
      <w:sdtPr>
        <w:rPr>
          <w:sz w:val="24"/>
          <w:szCs w:val="24"/>
        </w:rPr>
        <w:id w:val="387155541"/>
        <w:docPartObj>
          <w:docPartGallery w:val="Page Numbers (Top of Page)"/>
          <w:docPartUnique/>
        </w:docPartObj>
      </w:sdtPr>
      <w:sdtEndPr/>
      <w:sdtContent>
        <w:r w:rsidRPr="00E32E92">
          <w:rPr>
            <w:sz w:val="24"/>
            <w:szCs w:val="24"/>
          </w:rPr>
          <w:fldChar w:fldCharType="begin"/>
        </w:r>
        <w:r w:rsidRPr="00E32E92">
          <w:rPr>
            <w:sz w:val="24"/>
            <w:szCs w:val="24"/>
          </w:rPr>
          <w:instrText>PAGE   \* MERGEFORMAT</w:instrText>
        </w:r>
        <w:r w:rsidRPr="00E32E92">
          <w:rPr>
            <w:sz w:val="24"/>
            <w:szCs w:val="24"/>
          </w:rPr>
          <w:fldChar w:fldCharType="separate"/>
        </w:r>
        <w:r w:rsidR="001B3AD1">
          <w:rPr>
            <w:noProof/>
            <w:sz w:val="24"/>
            <w:szCs w:val="24"/>
          </w:rPr>
          <w:t>2</w:t>
        </w:r>
        <w:r w:rsidRPr="00E32E92">
          <w:rPr>
            <w:sz w:val="24"/>
            <w:szCs w:val="24"/>
          </w:rPr>
          <w:fldChar w:fldCharType="end"/>
        </w:r>
      </w:sdtContent>
    </w:sdt>
    <w:r>
      <w:rPr>
        <w:sz w:val="24"/>
        <w:szCs w:val="24"/>
      </w:rPr>
      <w:tab/>
      <w:t xml:space="preserve">             35. St-</w:t>
    </w:r>
    <w:r w:rsidR="009723F8">
      <w:rPr>
        <w:sz w:val="24"/>
        <w:szCs w:val="24"/>
      </w:rPr>
      <w:t>113/17</w:t>
    </w:r>
  </w:p>
  <w:p w:rsidRDefault="001B3AD1" w:rsidR="00E32E9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3D97" w:rsidP="00E32E92" w:rsidR="00E32E92" w:rsidRPr="00E32E92">
    <w:pPr>
      <w:pStyle w:val="Zaglavlje"/>
      <w:tabs>
        <w:tab w:pos="4536" w:val="clear"/>
        <w:tab w:pos="9072" w:val="clear"/>
        <w:tab w:pos="5910" w:val="left"/>
      </w:tabs>
      <w:rPr>
        <w:sz w:val="24"/>
        <w:szCs w:val="24"/>
      </w:rPr>
    </w:pPr>
    <w:r>
      <w:tab/>
      <w:t xml:space="preserve">     </w:t>
    </w:r>
    <w:r w:rsidRPr="00E32E92">
      <w:rPr>
        <w:sz w:val="24"/>
        <w:szCs w:val="24"/>
      </w:rPr>
      <w:t>Poslovni broj: 35. St-</w:t>
    </w:r>
    <w:r w:rsidR="009723F8">
      <w:rPr>
        <w:sz w:val="24"/>
        <w:szCs w:val="24"/>
      </w:rPr>
      <w:t>113/17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82ED6"/>
    <w:multiLevelType w:val="hybridMultilevel"/>
    <w:tmpl w:val="4448E92E"/>
    <w:lvl w:tplc="D0946FE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BF73C98"/>
    <w:multiLevelType w:val="hybridMultilevel"/>
    <w:tmpl w:val="C1E89632"/>
    <w:lvl w:tplc="7B422B68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23F8"/>
    <w:rsid w:val="001B3AD1"/>
    <w:rsid w:val="001F51CD"/>
    <w:rsid w:val="009723F8"/>
    <w:rsid w:val="00B54749"/>
    <w:rsid w:val="00DF3D97"/>
    <w:rsid w:val="00F92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723F8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9723F8"/>
    <w:rPr>
      <w:rFonts w:cs="Times New Roman" w:eastAsia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23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23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723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723F8"/>
  </w:style>
  <w:style w:styleId="Odlomakpopisa" w:type="paragraph">
    <w:name w:val="List Paragraph"/>
    <w:basedOn w:val="Normal"/>
    <w:uiPriority w:val="34"/>
    <w:qFormat/>
    <w:rsid w:val="00DF3D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3A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3AD1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B3AD1"/>
    <w:rPr>
      <w:rFonts w:cs="Times New Roman" w:eastAsia="Times New Roman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B3AD1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B3AD1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723F8"/>
    <w:pPr>
      <w:tabs>
        <w:tab w:pos="4536" w:val="center"/>
        <w:tab w:pos="9072" w:val="right"/>
      </w:tabs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9723F8"/>
    <w:rPr>
      <w:rFonts w:cs="Times New Roman" w:eastAsia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23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23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723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723F8"/>
  </w:style>
  <w:style w:styleId="Odlomakpopisa" w:type="paragraph">
    <w:name w:val="List Paragraph"/>
    <w:basedOn w:val="Normal"/>
    <w:uiPriority w:val="34"/>
    <w:qFormat/>
    <w:rsid w:val="00DF3D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3A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3AD1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B3AD1"/>
    <w:rPr>
      <w:rFonts w:cs="Times New Roman" w:eastAsia="Times New Roman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B3AD1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B3AD1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St-113/2017</izvorni_sadrzaj>
    <derivirana_varijabla naziv="DomainObject.Predmet.OznakaBroj_1">St-113/2017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FALTAK PROM d.o.o.</izvorni_sadrzaj>
    <derivirana_varijabla naziv="DomainObject.Predmet.ProtustrankaFormated_1">  FALTAK PROM d.o.o.</derivirana_varijabla>
  </DomainObject.Predmet.ProtustrankaFormated>
  <DomainObject.Predmet.ProtustrankaFormatedOIB>
    <izvorni_sadrzaj>  FALTAK PROM d.o.o., OIB 95477010104</izvorni_sadrzaj>
    <derivirana_varijabla naziv="DomainObject.Predmet.ProtustrankaFormatedOIB_1">  FALTAK PROM d.o.o., OIB 95477010104</derivirana_varijabla>
  </DomainObject.Predmet.ProtustrankaFormatedOIB>
  <DomainObject.Predmet.ProtustrankaFormatedWithAdress>
    <izvorni_sadrzaj> FALTAK PROM d.o.o., Keleminovec 8/a, 10380 Sveti Ivan Zelina</izvorni_sadrzaj>
    <derivirana_varijabla naziv="DomainObject.Predmet.ProtustrankaFormatedWithAdress_1"> FALTAK PROM d.o.o., Keleminovec 8/a, 10380 Sveti Ivan Zelina</derivirana_varijabla>
  </DomainObject.Predmet.ProtustrankaFormatedWithAdress>
  <DomainObject.Predmet.ProtustrankaFormatedWithAdressOIB>
    <izvorni_sadrzaj> FALTAK PROM d.o.o., OIB 95477010104, Keleminovec 8/a, 10380 Sveti Ivan Zelina</izvorni_sadrzaj>
    <derivirana_varijabla naziv="DomainObject.Predmet.ProtustrankaFormatedWithAdressOIB_1"> FALTAK PROM d.o.o., OIB 95477010104, Keleminovec 8/a, 10380 Sveti Ivan Zelina</derivirana_varijabla>
  </DomainObject.Predmet.ProtustrankaFormatedWithAdressOIB>
  <DomainObject.Predmet.ProtustrankaWithAdress>
    <izvorni_sadrzaj>FALTAK PROM d.o.o. Keleminovec 8/a, 10380 Sveti Ivan Zelina</izvorni_sadrzaj>
    <derivirana_varijabla naziv="DomainObject.Predmet.ProtustrankaWithAdress_1">FALTAK PROM d.o.o. Keleminovec 8/a, 10380 Sveti Ivan Zelina</derivirana_varijabla>
  </DomainObject.Predmet.ProtustrankaWithAdress>
  <DomainObject.Predmet.ProtustrankaWithAdressOIB>
    <izvorni_sadrzaj>FALTAK PROM d.o.o., OIB 95477010104, Keleminovec 8/a, 10380 Sveti Ivan Zelina</izvorni_sadrzaj>
    <derivirana_varijabla naziv="DomainObject.Predmet.ProtustrankaWithAdressOIB_1">FALTAK PROM d.o.o., OIB 95477010104, Keleminovec 8/a, 10380 Sveti Ivan Zelina</derivirana_varijabla>
  </DomainObject.Predmet.ProtustrankaWithAdressOIB>
  <DomainObject.Predmet.ProtustrankaNazivFormated>
    <izvorni_sadrzaj>FALTAK PROM d.o.o.</izvorni_sadrzaj>
    <derivirana_varijabla naziv="DomainObject.Predmet.ProtustrankaNazivFormated_1">FALTAK PROM d.o.o.</derivirana_varijabla>
  </DomainObject.Predmet.ProtustrankaNazivFormated>
  <DomainObject.Predmet.ProtustrankaNazivFormatedOIB>
    <izvorni_sadrzaj>FALTAK PROM d.o.o., OIB 95477010104</izvorni_sadrzaj>
    <derivirana_varijabla naziv="DomainObject.Predmet.ProtustrankaNazivFormatedOIB_1">FALTAK PROM d.o.o., OIB 95477010104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FALTAK PROM d.o.o.</item>
    </izvorni_sadrzaj>
    <derivirana_varijabla naziv="DomainObject.Predmet.ProtuStrankaListFormated_1">
      <item>FALTAK PROM d.o.o.</item>
    </derivirana_varijabla>
  </DomainObject.Predmet.ProtuStrankaListFormated>
  <DomainObject.Predmet.ProtuStrankaListFormatedOIB>
    <izvorni_sadrzaj>
      <item>FALTAK PROM d.o.o., OIB 95477010104</item>
    </izvorni_sadrzaj>
    <derivirana_varijabla naziv="DomainObject.Predmet.ProtuStrankaListFormatedOIB_1">
      <item>FALTAK PROM d.o.o., OIB 95477010104</item>
    </derivirana_varijabla>
  </DomainObject.Predmet.ProtuStrankaListFormatedOIB>
  <DomainObject.Predmet.ProtuStrankaListFormatedWithAdress>
    <izvorni_sadrzaj>
      <item>FALTAK PROM d.o.o., Keleminovec 8/a, 10380 Sveti Ivan Zelina</item>
    </izvorni_sadrzaj>
    <derivirana_varijabla naziv="DomainObject.Predmet.ProtuStrankaListFormatedWithAdress_1">
      <item>FALTAK PROM d.o.o., Keleminovec 8/a, 10380 Sveti Ivan Zelina</item>
    </derivirana_varijabla>
  </DomainObject.Predmet.ProtuStrankaListFormatedWithAdress>
  <DomainObject.Predmet.ProtuStrankaListFormatedWithAdressOIB>
    <izvorni_sadrzaj>
      <item>FALTAK PROM d.o.o., OIB 95477010104, Keleminovec 8/a, 10380 Sveti Ivan Zelina</item>
    </izvorni_sadrzaj>
    <derivirana_varijabla naziv="DomainObject.Predmet.ProtuStrankaListFormatedWithAdressOIB_1">
      <item>FALTAK PROM d.o.o., OIB 95477010104, Keleminovec 8/a, 10380 Sveti Ivan Zelina</item>
    </derivirana_varijabla>
  </DomainObject.Predmet.ProtuStrankaListFormatedWithAdressOIB>
  <DomainObject.Predmet.ProtuStrankaListNazivFormated>
    <izvorni_sadrzaj>
      <item>FALTAK PROM d.o.o.</item>
    </izvorni_sadrzaj>
    <derivirana_varijabla naziv="DomainObject.Predmet.ProtuStrankaListNazivFormated_1">
      <item>FALTAK PROM d.o.o.</item>
    </derivirana_varijabla>
  </DomainObject.Predmet.ProtuStrankaListNazivFormated>
  <DomainObject.Predmet.ProtuStrankaListNazivFormatedOIB>
    <izvorni_sadrzaj>
      <item>FALTAK PROM d.o.o., OIB 95477010104</item>
    </izvorni_sadrzaj>
    <derivirana_varijabla naziv="DomainObject.Predmet.ProtuStrankaListNazivFormatedOIB_1">
      <item>FALTAK PROM d.o.o., OIB 95477010104</item>
    </derivirana_varijabla>
  </DomainObject.Predmet.ProtuStrankaListNazivFormatedOIB>
  <DomainObject.Predmet.OstaliListFormated>
    <izvorni_sadrzaj>
      <item>Zdravko Faltak</item>
    </izvorni_sadrzaj>
    <derivirana_varijabla naziv="DomainObject.Predmet.OstaliListFormated_1">
      <item>Zdravko Faltak</item>
    </derivirana_varijabla>
  </DomainObject.Predmet.OstaliListFormated>
  <DomainObject.Predmet.OstaliListFormatedOIB>
    <izvorni_sadrzaj>
      <item>Zdravko Faltak, OIB 31311114008</item>
    </izvorni_sadrzaj>
    <derivirana_varijabla naziv="DomainObject.Predmet.OstaliListFormatedOIB_1">
      <item>Zdravko Faltak, OIB 31311114008</item>
    </derivirana_varijabla>
  </DomainObject.Predmet.OstaliListFormatedOIB>
  <DomainObject.Predmet.OstaliListFormatedWithAdress>
    <izvorni_sadrzaj>
      <item>Zdravko Faltak, Keleminovec 8/A, 10380 Keleminovec</item>
    </izvorni_sadrzaj>
    <derivirana_varijabla naziv="DomainObject.Predmet.OstaliListFormatedWithAdress_1">
      <item>Zdravko Faltak, Keleminovec 8/A, 10380 Keleminovec</item>
    </derivirana_varijabla>
  </DomainObject.Predmet.OstaliListFormatedWithAdress>
  <DomainObject.Predmet.OstaliListFormatedWithAdressOIB>
    <izvorni_sadrzaj>
      <item>Zdravko Faltak, OIB 31311114008, Keleminovec 8/A, 10380 Keleminovec</item>
    </izvorni_sadrzaj>
    <derivirana_varijabla naziv="DomainObject.Predmet.OstaliListFormatedWithAdressOIB_1">
      <item>Zdravko Faltak, OIB 31311114008, Keleminovec 8/A, 10380 Keleminovec</item>
    </derivirana_varijabla>
  </DomainObject.Predmet.OstaliListFormatedWithAdressOIB>
  <DomainObject.Predmet.OstaliListNazivFormated>
    <izvorni_sadrzaj>
      <item>Zdravko Faltak</item>
    </izvorni_sadrzaj>
    <derivirana_varijabla naziv="DomainObject.Predmet.OstaliListNazivFormated_1">
      <item>Zdravko Faltak</item>
    </derivirana_varijabla>
  </DomainObject.Predmet.OstaliListNazivFormated>
  <DomainObject.Predmet.OstaliListNazivFormatedOIB>
    <izvorni_sadrzaj>
      <item>Zdravko Faltak, OIB 31311114008</item>
    </izvorni_sadrzaj>
    <derivirana_varijabla naziv="DomainObject.Predmet.OstaliListNazivFormatedOIB_1">
      <item>Zdravko Faltak, OIB 31311114008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FALTAK PROM d.o.o.</izvorni_sadrzaj>
    <derivirana_varijabla naziv="DomainObject.Predmet.ProtustrankaIDrugi_1">FALTAK PROM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FALTAK PROM d.o.o., OIB 95477010104, Keleminovec 8/a, 10380 Sveti Ivan Zelina</izvorni_sadrzaj>
    <derivirana_varijabla naziv="DomainObject.Predmet.ProtustrankaIDrugiAdressOIB_1">FALTAK PROM d.o.o., OIB 95477010104, Keleminovec 8/a,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FALTAK PROM d.o.o.</item>
      <item>Zdravko Faltak</item>
    </izvorni_sadrzaj>
    <derivirana_varijabla naziv="DomainObject.Predmet.SudioniciListNaziv_1">
      <item>FINA Regionalni centar Zagreb</item>
      <item>FALTAK PROM d.o.o.</item>
      <item>Zdravko Faltak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FALTAK PROM d.o.o., OIB 95477010104, Keleminovec 8/a,10380 Sveti Ivan Zelina</item>
      <item>Zdravko Faltak, OIB 31311114008, Keleminovec 8/A,10380 Keleminovec</item>
    </izvorni_sadrzaj>
    <derivirana_varijabla naziv="DomainObject.Predmet.SudioniciListAdressOIB_1">
      <item>FINA Regionalni centar Zagreb, OIB 85821130368, Trg svibanjskih žrtava 1995. br. 1,10000 Zagreb</item>
      <item>FALTAK PROM d.o.o., OIB 95477010104, Keleminovec 8/a,10380 Sveti Ivan Zelina</item>
      <item>Zdravko Faltak, OIB 31311114008, Keleminovec 8/A,10380 Keleminovec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95477010104</item>
      <item>, OIB 31311114008</item>
    </izvorni_sadrzaj>
    <derivirana_varijabla naziv="DomainObject.Predmet.SudioniciListNazivOIB_1">
      <item>, OIB 85821130368</item>
      <item>, OIB 95477010104</item>
      <item>, OIB 31311114008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316</properties:Words>
  <properties:Characters>1633</properties:Characters>
  <properties:Lines>60</properties:Lines>
  <properties:Paragraphs>28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2017-04-11T08:40:00Z</dcterms:created>
  <dc:creator>Nikolina Mikulić</dc:creator>
  <cp:lastModifiedBy>Nikolina Mikulić</cp:lastModifiedBy>
  <dcterms:modified xmlns:xsi="http://www.w3.org/2001/XMLSchema-instance" xsi:type="dcterms:W3CDTF">2017-04-11T09:31:00Z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