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cb6c" w14:paraId="79acb6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6E5A7F">
      <w:r w:rsidRPr="005364F8">
        <w:t xml:space="preserve">52000 PAZIN, Dršćevka 1 </w:t>
      </w:r>
      <w:r w:rsidRPr="005364F8">
        <w:tab/>
      </w:r>
    </w:p>
    <w:p w:rsidRDefault="005E3EB7" w:rsidP="005E3EB7" w:rsidR="005E3EB7" w:rsidRPr="005364F8"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37800" w:rsidR="005A4786">
      <w:pPr>
        <w:jc w:val="both"/>
      </w:pPr>
      <w:r w:rsidRPr="00DA15C9">
        <w:tab/>
      </w:r>
      <w:r w:rsidR="009D107F" w:rsidRPr="009D107F">
        <w:t xml:space="preserve">Trgovački sud u Pazinu, po stečajnom sucu Ivanu Dujiću, u postupku </w:t>
      </w:r>
      <w:r w:rsidR="00537800" w:rsidRPr="00537800">
        <w:t>po prijedlogu predlagatelj</w:t>
      </w:r>
      <w:r w:rsidR="003C1794">
        <w:t>ice</w:t>
      </w:r>
      <w:r w:rsidR="00537800" w:rsidRPr="00537800">
        <w:t xml:space="preserve"> Republike Hrvatske, Ministarstva financija, Porezne uprave, Područni ured Istra, Primorje, Lika, OIB: 52634238587,  zastupane po Županijskom državnom odvjetništvu u Puli - Pola, za otvaranje stečajnog postupka nad dužnikom</w:t>
      </w:r>
      <w:r w:rsidR="009D107F" w:rsidRPr="009D107F">
        <w:t xml:space="preserve"> MIL-PROJEKT d.o.o. Novigrad</w:t>
      </w:r>
      <w:r w:rsidR="00537800">
        <w:t>, Vergal 31, OIB: 41967638052, 11</w:t>
      </w:r>
      <w:r w:rsidR="009D107F" w:rsidRPr="009D107F">
        <w:t xml:space="preserve">. </w:t>
      </w:r>
      <w:r w:rsidR="00537800">
        <w:t xml:space="preserve">travnja </w:t>
      </w:r>
      <w:r w:rsidR="009D107F" w:rsidRPr="009D107F">
        <w:t>2016.</w:t>
      </w:r>
    </w:p>
    <w:p w:rsidRDefault="003C1794" w:rsidP="00537800" w:rsidR="003C1794">
      <w:pPr>
        <w:jc w:val="both"/>
      </w:pP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086750">
      <w:pPr>
        <w:jc w:val="both"/>
      </w:pPr>
      <w:r>
        <w:tab/>
      </w:r>
      <w:r w:rsidR="00537800">
        <w:t>Nalaže se dužniku da predlagatelj</w:t>
      </w:r>
      <w:r w:rsidR="003C1794">
        <w:t>ici</w:t>
      </w:r>
      <w:r w:rsidR="00537800">
        <w:t xml:space="preserve"> u roku od osam dana naknadi troškove postupka u iznosu od 2.020,00 kuna</w:t>
      </w:r>
      <w:r>
        <w:t>.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537800" w:rsidP="00086750" w:rsidR="00537800">
      <w:pPr>
        <w:jc w:val="both"/>
      </w:pPr>
    </w:p>
    <w:p w:rsidRDefault="00086750" w:rsidP="00086750" w:rsidR="00086750">
      <w:pPr>
        <w:jc w:val="both"/>
      </w:pPr>
      <w:r>
        <w:tab/>
        <w:t>Rješenjem p</w:t>
      </w:r>
      <w:r w:rsidRPr="00086750">
        <w:t>osl.br.</w:t>
      </w:r>
      <w:r>
        <w:t xml:space="preserve"> </w:t>
      </w:r>
      <w:r w:rsidRPr="00086750">
        <w:t>St-3</w:t>
      </w:r>
      <w:r w:rsidR="009D107F">
        <w:t>99</w:t>
      </w:r>
      <w:r w:rsidRPr="00086750">
        <w:t>/16-</w:t>
      </w:r>
      <w:r w:rsidR="009D107F">
        <w:t>10</w:t>
      </w:r>
      <w:r>
        <w:t xml:space="preserve"> od </w:t>
      </w:r>
      <w:r w:rsidR="009D107F" w:rsidRPr="009D107F">
        <w:t>09. ožujka 2016.</w:t>
      </w:r>
      <w:r w:rsidR="009D107F">
        <w:t xml:space="preserve"> </w:t>
      </w:r>
      <w:r>
        <w:t xml:space="preserve">pokrenut je prethodni postupak radi utvrđivanja pretpostavki za otvaranje stečajnog postupka nad dužnikom, te je određeno ročište radi rasprave o pretpostavkama za otvaranje stečajnoga postupka (čl. 128. st. 1. </w:t>
      </w:r>
      <w:r w:rsidR="00886A90">
        <w:t xml:space="preserve">Stečajnog zakona, Narodne novine 71/15, dalje: SZ) </w:t>
      </w:r>
      <w:r>
        <w:t xml:space="preserve">te radi očitovanja o prijedlogu za otvaranje stečajnoga postupka (čl. 123. SZ-a) za dan </w:t>
      </w:r>
      <w:r w:rsidR="009D107F" w:rsidRPr="009D107F">
        <w:t>26. travnja 2016. u 09:00 sati</w:t>
      </w:r>
      <w:r>
        <w:t xml:space="preserve">. </w:t>
      </w:r>
    </w:p>
    <w:p w:rsidRDefault="00086750" w:rsidP="00537800" w:rsidR="00C12493">
      <w:pPr>
        <w:jc w:val="both"/>
      </w:pPr>
      <w:r>
        <w:tab/>
      </w:r>
      <w:r w:rsidR="009D107F">
        <w:t>23</w:t>
      </w:r>
      <w:r>
        <w:t xml:space="preserve">. ožujka 2016.  dužnik je sudu dostavio potvrdu FINA-e o blokadi </w:t>
      </w:r>
      <w:r w:rsidR="009D107F">
        <w:t>računa i novčanih sredstava od 21. ožujka 2016. (list 7</w:t>
      </w:r>
      <w:r>
        <w:t xml:space="preserve">0 spisa) iz koje proizlazi da je na računima i novčanim sredstvima </w:t>
      </w:r>
      <w:r w:rsidR="009D107F">
        <w:t>dužnika</w:t>
      </w:r>
      <w:r>
        <w:t xml:space="preserve"> na dan izdavanja potvrde evidentirano 0 dana neprekinute blokade. Stoga je sud, uvidom u tu potvrdu, utvrdio da je dužnik do završetka prethodnoga postupka postao sposoban za plaćanje (čl. 6. SZ-a) te je, temeljem čl. 128. st. 9. SZ-a, </w:t>
      </w:r>
      <w:r w:rsidR="00537800">
        <w:t>rješenjem p</w:t>
      </w:r>
      <w:r w:rsidR="00537800" w:rsidRPr="00537800">
        <w:t>osl.br.: 10 St-399/16-13</w:t>
      </w:r>
      <w:r w:rsidR="00537800">
        <w:t xml:space="preserve"> od 25. ožujka 2016. </w:t>
      </w:r>
      <w:r>
        <w:t>odlučio</w:t>
      </w:r>
      <w:r w:rsidR="00537800">
        <w:t xml:space="preserve"> kako slijedi: </w:t>
      </w:r>
    </w:p>
    <w:p w:rsidRDefault="00C12493" w:rsidP="00C12493" w:rsidR="00C12493">
      <w:pPr>
        <w:jc w:val="both"/>
      </w:pPr>
      <w:r>
        <w:tab/>
      </w:r>
      <w:r w:rsidR="00537800">
        <w:t>„</w:t>
      </w:r>
      <w:r>
        <w:t>I</w:t>
      </w:r>
      <w:r>
        <w:tab/>
        <w:t>Obustavlja se prethodni postupak radi utvrđivanja pretpostavki za otvaranje stečajnog postupka nad dužnikom MIL-PROJEKT d.o.o. Novigrad, Vergal 31, OIB: 41967638052.</w:t>
      </w:r>
    </w:p>
    <w:p w:rsidRDefault="00C12493" w:rsidP="00C12493" w:rsidR="00037901">
      <w:pPr>
        <w:jc w:val="both"/>
      </w:pPr>
      <w:r>
        <w:tab/>
        <w:t>II</w:t>
      </w:r>
      <w:r>
        <w:tab/>
        <w:t>Otkazuje se ročište radi rasprave o pretpostavkama za otvaranje stečajnoga postupka (čl. 128. st. 1. SZ-a) te radi očitovanja o prijedlogu za otvaranje stečajnoga postupka (čl. 123. SZ-a) zakazano za 26. travnja 2016. u 09:00 sati.</w:t>
      </w:r>
      <w:r w:rsidR="00537800">
        <w:t>“.</w:t>
      </w:r>
    </w:p>
    <w:p w:rsidRDefault="00037901" w:rsidP="00C12493" w:rsidR="00037901">
      <w:pPr>
        <w:jc w:val="both"/>
      </w:pPr>
      <w:r>
        <w:tab/>
        <w:t>U podnesku od 06. travnja 2016. (list 75 spisa) predlagatelj je postavio zahtjev za naknadu troškova.</w:t>
      </w:r>
    </w:p>
    <w:p w:rsidRDefault="00037901" w:rsidP="00886A90" w:rsidR="00886A90">
      <w:pPr>
        <w:jc w:val="both"/>
      </w:pPr>
      <w:r>
        <w:tab/>
        <w:t xml:space="preserve"> </w:t>
      </w:r>
      <w:r w:rsidR="00886A90">
        <w:t>Odredbom čl. 128. st. 9. SZ-a propisano je da će, ako dužnik do završetka prethodnoga postupka postane sposoban za plaćanje, sud postupak obustaviti. Troškove provedenoga postupka u tom slučaju dužan je naknaditi dužnik.</w:t>
      </w:r>
    </w:p>
    <w:p w:rsidRDefault="00886A90" w:rsidP="00886A90" w:rsidR="003C1794">
      <w:pPr>
        <w:jc w:val="both"/>
      </w:pPr>
      <w:r>
        <w:lastRenderedPageBreak/>
        <w:tab/>
        <w:t>S obzirom na sve navedeno, temeljem čl. 128. st. 9. SZ-a</w:t>
      </w:r>
      <w:r w:rsidR="003C1794">
        <w:t xml:space="preserve"> te čl. 163. Zakona o parničnom postupku vezano uz čl. 10. SZ-a</w:t>
      </w:r>
      <w:r>
        <w:t>, n</w:t>
      </w:r>
      <w:r w:rsidRPr="00886A90">
        <w:t>al</w:t>
      </w:r>
      <w:r>
        <w:t>o</w:t>
      </w:r>
      <w:r w:rsidRPr="00886A90">
        <w:t>že</w:t>
      </w:r>
      <w:r>
        <w:t>no j</w:t>
      </w:r>
      <w:r w:rsidRPr="00886A90">
        <w:t xml:space="preserve">e dužniku da predlagatelju naknadi troškove postupka </w:t>
      </w:r>
      <w:r>
        <w:t xml:space="preserve">i to: </w:t>
      </w:r>
      <w:r w:rsidR="003C1794" w:rsidRPr="003C1794">
        <w:t>za sastav p</w:t>
      </w:r>
      <w:r w:rsidR="003C1794">
        <w:t xml:space="preserve">odneska </w:t>
      </w:r>
      <w:r w:rsidR="003C1794" w:rsidRPr="003C1794">
        <w:t xml:space="preserve">od 04. veljače 2016. </w:t>
      </w:r>
      <w:r w:rsidR="003C1794">
        <w:t>(</w:t>
      </w:r>
      <w:r w:rsidR="003C1794" w:rsidRPr="003C1794">
        <w:t xml:space="preserve">zaprimljen 08. veljače 2016.) iznos od 1.000,00 kuna (Tbr. 14. t. </w:t>
      </w:r>
      <w:r w:rsidR="003C1794">
        <w:t>2.</w:t>
      </w:r>
      <w:r w:rsidR="003C1794" w:rsidRPr="003C1794">
        <w:t xml:space="preserve"> Odvjetničke tarife, s obzirom na vrijednost tražbine od 33.327,11 kuna)</w:t>
      </w:r>
      <w:r w:rsidR="003C1794">
        <w:t xml:space="preserve">, </w:t>
      </w:r>
      <w:r>
        <w:t>za sastav prijedloga za otvaranje stečajnog postupka (od 04. veljače 2016., zaprimljen 08. veljače 2016.) iznos</w:t>
      </w:r>
      <w:r w:rsidRPr="00886A90">
        <w:t xml:space="preserve"> od </w:t>
      </w:r>
      <w:r>
        <w:t>1.000,00 kuna (Tbr. 14. t. 1 Odvjetničke tarife, s obzirom na vrijednost tražbine</w:t>
      </w:r>
      <w:r w:rsidR="003C1794">
        <w:t xml:space="preserve"> od 33.327,11 kuna) te trošak poštarine u iznosu od 20,00 kuna (Tbr. 44. Odvjetničke tarife) – ukupno </w:t>
      </w:r>
      <w:r w:rsidRPr="00886A90">
        <w:t>2.020,00 kuna.</w:t>
      </w:r>
    </w:p>
    <w:p w:rsidRDefault="00086750" w:rsidP="00886A90" w:rsidR="00086750">
      <w:pPr>
        <w:jc w:val="both"/>
      </w:pPr>
      <w:r>
        <w:tab/>
      </w:r>
    </w:p>
    <w:p w:rsidRDefault="003C1794" w:rsidP="00086750" w:rsidR="00086750">
      <w:pPr>
        <w:jc w:val="center"/>
      </w:pPr>
      <w:r>
        <w:t>U Pazinu, 11</w:t>
      </w:r>
      <w:r w:rsidR="00086750">
        <w:t xml:space="preserve">. </w:t>
      </w:r>
      <w:r>
        <w:t>travnja</w:t>
      </w:r>
      <w:r w:rsidR="00086750">
        <w:t xml:space="preserve"> 2016.</w:t>
      </w:r>
    </w:p>
    <w:p w:rsidRDefault="009D107F" w:rsidP="00086750" w:rsidR="009D107F">
      <w:pPr>
        <w:jc w:val="center"/>
      </w:pPr>
    </w:p>
    <w:p w:rsidRDefault="00086750" w:rsidP="00086750" w:rsidR="00086750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E031C">
        <w:t xml:space="preserve">  </w:t>
      </w:r>
      <w:r>
        <w:t>Stečajni sudac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086750" w:rsidP="00086750" w:rsidR="0008675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E031C">
        <w:t xml:space="preserve">  </w:t>
      </w:r>
      <w:r>
        <w:t>Ivan Dujić</w:t>
      </w:r>
    </w:p>
    <w:p w:rsidRDefault="00086750" w:rsidP="00086750" w:rsidR="00086750">
      <w:pPr>
        <w:jc w:val="both"/>
      </w:pPr>
    </w:p>
    <w:p w:rsidRDefault="009D107F" w:rsidP="00086750" w:rsidR="009D107F">
      <w:pPr>
        <w:jc w:val="both"/>
      </w:pPr>
    </w:p>
    <w:p w:rsidRDefault="006E031C" w:rsidP="00086750" w:rsidR="006E031C">
      <w:pPr>
        <w:jc w:val="both"/>
      </w:pPr>
    </w:p>
    <w:p w:rsidRDefault="006E031C" w:rsidP="00086750" w:rsidR="006E031C">
      <w:pPr>
        <w:jc w:val="both"/>
      </w:pPr>
    </w:p>
    <w:p w:rsidRDefault="009D107F" w:rsidP="00086750" w:rsidR="009D107F">
      <w:pPr>
        <w:jc w:val="both"/>
      </w:pPr>
    </w:p>
    <w:p w:rsidRDefault="00086750" w:rsidP="00086750" w:rsidR="00086750">
      <w:pPr>
        <w:jc w:val="both"/>
      </w:pPr>
      <w:r>
        <w:t>UPUTA O PRAVNOM LIJEKU:</w:t>
      </w:r>
    </w:p>
    <w:p w:rsidRDefault="00086750" w:rsidP="00086750" w:rsidR="00086750">
      <w:pPr>
        <w:jc w:val="both"/>
      </w:pPr>
      <w:r>
        <w:t>Protiv ove odluke može se podnijeti žalba u roku od 8 dana od dana dostave prijepisa iste. Žalba se podnosi putem ovoga suda u dovoljnom broju primjerka za sud i protivnu stranu, a o žalbi odlučuje Visoki trgovački sud Republike Hrvatske.</w:t>
      </w:r>
    </w:p>
    <w:p w:rsidRDefault="005E3EB7" w:rsidP="005E3EB7" w:rsidR="005E3EB7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9D107F" w:rsidP="009D107F" w:rsidR="009D107F" w:rsidRPr="009D107F">
      <w:pPr>
        <w:jc w:val="both"/>
        <w:rPr>
          <w:lang w:val="sv-SE"/>
        </w:rPr>
      </w:pPr>
      <w:r w:rsidRPr="009D107F">
        <w:rPr>
          <w:lang w:val="sv-SE"/>
        </w:rPr>
        <w:t>- predlagatelj</w:t>
      </w:r>
      <w:r w:rsidR="003C1794">
        <w:rPr>
          <w:lang w:val="sv-SE"/>
        </w:rPr>
        <w:t>ici</w:t>
      </w:r>
      <w:r w:rsidRPr="009D107F">
        <w:rPr>
          <w:lang w:val="sv-SE"/>
        </w:rPr>
        <w:t xml:space="preserve"> Republika Hrvatska, Ministarstvo financija, Porezna uprava, Područni ured Istra, Primorje, Lika, po Županijskom državnom odvjetništvu u Puli – Pola,</w:t>
      </w:r>
    </w:p>
    <w:p w:rsidRDefault="009D107F" w:rsidP="009D107F" w:rsidR="009D107F" w:rsidRPr="009D107F">
      <w:pPr>
        <w:jc w:val="both"/>
        <w:rPr>
          <w:lang w:val="sv-SE"/>
        </w:rPr>
      </w:pPr>
      <w:r w:rsidRPr="009D107F">
        <w:rPr>
          <w:lang w:val="sv-SE"/>
        </w:rPr>
        <w:t>- dužnik</w:t>
      </w:r>
      <w:r w:rsidR="003C1794">
        <w:rPr>
          <w:lang w:val="sv-SE"/>
        </w:rPr>
        <w:t>u</w:t>
      </w:r>
      <w:r w:rsidRPr="009D107F">
        <w:rPr>
          <w:lang w:val="sv-SE"/>
        </w:rPr>
        <w:t xml:space="preserve"> MIL-PRO</w:t>
      </w:r>
      <w:r w:rsidR="003C1794">
        <w:rPr>
          <w:lang w:val="sv-SE"/>
        </w:rPr>
        <w:t>JEKT d.o.o. Novigrad, Vergal 31, uz podnesak predlagateljice sa lista 75 spisa</w:t>
      </w:r>
    </w:p>
    <w:sectPr w:rsidSect="00086750" w:rsidR="009D107F" w:rsidRPr="009D107F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505" w:rsidP="005E3EB7" w:rsidR="00E26505">
      <w:r>
        <w:separator/>
      </w:r>
    </w:p>
  </w:endnote>
  <w:endnote w:id="0" w:type="continuationSeparator">
    <w:p w:rsidRDefault="00E26505" w:rsidP="005E3EB7" w:rsidR="00E26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505" w:rsidP="005E3EB7" w:rsidR="00E26505">
      <w:r>
        <w:separator/>
      </w:r>
    </w:p>
  </w:footnote>
  <w:footnote w:id="0" w:type="continuationSeparator">
    <w:p w:rsidRDefault="00E26505" w:rsidP="005E3EB7" w:rsidR="00E26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5A4786" w:rsidR="005A4786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00846">
          <w:rPr>
            <w:noProof/>
          </w:rPr>
          <w:t>2</w:t>
        </w:r>
        <w:r>
          <w:fldChar w:fldCharType="end"/>
        </w:r>
        <w:r>
          <w:tab/>
        </w:r>
        <w:r w:rsidR="009D107F" w:rsidRPr="009D107F">
          <w:t>Posl.br.: 10 St-399/16-1</w:t>
        </w:r>
        <w:r w:rsidR="00866388">
          <w:t>5</w:t>
        </w:r>
      </w:p>
      <w:p w:rsidRDefault="00E00846" w:rsidR="00DA15C9">
        <w:pPr>
          <w:pStyle w:val="Zaglavlje"/>
          <w:jc w:val="center"/>
        </w:pPr>
      </w:p>
    </w:sdtContent>
  </w:sdt>
  <w:p w:rsidRDefault="00E0084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29B" w:rsidR="00DF28E8">
    <w:pPr>
      <w:pStyle w:val="Zaglavlje"/>
    </w:pPr>
    <w:r>
      <w:tab/>
    </w:r>
    <w:r>
      <w:tab/>
      <w:t>Posl.br.: 10 St-3</w:t>
    </w:r>
    <w:r w:rsidR="009D107F">
      <w:t>99</w:t>
    </w:r>
    <w:r>
      <w:t>/16</w:t>
    </w:r>
    <w:r w:rsidR="00DF28E8">
      <w:t>-</w:t>
    </w:r>
    <w:r w:rsidR="009D107F">
      <w:t>1</w:t>
    </w:r>
    <w:r w:rsidR="0053780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37901"/>
    <w:rsid w:val="00086750"/>
    <w:rsid w:val="00107DA9"/>
    <w:rsid w:val="00122D5D"/>
    <w:rsid w:val="00146239"/>
    <w:rsid w:val="001650D3"/>
    <w:rsid w:val="001771C1"/>
    <w:rsid w:val="001B627B"/>
    <w:rsid w:val="00243371"/>
    <w:rsid w:val="00262377"/>
    <w:rsid w:val="00264035"/>
    <w:rsid w:val="0029389A"/>
    <w:rsid w:val="002C73DE"/>
    <w:rsid w:val="002D55AD"/>
    <w:rsid w:val="002E751B"/>
    <w:rsid w:val="003B74B1"/>
    <w:rsid w:val="003C1794"/>
    <w:rsid w:val="003D7E73"/>
    <w:rsid w:val="004311CC"/>
    <w:rsid w:val="004403B7"/>
    <w:rsid w:val="0051365F"/>
    <w:rsid w:val="00537800"/>
    <w:rsid w:val="00554328"/>
    <w:rsid w:val="005A4786"/>
    <w:rsid w:val="005E3EB7"/>
    <w:rsid w:val="006E031C"/>
    <w:rsid w:val="006E1647"/>
    <w:rsid w:val="006E5A7F"/>
    <w:rsid w:val="006F2BCD"/>
    <w:rsid w:val="0073547E"/>
    <w:rsid w:val="0080629B"/>
    <w:rsid w:val="00814FDD"/>
    <w:rsid w:val="0083705A"/>
    <w:rsid w:val="00866388"/>
    <w:rsid w:val="00877A7B"/>
    <w:rsid w:val="00880D71"/>
    <w:rsid w:val="008833E8"/>
    <w:rsid w:val="00886A90"/>
    <w:rsid w:val="00962734"/>
    <w:rsid w:val="009725D7"/>
    <w:rsid w:val="00985388"/>
    <w:rsid w:val="00997040"/>
    <w:rsid w:val="009A015A"/>
    <w:rsid w:val="009D107F"/>
    <w:rsid w:val="00A02A37"/>
    <w:rsid w:val="00A43D8D"/>
    <w:rsid w:val="00A560B4"/>
    <w:rsid w:val="00B849FE"/>
    <w:rsid w:val="00C12493"/>
    <w:rsid w:val="00D14604"/>
    <w:rsid w:val="00DF28E8"/>
    <w:rsid w:val="00E00846"/>
    <w:rsid w:val="00E1576B"/>
    <w:rsid w:val="00E26505"/>
    <w:rsid w:val="00E40527"/>
    <w:rsid w:val="00F26397"/>
    <w:rsid w:val="00F43166"/>
    <w:rsid w:val="00F44B2D"/>
    <w:rsid w:val="00F80423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84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84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84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84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84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84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84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84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2016.</izvorni_sadrzaj>
    <derivirana_varijabla naziv="DomainObject.Predmet.DatumRjesavanja_1">25.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MIL-PROJEKT d.o.o. NOVIGRAD</izvorni_sadrzaj>
    <derivirana_varijabla naziv="DomainObject.Predmet.ProtustrankaFormated_1">  MIL-PROJEKT d.o.o. NOVIGRAD</derivirana_varijabla>
  </DomainObject.Predmet.ProtustrankaFormated>
  <DomainObject.Predmet.ProtustrankaFormatedOIB>
    <izvorni_sadrzaj>  MIL-PROJEKT d.o.o. NOVIGRAD, OIB 41967638052</izvorni_sadrzaj>
    <derivirana_varijabla naziv="DomainObject.Predmet.ProtustrankaFormatedOIB_1">  MIL-PROJEKT d.o.o. NOVIGRAD, OIB 41967638052</derivirana_varijabla>
  </DomainObject.Predmet.ProtustrankaFormatedOIB>
  <DomainObject.Predmet.ProtustrankaFormatedWithAdress>
    <izvorni_sadrzaj> MIL-PROJEKT d.o.o. NOVIGRAD, Vergal 31, 52466 Novigrad</izvorni_sadrzaj>
    <derivirana_varijabla naziv="DomainObject.Predmet.ProtustrankaFormatedWithAdress_1"> MIL-PROJEKT d.o.o. NOVIGRAD, Vergal 31, 52466 Novigrad</derivirana_varijabla>
  </DomainObject.Predmet.ProtustrankaFormatedWithAdress>
  <DomainObject.Predmet.ProtustrankaFormatedWithAdressOIB>
    <izvorni_sadrzaj> MIL-PROJEKT d.o.o. NOVIGRAD, OIB 41967638052, Vergal 31, 52466 Novigrad</izvorni_sadrzaj>
    <derivirana_varijabla naziv="DomainObject.Predmet.ProtustrankaFormatedWithAdressOIB_1"> MIL-PROJEKT d.o.o. NOVIGRAD, OIB 41967638052, Vergal 31, 52466 Novigrad</derivirana_varijabla>
  </DomainObject.Predmet.ProtustrankaFormatedWithAdressOIB>
  <DomainObject.Predmet.ProtustrankaWithAdress>
    <izvorni_sadrzaj>MIL-PROJEKT d.o.o. NOVIGRAD Vergal 31, 52466 Novigrad</izvorni_sadrzaj>
    <derivirana_varijabla naziv="DomainObject.Predmet.ProtustrankaWithAdress_1">MIL-PROJEKT d.o.o. NOVIGRAD Vergal 31, 52466 Novigrad</derivirana_varijabla>
  </DomainObject.Predmet.ProtustrankaWithAdress>
  <DomainObject.Predmet.ProtustrankaWithAdressOIB>
    <izvorni_sadrzaj>MIL-PROJEKT d.o.o. NOVIGRAD, OIB 41967638052, Vergal 31, 52466 Novigrad</izvorni_sadrzaj>
    <derivirana_varijabla naziv="DomainObject.Predmet.ProtustrankaWithAdressOIB_1">MIL-PROJEKT d.o.o. NOVIGRAD, OIB 41967638052, Vergal 31, 52466 Novigrad</derivirana_varijabla>
  </DomainObject.Predmet.ProtustrankaWithAdressOIB>
  <DomainObject.Predmet.ProtustrankaNazivFormated>
    <izvorni_sadrzaj>MIL-PROJEKT d.o.o. NOVIGRAD</izvorni_sadrzaj>
    <derivirana_varijabla naziv="DomainObject.Predmet.ProtustrankaNazivFormated_1">MIL-PROJEKT d.o.o. NOVIGRAD</derivirana_varijabla>
  </DomainObject.Predmet.ProtustrankaNazivFormated>
  <DomainObject.Predmet.ProtustrankaNazivFormatedOIB>
    <izvorni_sadrzaj>MIL-PROJEKT d.o.o. NOVIGRAD, OIB 41967638052</izvorni_sadrzaj>
    <derivirana_varijabla naziv="DomainObject.Predmet.ProtustrankaNazivFormatedOIB_1">MIL-PROJEKT d.o.o. NOVIGRAD, OIB 41967638052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46635.37</izvorni_sadrzaj>
    <derivirana_varijabla naziv="DomainObject.Predmet.TrenutnaVrijednost_1">46635.37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MIL-PROJEKT d.o.o. NOVIGRAD</item>
    </izvorni_sadrzaj>
    <derivirana_varijabla naziv="DomainObject.Predmet.ProtuStrankaListFormated_1">
      <item>MIL-PROJEKT d.o.o. NOVIGRAD</item>
    </derivirana_varijabla>
  </DomainObject.Predmet.ProtuStrankaListFormated>
  <DomainObject.Predmet.ProtuStrankaListFormatedOIB>
    <izvorni_sadrzaj>
      <item>MIL-PROJEKT d.o.o. NOVIGRAD, OIB 41967638052</item>
    </izvorni_sadrzaj>
    <derivirana_varijabla naziv="DomainObject.Predmet.ProtuStrankaListFormatedOIB_1">
      <item>MIL-PROJEKT d.o.o. NOVIGRAD, OIB 41967638052</item>
    </derivirana_varijabla>
  </DomainObject.Predmet.ProtuStrankaListFormatedOIB>
  <DomainObject.Predmet.ProtuStrankaListFormatedWithAdress>
    <izvorni_sadrzaj>
      <item>MIL-PROJEKT d.o.o. NOVIGRAD, Vergal 31, 52466 Novigrad</item>
    </izvorni_sadrzaj>
    <derivirana_varijabla naziv="DomainObject.Predmet.ProtuStrankaListFormatedWithAdress_1">
      <item>MIL-PROJEKT d.o.o. NOVIGRAD, Vergal 31, 52466 Novigrad</item>
    </derivirana_varijabla>
  </DomainObject.Predmet.ProtuStrankaListFormatedWithAdress>
  <DomainObject.Predmet.ProtuStrankaListFormatedWithAdressOIB>
    <izvorni_sadrzaj>
      <item>MIL-PROJEKT d.o.o. NOVIGRAD, OIB 41967638052, Vergal 31, 52466 Novigrad</item>
    </izvorni_sadrzaj>
    <derivirana_varijabla naziv="DomainObject.Predmet.ProtuStrankaListFormatedWithAdressOIB_1">
      <item>MIL-PROJEKT d.o.o. NOVIGRAD, OIB 41967638052, Vergal 31, 52466 Novigrad</item>
    </derivirana_varijabla>
  </DomainObject.Predmet.ProtuStrankaListFormatedWithAdressOIB>
  <DomainObject.Predmet.ProtuStrankaListNazivFormated>
    <izvorni_sadrzaj>
      <item>MIL-PROJEKT d.o.o. NOVIGRAD</item>
    </izvorni_sadrzaj>
    <derivirana_varijabla naziv="DomainObject.Predmet.ProtuStrankaListNazivFormated_1">
      <item>MIL-PROJEKT d.o.o. NOVIGRAD</item>
    </derivirana_varijabla>
  </DomainObject.Predmet.ProtuStrankaListNazivFormated>
  <DomainObject.Predmet.ProtuStrankaListNazivFormatedOIB>
    <izvorni_sadrzaj>
      <item>MIL-PROJEKT d.o.o. NOVIGRAD, OIB 41967638052</item>
    </izvorni_sadrzaj>
    <derivirana_varijabla naziv="DomainObject.Predmet.ProtuStrankaListNazivFormatedOIB_1">
      <item>MIL-PROJEKT d.o.o. NOVIGRAD, OIB 41967638052</item>
    </derivirana_varijabla>
  </DomainObject.Predmet.ProtuStrankaListNazivFormatedOIB>
  <DomainObject.Predmet.OstaliListFormated>
    <izvorni_sadrzaj>
      <item>Županijsko državno odvjetništvo u Puli</item>
    </izvorni_sadrzaj>
    <derivirana_varijabla naziv="DomainObject.Predmet.OstaliListFormated_1">
      <item>Županijsko državno odvjetništvo u Puli</item>
    </derivirana_varijabla>
  </DomainObject.Predmet.OstaliListFormated>
  <DomainObject.Predmet.OstaliListFormatedOIB>
    <izvorni_sadrzaj>
      <item>Županijsko državno odvjetništvo u Puli, OIB 52634238587</item>
    </izvorni_sadrzaj>
    <derivirana_varijabla naziv="DomainObject.Predmet.OstaliListFormatedOIB_1">
      <item>Županijsko državno odvjetništvo u Puli, OIB 52634238587</item>
    </derivirana_varijabla>
  </DomainObject.Predmet.OstaliListFormatedOIB>
  <DomainObject.Predmet.OstaliListFormatedWithAdress>
    <izvorni_sadrzaj>
      <item>Županijsko državno odvjetništvo u Puli, S.S. Kranjčevićeva 8, 52100 Pula</item>
    </izvorni_sadrzaj>
    <derivirana_varijabla naziv="DomainObject.Predmet.OstaliListFormatedWithAdress_1">
      <item>Županijsko državno odvjetništvo u Puli, S.S. Kranjčevićeva 8, 52100 Pula</item>
    </derivirana_varijabla>
  </DomainObject.Predmet.OstaliListFormatedWithAdress>
  <DomainObject.Predmet.OstaliListFormatedWithAdressOIB>
    <izvorni_sadrzaj>
      <item>Županijsko državno odvjetništvo u Puli, OIB 52634238587, S.S. Kranjčevićeva 8, 52100 Pula</item>
    </izvorni_sadrzaj>
    <derivirana_varijabla naziv="DomainObject.Predmet.OstaliListFormatedWithAdressOIB_1">
      <item>Županijsko državno odvjetništvo u Puli, OIB 52634238587, S.S. Kranjčevićeva 8, 52100 Pula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52634238587</item>
    </izvorni_sadrzaj>
    <derivirana_varijabla naziv="DomainObject.Predmet.OstaliListNazivFormatedOIB_1">
      <item>Županijsko državno odvjetništvo u Puli,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MIL-PROJEKT d.o.o. NOVIGRAD</izvorni_sadrzaj>
    <derivirana_varijabla naziv="DomainObject.Predmet.ProtustrankaIDrugi_1">MIL-PROJEKT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MIL-PROJEKT d.o.o. NOVIGRAD, OIB 41967638052, Vergal 31, 52466 Novigrad</izvorni_sadrzaj>
    <derivirana_varijabla naziv="DomainObject.Predmet.ProtustrankaIDrugiAdressOIB_1">MIL-PROJEKT d.o.o. NOVIGRAD, OIB 41967638052, Vergal 31,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ožujka 2016.</izvorni_sadrzaj>
    <derivirana_varijabla naziv="DomainObject.Predmet.OdlukaRjesenje.DatumDonosenjaOdluke_1">25.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St-399/2016-13</izvorni_sadrzaj>
    <derivirana_varijabla naziv="DomainObject.Predmet.OdlukaRjesenje.Oznaka_1">St-399/2016-13</derivirana_varijabla>
  </DomainObject.Predmet.OdlukaRjesenje.Oznaka>
  <DomainObject.Predmet.SudioniciListNaziv>
    <izvorni_sadrzaj>
      <item>MIL-PROJEKT d.o.o. NOVIGRAD</item>
      <item>FINANCIJSKA AGENCIJA, RC RIJEKA, PODRUŽNICA PULA, PULA</item>
      <item>Županijsko državno odvjetništvo u Puli</item>
    </izvorni_sadrzaj>
    <derivirana_varijabla naziv="DomainObject.Predmet.SudioniciListNaziv_1">
      <item>MIL-PROJEKT d.o.o. NOVIGRAD</item>
      <item>FINANCIJSKA AGENCIJA, RC RIJEKA, PODRUŽNICA PULA, PULA</item>
      <item>Županijsko državno odvjetništvo u Puli</item>
    </derivirana_varijabla>
  </DomainObject.Predmet.SudioniciListNaziv>
  <DomainObject.Predmet.SudioniciListAdressOIB>
    <izvorni_sadrzaj>
      <item>MIL-PROJEKT d.o.o. NOVIGRAD, OIB 41967638052, Vergal 31,52466 Novigrad</item>
      <item>FINANCIJSKA AGENCIJA, RC RIJEKA, PODRUŽNICA PULA, PULA, OIB 85821130368, Ulica grada Vukovara 70,Zagreb</item>
      <item>Županijsko državno odvjetništvo u Puli, OIB 52634238587, S.S. Kranjčevićeva 8,52100 Pula</item>
    </izvorni_sadrzaj>
    <derivirana_varijabla naziv="DomainObject.Predmet.SudioniciListAdressOIB_1">
      <item>MIL-PROJEKT d.o.o. NOVIGRAD, OIB 41967638052, Vergal 31,52466 Novigrad</item>
      <item>FINANCIJSKA AGENCIJA, RC RIJEKA, PODRUŽNICA PULA, PULA, OIB 85821130368, Ulica grada Vukovara 70,Zagreb</item>
      <item>Županijsko državno odvjetništvo u Puli, OIB 52634238587, S.S.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41967638052</item>
      <item>, OIB 85821130368</item>
      <item>, OIB 52634238587</item>
    </izvorni_sadrzaj>
    <derivirana_varijabla naziv="DomainObject.Predmet.SudioniciListNazivOIB_1">
      <item>, OIB 41967638052</item>
      <item>, OIB 85821130368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76ECE6-DB3E-40A4-A87F-9771493B0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3066</properties:Characters>
  <properties:Lines>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2016-04-12T08:53:00Z</dcterms:created>
  <dc:creator>Jasmina Matika</dc:creator>
  <cp:lastModifiedBy>Sanja Lakošeljac</cp:lastModifiedBy>
  <dcterms:modified xmlns:xsi="http://www.w3.org/2001/XMLSchema-instance" xsi:type="dcterms:W3CDTF">2016-04-12T08:55:00Z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